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D07" w14:textId="77777777" w:rsidR="007E5110" w:rsidRPr="005F61D1" w:rsidRDefault="007E5110">
      <w:pPr>
        <w:pStyle w:val="Corpotesto"/>
        <w:rPr>
          <w:rFonts w:asciiTheme="minorHAnsi" w:hAnsiTheme="minorHAnsi" w:cstheme="minorHAnsi"/>
          <w:sz w:val="10"/>
        </w:rPr>
        <w:sectPr w:rsidR="007E5110" w:rsidRPr="005F61D1" w:rsidSect="0057037C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6647FAF" w14:textId="77777777" w:rsidR="00887C73" w:rsidRPr="005F61D1" w:rsidRDefault="00887C73">
      <w:pPr>
        <w:pStyle w:val="Corpotesto"/>
        <w:rPr>
          <w:rFonts w:asciiTheme="minorHAnsi" w:hAnsiTheme="minorHAnsi" w:cstheme="minorHAnsi"/>
          <w:sz w:val="10"/>
        </w:rPr>
      </w:pPr>
    </w:p>
    <w:p w14:paraId="488323C2" w14:textId="77777777" w:rsidR="007E5110" w:rsidRPr="005F61D1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szCs w:val="24"/>
        </w:rPr>
      </w:pPr>
    </w:p>
    <w:p w14:paraId="69FF9261" w14:textId="33F53398" w:rsidR="007E5110" w:rsidRPr="005F61D1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F61D1">
        <w:rPr>
          <w:rFonts w:asciiTheme="minorHAnsi" w:hAnsiTheme="minorHAnsi" w:cstheme="minorHAnsi"/>
          <w:sz w:val="28"/>
          <w:szCs w:val="28"/>
        </w:rPr>
        <w:t>VERBALE N.</w:t>
      </w:r>
      <w:r w:rsidRPr="005F61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57947">
        <w:rPr>
          <w:rFonts w:asciiTheme="minorHAnsi" w:hAnsiTheme="minorHAnsi" w:cstheme="minorHAnsi"/>
          <w:b/>
          <w:sz w:val="28"/>
          <w:szCs w:val="28"/>
        </w:rPr>
        <w:t>4</w:t>
      </w:r>
      <w:r w:rsidR="00861A61" w:rsidRPr="005F61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F61D1">
        <w:rPr>
          <w:rFonts w:asciiTheme="minorHAnsi" w:hAnsiTheme="minorHAnsi" w:cstheme="minorHAnsi"/>
          <w:sz w:val="28"/>
          <w:szCs w:val="28"/>
        </w:rPr>
        <w:t>DEL MESE</w:t>
      </w:r>
      <w:r w:rsidRPr="005F61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61A61" w:rsidRPr="005F61D1">
        <w:rPr>
          <w:rFonts w:asciiTheme="minorHAnsi" w:hAnsiTheme="minorHAnsi" w:cstheme="minorHAnsi"/>
          <w:b/>
          <w:sz w:val="28"/>
          <w:szCs w:val="28"/>
        </w:rPr>
        <w:t>novembre</w:t>
      </w:r>
    </w:p>
    <w:p w14:paraId="0C9F8954" w14:textId="3BB9186C" w:rsidR="007E5110" w:rsidRPr="005F61D1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F61D1">
        <w:rPr>
          <w:rFonts w:asciiTheme="minorHAnsi" w:hAnsiTheme="minorHAnsi" w:cstheme="minorHAnsi"/>
          <w:sz w:val="28"/>
          <w:szCs w:val="28"/>
        </w:rPr>
        <w:t>CONSIGLIO DI CLASSE</w:t>
      </w:r>
      <w:r w:rsidRPr="005F61D1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5F61D1">
        <w:rPr>
          <w:rFonts w:asciiTheme="minorHAnsi" w:hAnsiTheme="minorHAnsi" w:cstheme="minorHAnsi"/>
          <w:b/>
          <w:sz w:val="28"/>
          <w:szCs w:val="28"/>
          <w:vertAlign w:val="superscript"/>
        </w:rPr>
        <w:t xml:space="preserve">   </w:t>
      </w:r>
      <w:r w:rsidRPr="005F61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F61D1">
        <w:rPr>
          <w:rFonts w:asciiTheme="minorHAnsi" w:hAnsiTheme="minorHAnsi" w:cstheme="minorHAnsi"/>
          <w:sz w:val="28"/>
          <w:szCs w:val="28"/>
        </w:rPr>
        <w:t>SEZ.</w:t>
      </w:r>
      <w:r w:rsidRPr="005F61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F2649" w:rsidRPr="005F61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C0861" w:rsidRPr="005F61D1">
        <w:rPr>
          <w:rFonts w:asciiTheme="minorHAnsi" w:hAnsiTheme="minorHAnsi" w:cstheme="minorHAnsi"/>
          <w:b/>
          <w:sz w:val="28"/>
          <w:szCs w:val="28"/>
        </w:rPr>
        <w:t>DU</w:t>
      </w:r>
    </w:p>
    <w:p w14:paraId="5F64192E" w14:textId="30D5E93B" w:rsidR="007E5110" w:rsidRPr="005F61D1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F61D1">
        <w:rPr>
          <w:rFonts w:asciiTheme="minorHAnsi" w:hAnsiTheme="minorHAnsi" w:cstheme="minorHAnsi"/>
          <w:sz w:val="28"/>
          <w:szCs w:val="28"/>
        </w:rPr>
        <w:t>INDIRIZZO</w:t>
      </w:r>
      <w:r w:rsidRPr="005F61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75317" w:rsidRPr="005F61D1">
        <w:rPr>
          <w:rFonts w:asciiTheme="minorHAnsi" w:hAnsiTheme="minorHAnsi" w:cstheme="minorHAnsi"/>
          <w:b/>
          <w:sz w:val="28"/>
          <w:szCs w:val="28"/>
        </w:rPr>
        <w:t>SCIENZE UMANE</w:t>
      </w:r>
      <w:r w:rsidRPr="005F61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F2649" w:rsidRPr="005F61D1">
        <w:rPr>
          <w:rFonts w:asciiTheme="minorHAnsi" w:hAnsiTheme="minorHAnsi" w:cstheme="minorHAnsi"/>
          <w:sz w:val="28"/>
          <w:szCs w:val="28"/>
        </w:rPr>
        <w:t>A.S</w:t>
      </w:r>
      <w:r w:rsidRPr="005F61D1">
        <w:rPr>
          <w:rFonts w:asciiTheme="minorHAnsi" w:hAnsiTheme="minorHAnsi" w:cstheme="minorHAnsi"/>
          <w:sz w:val="28"/>
          <w:szCs w:val="28"/>
        </w:rPr>
        <w:t>.</w:t>
      </w:r>
      <w:r w:rsidRPr="005F61D1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0C0861" w:rsidRPr="005F61D1">
        <w:rPr>
          <w:rFonts w:asciiTheme="minorHAnsi" w:hAnsiTheme="minorHAnsi" w:cstheme="minorHAnsi"/>
          <w:b/>
          <w:sz w:val="28"/>
          <w:szCs w:val="28"/>
        </w:rPr>
        <w:t>23</w:t>
      </w:r>
      <w:r w:rsidRPr="005F61D1">
        <w:rPr>
          <w:rFonts w:asciiTheme="minorHAnsi" w:hAnsiTheme="minorHAnsi" w:cstheme="minorHAnsi"/>
          <w:b/>
          <w:sz w:val="28"/>
          <w:szCs w:val="28"/>
        </w:rPr>
        <w:t>-</w:t>
      </w:r>
      <w:r w:rsidR="0062088A" w:rsidRPr="005F61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F61D1">
        <w:rPr>
          <w:rFonts w:asciiTheme="minorHAnsi" w:hAnsiTheme="minorHAnsi" w:cstheme="minorHAnsi"/>
          <w:b/>
          <w:sz w:val="28"/>
          <w:szCs w:val="28"/>
        </w:rPr>
        <w:t>20</w:t>
      </w:r>
      <w:r w:rsidR="000C0861" w:rsidRPr="005F61D1">
        <w:rPr>
          <w:rFonts w:asciiTheme="minorHAnsi" w:hAnsiTheme="minorHAnsi" w:cstheme="minorHAnsi"/>
          <w:b/>
          <w:sz w:val="28"/>
          <w:szCs w:val="28"/>
        </w:rPr>
        <w:t>24</w:t>
      </w:r>
    </w:p>
    <w:p w14:paraId="1E26E65C" w14:textId="77777777" w:rsidR="007E5110" w:rsidRPr="005F61D1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5560196F" w14:textId="77777777" w:rsidR="007E5110" w:rsidRPr="005F61D1" w:rsidRDefault="007E5110" w:rsidP="007E5110">
      <w:pPr>
        <w:rPr>
          <w:rFonts w:asciiTheme="minorHAnsi" w:hAnsiTheme="minorHAnsi" w:cstheme="minorHAnsi"/>
          <w:b/>
        </w:rPr>
      </w:pPr>
    </w:p>
    <w:p w14:paraId="62BC9223" w14:textId="77777777" w:rsidR="007E5110" w:rsidRPr="00E16289" w:rsidRDefault="007E5110" w:rsidP="007E5110">
      <w:pPr>
        <w:spacing w:after="120"/>
        <w:rPr>
          <w:rFonts w:ascii="Calibri Light" w:hAnsi="Calibri Light" w:cs="Calibri Light"/>
          <w:b/>
          <w:sz w:val="24"/>
          <w:szCs w:val="24"/>
        </w:rPr>
      </w:pPr>
      <w:r w:rsidRPr="00E16289">
        <w:rPr>
          <w:rFonts w:ascii="Calibri Light" w:hAnsi="Calibri Light" w:cs="Calibri Light"/>
          <w:b/>
          <w:sz w:val="24"/>
          <w:szCs w:val="24"/>
        </w:rPr>
        <w:t xml:space="preserve">La componente DOCENTI del C.d.c.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7E5110" w:rsidRPr="005F61D1" w14:paraId="1ED36A74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3F283F" w14:textId="77777777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F61D1">
              <w:rPr>
                <w:rFonts w:asciiTheme="minorHAnsi" w:hAnsiTheme="minorHAnsi" w:cstheme="minorHAnsi"/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4CF7E96E" w14:textId="77777777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F61D1">
              <w:rPr>
                <w:rFonts w:asciiTheme="minorHAnsi" w:hAnsiTheme="minorHAnsi" w:cstheme="minorHAnsi"/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5DC2F434" w14:textId="77777777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F61D1">
              <w:rPr>
                <w:rFonts w:asciiTheme="minorHAnsi" w:hAnsiTheme="minorHAnsi" w:cstheme="minorHAnsi"/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1B1F6787" w14:textId="77777777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F61D1">
              <w:rPr>
                <w:rFonts w:asciiTheme="minorHAnsi" w:hAnsiTheme="minorHAnsi" w:cstheme="minorHAnsi"/>
                <w:b/>
                <w:i/>
              </w:rPr>
              <w:t>Assente</w:t>
            </w:r>
          </w:p>
        </w:tc>
      </w:tr>
      <w:tr w:rsidR="007E5110" w:rsidRPr="005F61D1" w14:paraId="24709211" w14:textId="77777777" w:rsidTr="00696443">
        <w:trPr>
          <w:jc w:val="center"/>
        </w:trPr>
        <w:tc>
          <w:tcPr>
            <w:tcW w:w="4537" w:type="dxa"/>
            <w:vAlign w:val="center"/>
          </w:tcPr>
          <w:p w14:paraId="2FA7B7C3" w14:textId="6930E402" w:rsidR="007E5110" w:rsidRPr="005F61D1" w:rsidRDefault="008E4767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BIFERALI GIORGIO</w:t>
            </w:r>
          </w:p>
        </w:tc>
        <w:tc>
          <w:tcPr>
            <w:tcW w:w="3614" w:type="dxa"/>
            <w:vAlign w:val="center"/>
          </w:tcPr>
          <w:p w14:paraId="50418297" w14:textId="7507B543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LETTERATURA ITALIANA</w:t>
            </w:r>
          </w:p>
        </w:tc>
        <w:tc>
          <w:tcPr>
            <w:tcW w:w="1070" w:type="dxa"/>
            <w:vAlign w:val="center"/>
          </w:tcPr>
          <w:p w14:paraId="7C3BB105" w14:textId="1C752826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5" w:type="dxa"/>
          </w:tcPr>
          <w:p w14:paraId="190308AD" w14:textId="79BAC27C" w:rsidR="007E5110" w:rsidRPr="00B00477" w:rsidRDefault="00B879BD" w:rsidP="006964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00477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7E5110" w:rsidRPr="005F61D1" w14:paraId="3CFF17AF" w14:textId="77777777" w:rsidTr="00696443">
        <w:trPr>
          <w:jc w:val="center"/>
        </w:trPr>
        <w:tc>
          <w:tcPr>
            <w:tcW w:w="4537" w:type="dxa"/>
            <w:vAlign w:val="center"/>
          </w:tcPr>
          <w:p w14:paraId="0DA05904" w14:textId="1DA4C828" w:rsidR="007E5110" w:rsidRPr="005F61D1" w:rsidRDefault="00175317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SIMONETTI LETIZIA</w:t>
            </w:r>
          </w:p>
        </w:tc>
        <w:tc>
          <w:tcPr>
            <w:tcW w:w="3614" w:type="dxa"/>
            <w:vAlign w:val="center"/>
          </w:tcPr>
          <w:p w14:paraId="5B83A2D4" w14:textId="22E8D41C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SCIENZE UMANE</w:t>
            </w:r>
          </w:p>
        </w:tc>
        <w:tc>
          <w:tcPr>
            <w:tcW w:w="1070" w:type="dxa"/>
            <w:vAlign w:val="center"/>
          </w:tcPr>
          <w:p w14:paraId="640A7794" w14:textId="3F427699" w:rsidR="007E5110" w:rsidRPr="005F61D1" w:rsidRDefault="001864C2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1D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14:paraId="009A5D6F" w14:textId="0C24D165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E5110" w:rsidRPr="005F61D1" w14:paraId="47291FB3" w14:textId="77777777" w:rsidTr="00696443">
        <w:trPr>
          <w:jc w:val="center"/>
        </w:trPr>
        <w:tc>
          <w:tcPr>
            <w:tcW w:w="4537" w:type="dxa"/>
            <w:vAlign w:val="center"/>
          </w:tcPr>
          <w:p w14:paraId="213C5C6F" w14:textId="5EAE607D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CALD</w:t>
            </w:r>
            <w:r w:rsidR="00175317" w:rsidRPr="005F61D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RESE MARIA</w:t>
            </w:r>
          </w:p>
        </w:tc>
        <w:tc>
          <w:tcPr>
            <w:tcW w:w="3614" w:type="dxa"/>
            <w:vAlign w:val="center"/>
          </w:tcPr>
          <w:p w14:paraId="23B2D4AF" w14:textId="6DBC3A70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SCIENZE MOTORIE</w:t>
            </w:r>
          </w:p>
        </w:tc>
        <w:tc>
          <w:tcPr>
            <w:tcW w:w="1070" w:type="dxa"/>
            <w:vAlign w:val="center"/>
          </w:tcPr>
          <w:p w14:paraId="1E96068F" w14:textId="09512462" w:rsidR="007E5110" w:rsidRPr="005F61D1" w:rsidRDefault="00090F45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1D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14:paraId="7C864C46" w14:textId="2397958E" w:rsidR="007E5110" w:rsidRPr="005F61D1" w:rsidRDefault="007E5110" w:rsidP="00090F45">
            <w:pPr>
              <w:rPr>
                <w:rFonts w:asciiTheme="minorHAnsi" w:hAnsiTheme="minorHAnsi" w:cstheme="minorHAnsi"/>
              </w:rPr>
            </w:pPr>
          </w:p>
        </w:tc>
      </w:tr>
      <w:tr w:rsidR="007E5110" w:rsidRPr="005F61D1" w14:paraId="63B2D367" w14:textId="77777777" w:rsidTr="00696443">
        <w:trPr>
          <w:jc w:val="center"/>
        </w:trPr>
        <w:tc>
          <w:tcPr>
            <w:tcW w:w="4537" w:type="dxa"/>
            <w:vAlign w:val="center"/>
          </w:tcPr>
          <w:p w14:paraId="0FB2030D" w14:textId="1FA53977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FAVARA GIOVANNA</w:t>
            </w:r>
          </w:p>
        </w:tc>
        <w:tc>
          <w:tcPr>
            <w:tcW w:w="3614" w:type="dxa"/>
            <w:vAlign w:val="center"/>
          </w:tcPr>
          <w:p w14:paraId="3B2BC837" w14:textId="4A762740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INGLESE</w:t>
            </w:r>
          </w:p>
        </w:tc>
        <w:tc>
          <w:tcPr>
            <w:tcW w:w="1070" w:type="dxa"/>
          </w:tcPr>
          <w:p w14:paraId="19ACAC31" w14:textId="1B5A9CAE" w:rsidR="007E5110" w:rsidRPr="005F61D1" w:rsidRDefault="00A12B3E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1D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14:paraId="10568ED9" w14:textId="77777777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5110" w:rsidRPr="005F61D1" w14:paraId="7D42BDC7" w14:textId="77777777" w:rsidTr="00696443">
        <w:trPr>
          <w:jc w:val="center"/>
        </w:trPr>
        <w:tc>
          <w:tcPr>
            <w:tcW w:w="4537" w:type="dxa"/>
            <w:vAlign w:val="center"/>
          </w:tcPr>
          <w:p w14:paraId="5E64F593" w14:textId="19904909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FORTINI DANIELA</w:t>
            </w:r>
          </w:p>
        </w:tc>
        <w:tc>
          <w:tcPr>
            <w:tcW w:w="3614" w:type="dxa"/>
            <w:vAlign w:val="center"/>
          </w:tcPr>
          <w:p w14:paraId="622DFC77" w14:textId="70FD7CF0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STORIA</w:t>
            </w:r>
          </w:p>
        </w:tc>
        <w:tc>
          <w:tcPr>
            <w:tcW w:w="1070" w:type="dxa"/>
          </w:tcPr>
          <w:p w14:paraId="193B48EF" w14:textId="7E397DC6" w:rsidR="007E5110" w:rsidRPr="005F61D1" w:rsidRDefault="00A12B3E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1D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14:paraId="1269BB4A" w14:textId="77777777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5110" w:rsidRPr="005F61D1" w14:paraId="5FA6DADC" w14:textId="77777777" w:rsidTr="00696443">
        <w:trPr>
          <w:jc w:val="center"/>
        </w:trPr>
        <w:tc>
          <w:tcPr>
            <w:tcW w:w="4537" w:type="dxa"/>
            <w:vAlign w:val="center"/>
          </w:tcPr>
          <w:p w14:paraId="04776878" w14:textId="7CD5BF2A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MANICO FABRIZI</w:t>
            </w:r>
            <w:r w:rsidR="00243E74" w:rsidRPr="005F61D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</w:tc>
        <w:tc>
          <w:tcPr>
            <w:tcW w:w="3614" w:type="dxa"/>
            <w:vAlign w:val="center"/>
          </w:tcPr>
          <w:p w14:paraId="73EF69BB" w14:textId="34AAB742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</w:tcPr>
          <w:p w14:paraId="42B8163B" w14:textId="7E9B0877" w:rsidR="007E5110" w:rsidRPr="005F61D1" w:rsidRDefault="00A12B3E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1D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14:paraId="2B39B378" w14:textId="77777777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5110" w:rsidRPr="005F61D1" w14:paraId="06C60EBC" w14:textId="77777777" w:rsidTr="00696443">
        <w:trPr>
          <w:jc w:val="center"/>
        </w:trPr>
        <w:tc>
          <w:tcPr>
            <w:tcW w:w="4537" w:type="dxa"/>
            <w:vAlign w:val="center"/>
          </w:tcPr>
          <w:p w14:paraId="1F2702B7" w14:textId="233F5C00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OBERTI CHIARA</w:t>
            </w:r>
          </w:p>
        </w:tc>
        <w:tc>
          <w:tcPr>
            <w:tcW w:w="3614" w:type="dxa"/>
            <w:vAlign w:val="center"/>
          </w:tcPr>
          <w:p w14:paraId="369FE353" w14:textId="12E25613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RELIGIONE</w:t>
            </w:r>
          </w:p>
        </w:tc>
        <w:tc>
          <w:tcPr>
            <w:tcW w:w="1070" w:type="dxa"/>
          </w:tcPr>
          <w:p w14:paraId="2EE0AD83" w14:textId="539C1058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5" w:type="dxa"/>
          </w:tcPr>
          <w:p w14:paraId="7C6D4391" w14:textId="5B5128EE" w:rsidR="007E5110" w:rsidRPr="005F61D1" w:rsidRDefault="00B879BD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7E5110" w:rsidRPr="005F61D1" w14:paraId="05A39B9C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2FFBEA" w14:textId="794360F2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PANDOLFO MONICA</w:t>
            </w:r>
          </w:p>
        </w:tc>
        <w:tc>
          <w:tcPr>
            <w:tcW w:w="3614" w:type="dxa"/>
            <w:vAlign w:val="center"/>
          </w:tcPr>
          <w:p w14:paraId="06E03400" w14:textId="1BBBAD6C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DIRITTO ED ECONOMIA</w:t>
            </w:r>
          </w:p>
        </w:tc>
        <w:tc>
          <w:tcPr>
            <w:tcW w:w="1070" w:type="dxa"/>
          </w:tcPr>
          <w:p w14:paraId="62379E5E" w14:textId="5E1A16DD" w:rsidR="007E5110" w:rsidRPr="005F61D1" w:rsidRDefault="00A12B3E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1D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14:paraId="0AC36919" w14:textId="77777777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E5110" w:rsidRPr="005F61D1" w14:paraId="3F26CF3B" w14:textId="77777777" w:rsidTr="00696443">
        <w:trPr>
          <w:jc w:val="center"/>
        </w:trPr>
        <w:tc>
          <w:tcPr>
            <w:tcW w:w="4537" w:type="dxa"/>
            <w:vAlign w:val="center"/>
          </w:tcPr>
          <w:p w14:paraId="709553A3" w14:textId="79897CBF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STELLA PASQUALINA</w:t>
            </w:r>
          </w:p>
        </w:tc>
        <w:tc>
          <w:tcPr>
            <w:tcW w:w="3614" w:type="dxa"/>
            <w:vAlign w:val="center"/>
          </w:tcPr>
          <w:p w14:paraId="2BB67540" w14:textId="3F6033BD" w:rsidR="007E5110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MATEMATICA</w:t>
            </w:r>
          </w:p>
        </w:tc>
        <w:tc>
          <w:tcPr>
            <w:tcW w:w="1070" w:type="dxa"/>
          </w:tcPr>
          <w:p w14:paraId="11BCD46C" w14:textId="29EBF6A6" w:rsidR="007E5110" w:rsidRPr="005F61D1" w:rsidRDefault="00A12B3E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1D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14:paraId="142DE13E" w14:textId="77777777" w:rsidR="007E5110" w:rsidRPr="005F61D1" w:rsidRDefault="007E5110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243FE" w:rsidRPr="005F61D1" w14:paraId="4E7F06A7" w14:textId="77777777" w:rsidTr="00696443">
        <w:trPr>
          <w:jc w:val="center"/>
        </w:trPr>
        <w:tc>
          <w:tcPr>
            <w:tcW w:w="4537" w:type="dxa"/>
            <w:vAlign w:val="center"/>
          </w:tcPr>
          <w:p w14:paraId="7D104A0E" w14:textId="0E66A9D4" w:rsidR="00F243FE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TARANTINO ROSSELLA</w:t>
            </w:r>
          </w:p>
        </w:tc>
        <w:tc>
          <w:tcPr>
            <w:tcW w:w="3614" w:type="dxa"/>
            <w:vAlign w:val="center"/>
          </w:tcPr>
          <w:p w14:paraId="74F5E6E8" w14:textId="461B4820" w:rsidR="00F243FE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FRANCESE</w:t>
            </w:r>
          </w:p>
        </w:tc>
        <w:tc>
          <w:tcPr>
            <w:tcW w:w="1070" w:type="dxa"/>
          </w:tcPr>
          <w:p w14:paraId="18A83ACF" w14:textId="5C621A64" w:rsidR="00F243FE" w:rsidRPr="005F61D1" w:rsidRDefault="00A12B3E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1D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14:paraId="08E4D9AA" w14:textId="77777777" w:rsidR="00F243FE" w:rsidRPr="005F61D1" w:rsidRDefault="00F243FE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243FE" w:rsidRPr="005F61D1" w14:paraId="7AE89AE5" w14:textId="77777777" w:rsidTr="00696443">
        <w:trPr>
          <w:jc w:val="center"/>
        </w:trPr>
        <w:tc>
          <w:tcPr>
            <w:tcW w:w="4537" w:type="dxa"/>
            <w:vAlign w:val="center"/>
          </w:tcPr>
          <w:p w14:paraId="462383F9" w14:textId="50FC541C" w:rsidR="00F243FE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 xml:space="preserve">MARINA SALVONI </w:t>
            </w:r>
          </w:p>
        </w:tc>
        <w:tc>
          <w:tcPr>
            <w:tcW w:w="3614" w:type="dxa"/>
            <w:vAlign w:val="center"/>
          </w:tcPr>
          <w:p w14:paraId="5B8ACA70" w14:textId="46426B90" w:rsidR="00F243FE" w:rsidRPr="005F61D1" w:rsidRDefault="00F243FE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SOSTEGNO</w:t>
            </w:r>
          </w:p>
        </w:tc>
        <w:tc>
          <w:tcPr>
            <w:tcW w:w="1070" w:type="dxa"/>
          </w:tcPr>
          <w:p w14:paraId="76850280" w14:textId="2F9FF794" w:rsidR="00F243FE" w:rsidRPr="005F61D1" w:rsidRDefault="001864C2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1D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14:paraId="67BDE434" w14:textId="0EECDB26" w:rsidR="00F243FE" w:rsidRPr="005F61D1" w:rsidRDefault="00F243FE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43E74" w:rsidRPr="005F61D1" w14:paraId="313B85C6" w14:textId="77777777" w:rsidTr="00696443">
        <w:trPr>
          <w:jc w:val="center"/>
        </w:trPr>
        <w:tc>
          <w:tcPr>
            <w:tcW w:w="4537" w:type="dxa"/>
            <w:vAlign w:val="center"/>
          </w:tcPr>
          <w:p w14:paraId="15875282" w14:textId="4CED37A6" w:rsidR="00243E74" w:rsidRPr="005F61D1" w:rsidRDefault="00243E74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LAURA SCOTTO DI LUZIO</w:t>
            </w:r>
          </w:p>
        </w:tc>
        <w:tc>
          <w:tcPr>
            <w:tcW w:w="3614" w:type="dxa"/>
            <w:vAlign w:val="center"/>
          </w:tcPr>
          <w:p w14:paraId="03750FDC" w14:textId="26929613" w:rsidR="00243E74" w:rsidRPr="005F61D1" w:rsidRDefault="00175317" w:rsidP="00696443">
            <w:pPr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F61D1">
              <w:rPr>
                <w:rFonts w:asciiTheme="minorHAnsi" w:hAnsiTheme="minorHAnsi" w:cstheme="minorHAnsi"/>
                <w:sz w:val="18"/>
                <w:szCs w:val="18"/>
              </w:rPr>
              <w:t>SOSTEGNO</w:t>
            </w:r>
          </w:p>
        </w:tc>
        <w:tc>
          <w:tcPr>
            <w:tcW w:w="1070" w:type="dxa"/>
          </w:tcPr>
          <w:p w14:paraId="3CEE1B1A" w14:textId="3F689281" w:rsidR="00243E74" w:rsidRPr="005F61D1" w:rsidRDefault="001864C2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1D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135" w:type="dxa"/>
          </w:tcPr>
          <w:p w14:paraId="1592866B" w14:textId="77777777" w:rsidR="00243E74" w:rsidRPr="005F61D1" w:rsidRDefault="00243E74" w:rsidP="006964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EE8DDC1" w14:textId="77777777" w:rsidR="007E5110" w:rsidRPr="005F61D1" w:rsidRDefault="007E5110" w:rsidP="007E5110">
      <w:pPr>
        <w:jc w:val="both"/>
        <w:rPr>
          <w:rFonts w:asciiTheme="minorHAnsi" w:hAnsiTheme="minorHAnsi" w:cstheme="minorHAnsi"/>
        </w:rPr>
      </w:pPr>
    </w:p>
    <w:p w14:paraId="56900E5A" w14:textId="2F3372DC" w:rsidR="007E5110" w:rsidRPr="00E16289" w:rsidRDefault="007E5110" w:rsidP="007E5110">
      <w:pPr>
        <w:jc w:val="both"/>
        <w:rPr>
          <w:rFonts w:ascii="Calibri Light" w:hAnsi="Calibri Light" w:cs="Calibri Light"/>
          <w:bCs/>
          <w:sz w:val="24"/>
          <w:szCs w:val="24"/>
        </w:rPr>
      </w:pPr>
      <w:r w:rsidRPr="00E16289">
        <w:rPr>
          <w:rFonts w:ascii="Calibri Light" w:hAnsi="Calibri Light" w:cs="Calibri Light"/>
          <w:bCs/>
          <w:sz w:val="24"/>
          <w:szCs w:val="24"/>
        </w:rPr>
        <w:t xml:space="preserve">Il giorno </w:t>
      </w:r>
      <w:r w:rsidR="00357947" w:rsidRPr="00E16289">
        <w:rPr>
          <w:rFonts w:ascii="Calibri Light" w:hAnsi="Calibri Light" w:cs="Calibri Light"/>
          <w:b/>
          <w:sz w:val="24"/>
          <w:szCs w:val="24"/>
        </w:rPr>
        <w:t>4</w:t>
      </w:r>
      <w:r w:rsidRPr="00E16289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E16289">
        <w:rPr>
          <w:rFonts w:ascii="Calibri Light" w:hAnsi="Calibri Light" w:cs="Calibri Light"/>
          <w:bCs/>
          <w:sz w:val="24"/>
          <w:szCs w:val="24"/>
        </w:rPr>
        <w:t xml:space="preserve">del mese di </w:t>
      </w:r>
      <w:r w:rsidR="00357947" w:rsidRPr="00E16289">
        <w:rPr>
          <w:rFonts w:ascii="Calibri Light" w:hAnsi="Calibri Light" w:cs="Calibri Light"/>
          <w:b/>
          <w:sz w:val="24"/>
          <w:szCs w:val="24"/>
        </w:rPr>
        <w:t xml:space="preserve">MARZO </w:t>
      </w:r>
      <w:r w:rsidRPr="00E16289">
        <w:rPr>
          <w:rFonts w:ascii="Calibri Light" w:hAnsi="Calibri Light" w:cs="Calibri Light"/>
          <w:bCs/>
          <w:sz w:val="24"/>
          <w:szCs w:val="24"/>
        </w:rPr>
        <w:t xml:space="preserve">dell’anno scolastico </w:t>
      </w:r>
      <w:r w:rsidR="00F243FE" w:rsidRPr="00E16289">
        <w:rPr>
          <w:rFonts w:ascii="Calibri Light" w:hAnsi="Calibri Light" w:cs="Calibri Light"/>
          <w:bCs/>
          <w:sz w:val="24"/>
          <w:szCs w:val="24"/>
        </w:rPr>
        <w:t>2023/2024</w:t>
      </w:r>
      <w:r w:rsidRPr="00E16289">
        <w:rPr>
          <w:rFonts w:ascii="Calibri Light" w:hAnsi="Calibri Light" w:cs="Calibri Light"/>
          <w:bCs/>
          <w:sz w:val="24"/>
          <w:szCs w:val="24"/>
        </w:rPr>
        <w:t xml:space="preserve">, alle ore </w:t>
      </w:r>
      <w:r w:rsidR="00F243FE" w:rsidRPr="00E16289">
        <w:rPr>
          <w:rFonts w:ascii="Calibri Light" w:hAnsi="Calibri Light" w:cs="Calibri Light"/>
          <w:b/>
          <w:sz w:val="24"/>
          <w:szCs w:val="24"/>
        </w:rPr>
        <w:t>1</w:t>
      </w:r>
      <w:r w:rsidR="00861A61" w:rsidRPr="00E16289">
        <w:rPr>
          <w:rFonts w:ascii="Calibri Light" w:hAnsi="Calibri Light" w:cs="Calibri Light"/>
          <w:b/>
          <w:sz w:val="24"/>
          <w:szCs w:val="24"/>
        </w:rPr>
        <w:t>5</w:t>
      </w:r>
      <w:r w:rsidR="00F243FE" w:rsidRPr="00E16289">
        <w:rPr>
          <w:rFonts w:ascii="Calibri Light" w:hAnsi="Calibri Light" w:cs="Calibri Light"/>
          <w:b/>
          <w:sz w:val="24"/>
          <w:szCs w:val="24"/>
        </w:rPr>
        <w:t>:00</w:t>
      </w:r>
      <w:r w:rsidRPr="00E16289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041302" w:rsidRPr="00E16289">
        <w:rPr>
          <w:rFonts w:ascii="Calibri Light" w:hAnsi="Calibri Light" w:cs="Calibri Light"/>
          <w:bCs/>
          <w:sz w:val="24"/>
          <w:szCs w:val="24"/>
        </w:rPr>
        <w:t xml:space="preserve">in modalità telematica </w:t>
      </w:r>
      <w:r w:rsidRPr="00E16289">
        <w:rPr>
          <w:rFonts w:ascii="Calibri Light" w:hAnsi="Calibri Light" w:cs="Calibri Light"/>
          <w:bCs/>
          <w:sz w:val="24"/>
          <w:szCs w:val="24"/>
        </w:rPr>
        <w:t>si riunisce il Consiglio di Classe della</w:t>
      </w:r>
      <w:r w:rsidR="00BE6E8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F243FE" w:rsidRPr="00E16289">
        <w:rPr>
          <w:rFonts w:ascii="Calibri Light" w:hAnsi="Calibri Light" w:cs="Calibri Light"/>
          <w:b/>
          <w:sz w:val="24"/>
          <w:szCs w:val="24"/>
        </w:rPr>
        <w:t xml:space="preserve">2DU </w:t>
      </w:r>
      <w:r w:rsidRPr="00E16289">
        <w:rPr>
          <w:rFonts w:ascii="Calibri Light" w:hAnsi="Calibri Light" w:cs="Calibri Light"/>
          <w:bCs/>
          <w:sz w:val="24"/>
          <w:szCs w:val="24"/>
        </w:rPr>
        <w:t xml:space="preserve">convocato con circolare n. </w:t>
      </w:r>
      <w:r w:rsidR="00357947" w:rsidRPr="00E16289">
        <w:rPr>
          <w:rFonts w:ascii="Calibri Light" w:hAnsi="Calibri Light" w:cs="Calibri Light"/>
          <w:b/>
          <w:sz w:val="24"/>
          <w:szCs w:val="24"/>
        </w:rPr>
        <w:t xml:space="preserve">278 del </w:t>
      </w:r>
      <w:r w:rsidR="00BE6E85">
        <w:rPr>
          <w:rFonts w:ascii="Calibri Light" w:hAnsi="Calibri Light" w:cs="Calibri Light"/>
          <w:b/>
          <w:sz w:val="24"/>
          <w:szCs w:val="24"/>
        </w:rPr>
        <w:t>0</w:t>
      </w:r>
      <w:r w:rsidR="00357947" w:rsidRPr="00E16289">
        <w:rPr>
          <w:rFonts w:ascii="Calibri Light" w:hAnsi="Calibri Light" w:cs="Calibri Light"/>
          <w:b/>
          <w:sz w:val="24"/>
          <w:szCs w:val="24"/>
        </w:rPr>
        <w:t>1/03/24</w:t>
      </w:r>
      <w:r w:rsidR="00357947" w:rsidRPr="00E16289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E16289">
        <w:rPr>
          <w:rFonts w:ascii="Calibri Light" w:hAnsi="Calibri Light" w:cs="Calibri Light"/>
          <w:bCs/>
          <w:sz w:val="24"/>
          <w:szCs w:val="24"/>
        </w:rPr>
        <w:t>con la quale sono stati convocati le componenti Docenti</w:t>
      </w:r>
      <w:r w:rsidR="00B57D8B" w:rsidRPr="00E16289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E16289">
        <w:rPr>
          <w:rFonts w:ascii="Calibri Light" w:hAnsi="Calibri Light" w:cs="Calibri Light"/>
          <w:bCs/>
          <w:sz w:val="24"/>
          <w:szCs w:val="24"/>
        </w:rPr>
        <w:t>del C.d.c..</w:t>
      </w:r>
    </w:p>
    <w:p w14:paraId="6F837958" w14:textId="77777777" w:rsidR="007E5110" w:rsidRPr="005F61D1" w:rsidRDefault="007E5110" w:rsidP="007E5110">
      <w:pPr>
        <w:jc w:val="both"/>
        <w:rPr>
          <w:rFonts w:asciiTheme="minorHAnsi" w:hAnsiTheme="minorHAnsi" w:cstheme="minorHAnsi"/>
          <w:b/>
          <w:szCs w:val="24"/>
        </w:rPr>
      </w:pPr>
    </w:p>
    <w:p w14:paraId="21D31F54" w14:textId="77777777" w:rsidR="007E5110" w:rsidRPr="00E16289" w:rsidRDefault="007E5110" w:rsidP="007E5110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E16289">
        <w:rPr>
          <w:rFonts w:ascii="Calibri Light" w:hAnsi="Calibri Light" w:cs="Calibri Light"/>
          <w:b/>
          <w:sz w:val="24"/>
          <w:szCs w:val="24"/>
        </w:rPr>
        <w:t>Il Dirigente Scolastico è presente nei diversi c.d.c. che si effettuano contemporaneamente.</w:t>
      </w:r>
    </w:p>
    <w:p w14:paraId="3B65A4D2" w14:textId="77777777" w:rsidR="007E5110" w:rsidRPr="005F61D1" w:rsidRDefault="007E5110" w:rsidP="007E5110">
      <w:pPr>
        <w:jc w:val="both"/>
        <w:rPr>
          <w:rFonts w:asciiTheme="minorHAnsi" w:hAnsiTheme="minorHAnsi" w:cstheme="minorHAnsi"/>
          <w:b/>
          <w:szCs w:val="24"/>
        </w:rPr>
      </w:pPr>
    </w:p>
    <w:p w14:paraId="14A14F8A" w14:textId="5E6C7024" w:rsidR="007E5110" w:rsidRPr="00E16289" w:rsidRDefault="007E5110" w:rsidP="007E5110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E16289">
        <w:rPr>
          <w:rFonts w:ascii="Calibri Light" w:hAnsi="Calibri Light" w:cs="Calibri Light"/>
          <w:b/>
          <w:sz w:val="24"/>
          <w:szCs w:val="24"/>
        </w:rPr>
        <w:t>Presiede la riunione</w:t>
      </w:r>
      <w:r w:rsidR="00F243FE" w:rsidRPr="00E16289">
        <w:rPr>
          <w:rFonts w:ascii="Calibri Light" w:hAnsi="Calibri Light" w:cs="Calibri Light"/>
          <w:b/>
          <w:sz w:val="24"/>
          <w:szCs w:val="24"/>
        </w:rPr>
        <w:t xml:space="preserve"> Prof.ssa Rossella Tarantino</w:t>
      </w:r>
      <w:r w:rsidRPr="00E16289">
        <w:rPr>
          <w:rFonts w:ascii="Calibri Light" w:hAnsi="Calibri Light" w:cs="Calibri Light"/>
          <w:b/>
          <w:sz w:val="24"/>
          <w:szCs w:val="24"/>
        </w:rPr>
        <w:t xml:space="preserve">, funge da segretario </w:t>
      </w:r>
      <w:r w:rsidR="00F243FE" w:rsidRPr="00E16289">
        <w:rPr>
          <w:rFonts w:ascii="Calibri Light" w:hAnsi="Calibri Light" w:cs="Calibri Light"/>
          <w:b/>
          <w:sz w:val="24"/>
          <w:szCs w:val="24"/>
        </w:rPr>
        <w:t>la prof.ssa Rossella Tarantino</w:t>
      </w:r>
      <w:r w:rsidR="00BE6E85">
        <w:rPr>
          <w:rFonts w:ascii="Calibri Light" w:hAnsi="Calibri Light" w:cs="Calibri Light"/>
          <w:b/>
          <w:sz w:val="24"/>
          <w:szCs w:val="24"/>
        </w:rPr>
        <w:t>.</w:t>
      </w:r>
    </w:p>
    <w:p w14:paraId="108865E2" w14:textId="5BB94161" w:rsidR="00631A36" w:rsidRDefault="00631A36">
      <w:pPr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6D0DFB81" w14:textId="77777777" w:rsidR="00631A36" w:rsidRDefault="00631A36" w:rsidP="007E5110">
      <w:pPr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0B750D0B" w14:textId="30282E63" w:rsidR="007E5110" w:rsidRPr="00E16289" w:rsidRDefault="007E5110" w:rsidP="007E5110">
      <w:pPr>
        <w:jc w:val="both"/>
        <w:rPr>
          <w:rFonts w:ascii="Calibri Light" w:hAnsi="Calibri Light" w:cs="Calibri Light"/>
          <w:bCs/>
          <w:sz w:val="24"/>
          <w:szCs w:val="24"/>
        </w:rPr>
      </w:pPr>
      <w:r w:rsidRPr="00E16289">
        <w:rPr>
          <w:rFonts w:ascii="Calibri Light" w:hAnsi="Calibri Light" w:cs="Calibri Light"/>
          <w:bCs/>
          <w:sz w:val="24"/>
          <w:szCs w:val="24"/>
        </w:rPr>
        <w:t>Riconosciuta la validità della seduta, il presidente dichiara</w:t>
      </w:r>
      <w:r w:rsidR="00BA6897" w:rsidRPr="00E16289">
        <w:rPr>
          <w:rFonts w:ascii="Calibri Light" w:hAnsi="Calibri Light" w:cs="Calibri Light"/>
          <w:bCs/>
          <w:sz w:val="24"/>
          <w:szCs w:val="24"/>
        </w:rPr>
        <w:t xml:space="preserve"> la seduta</w:t>
      </w:r>
      <w:r w:rsidRPr="00E16289">
        <w:rPr>
          <w:rFonts w:ascii="Calibri Light" w:hAnsi="Calibri Light" w:cs="Calibri Light"/>
          <w:bCs/>
          <w:sz w:val="24"/>
          <w:szCs w:val="24"/>
        </w:rPr>
        <w:t xml:space="preserve"> aperta, dando inizio alla discussione dei seguenti punti all’ordine del giorno.</w:t>
      </w:r>
    </w:p>
    <w:p w14:paraId="21FB9E97" w14:textId="5351DC5A" w:rsidR="00357947" w:rsidRPr="00E16289" w:rsidRDefault="00357947" w:rsidP="00357947">
      <w:pPr>
        <w:widowControl/>
        <w:adjustRightInd w:val="0"/>
        <w:rPr>
          <w:rFonts w:ascii="Calibri Light" w:hAnsi="Calibri Light" w:cs="Calibri Light"/>
          <w:bCs/>
          <w:i/>
          <w:iCs/>
          <w:sz w:val="24"/>
          <w:szCs w:val="24"/>
        </w:rPr>
      </w:pPr>
      <w:r>
        <w:rPr>
          <w:rFonts w:ascii="Calibri" w:eastAsiaTheme="minorHAnsi" w:hAnsi="Calibri" w:cs="Calibri"/>
          <w:sz w:val="23"/>
          <w:szCs w:val="23"/>
        </w:rPr>
        <w:t>1.</w:t>
      </w:r>
      <w:r w:rsidR="00E16289">
        <w:rPr>
          <w:rFonts w:ascii="Calibri" w:eastAsiaTheme="minorHAnsi" w:hAnsi="Calibri" w:cs="Calibri"/>
          <w:sz w:val="23"/>
          <w:szCs w:val="23"/>
        </w:rPr>
        <w:tab/>
      </w:r>
      <w:r>
        <w:rPr>
          <w:rFonts w:ascii="Calibri" w:eastAsiaTheme="minorHAnsi" w:hAnsi="Calibri" w:cs="Calibri"/>
          <w:sz w:val="23"/>
          <w:szCs w:val="23"/>
        </w:rPr>
        <w:t xml:space="preserve"> </w:t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Andamento didattico-disciplinare;</w:t>
      </w:r>
    </w:p>
    <w:p w14:paraId="4CFFD90D" w14:textId="4C7678D3" w:rsidR="00357947" w:rsidRPr="00E16289" w:rsidRDefault="00357947" w:rsidP="00357947">
      <w:pPr>
        <w:widowControl/>
        <w:adjustRightInd w:val="0"/>
        <w:rPr>
          <w:rFonts w:ascii="Calibri Light" w:hAnsi="Calibri Light" w:cs="Calibri Light"/>
          <w:bCs/>
          <w:i/>
          <w:iCs/>
          <w:sz w:val="24"/>
          <w:szCs w:val="24"/>
        </w:rPr>
      </w:pPr>
      <w:r>
        <w:rPr>
          <w:rFonts w:ascii="Calibri" w:eastAsiaTheme="minorHAnsi" w:hAnsi="Calibri" w:cs="Calibri"/>
          <w:sz w:val="23"/>
          <w:szCs w:val="23"/>
        </w:rPr>
        <w:t>2</w:t>
      </w:r>
      <w:r w:rsidR="00E16289">
        <w:rPr>
          <w:rFonts w:ascii="Calibri" w:eastAsiaTheme="minorHAnsi" w:hAnsi="Calibri" w:cs="Calibri"/>
          <w:sz w:val="23"/>
          <w:szCs w:val="23"/>
        </w:rPr>
        <w:tab/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 xml:space="preserve"> Segnalazione alunni per assenze prossime o superiori al monte ore previsto;</w:t>
      </w:r>
    </w:p>
    <w:p w14:paraId="0E36AB88" w14:textId="5E22112B" w:rsidR="00357947" w:rsidRPr="00E16289" w:rsidRDefault="00357947" w:rsidP="00357947">
      <w:pPr>
        <w:widowControl/>
        <w:adjustRightInd w:val="0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3.</w:t>
      </w:r>
      <w:r w:rsidR="00E16289">
        <w:rPr>
          <w:rFonts w:ascii="Calibri Light" w:hAnsi="Calibri Light" w:cs="Calibri Light"/>
          <w:bCs/>
          <w:i/>
          <w:iCs/>
          <w:sz w:val="24"/>
          <w:szCs w:val="24"/>
        </w:rPr>
        <w:tab/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 xml:space="preserve"> Monitoraggio intermedio PDP di alunni DSA e BES; eventuali integrazioni;</w:t>
      </w:r>
    </w:p>
    <w:p w14:paraId="7905BA64" w14:textId="1ED29F7F" w:rsidR="00357947" w:rsidRPr="00E16289" w:rsidRDefault="00357947" w:rsidP="00357947">
      <w:pPr>
        <w:widowControl/>
        <w:adjustRightInd w:val="0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4.</w:t>
      </w:r>
      <w:r w:rsidR="00E16289">
        <w:rPr>
          <w:rFonts w:ascii="Calibri Light" w:hAnsi="Calibri Light" w:cs="Calibri Light"/>
          <w:bCs/>
          <w:i/>
          <w:iCs/>
          <w:sz w:val="24"/>
          <w:szCs w:val="24"/>
        </w:rPr>
        <w:tab/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 xml:space="preserve"> Programmazione date prove per le certificazioni competenze primo biennio (solo classi seconde) nel periodo</w:t>
      </w:r>
      <w:r w:rsidR="00631A36">
        <w:rPr>
          <w:rFonts w:ascii="Calibri Light" w:hAnsi="Calibri Light" w:cs="Calibri Light"/>
          <w:bCs/>
          <w:i/>
          <w:iCs/>
          <w:sz w:val="24"/>
          <w:szCs w:val="24"/>
        </w:rPr>
        <w:t xml:space="preserve"> </w:t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5-17 maggio 2024;</w:t>
      </w:r>
    </w:p>
    <w:p w14:paraId="217F096A" w14:textId="7FE7166D" w:rsidR="00357947" w:rsidRPr="00E16289" w:rsidRDefault="00357947" w:rsidP="00357947">
      <w:pPr>
        <w:widowControl/>
        <w:adjustRightInd w:val="0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 xml:space="preserve">5. </w:t>
      </w:r>
      <w:r w:rsidR="00E16289">
        <w:rPr>
          <w:rFonts w:ascii="Calibri Light" w:hAnsi="Calibri Light" w:cs="Calibri Light"/>
          <w:bCs/>
          <w:i/>
          <w:iCs/>
          <w:sz w:val="24"/>
          <w:szCs w:val="24"/>
        </w:rPr>
        <w:tab/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Stato avanzamento progetti PCTO e l’assolvimento dell’obbligo per gli studenti di 4 ore di formazione</w:t>
      </w:r>
      <w:r w:rsidR="00631A36">
        <w:rPr>
          <w:rFonts w:ascii="Calibri Light" w:hAnsi="Calibri Light" w:cs="Calibri Light"/>
          <w:bCs/>
          <w:i/>
          <w:iCs/>
          <w:sz w:val="24"/>
          <w:szCs w:val="24"/>
        </w:rPr>
        <w:t xml:space="preserve"> </w:t>
      </w:r>
      <w:r w:rsidRPr="001608FF">
        <w:rPr>
          <w:rFonts w:ascii="Calibri Light" w:hAnsi="Calibri Light" w:cs="Calibri Light"/>
          <w:bCs/>
          <w:i/>
          <w:iCs/>
          <w:sz w:val="24"/>
          <w:szCs w:val="24"/>
        </w:rPr>
        <w:t>generica sulla sicurezza</w:t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;</w:t>
      </w:r>
    </w:p>
    <w:p w14:paraId="024EED9E" w14:textId="41C669B8" w:rsidR="00357947" w:rsidRPr="00E16289" w:rsidRDefault="00357947" w:rsidP="00357947">
      <w:pPr>
        <w:widowControl/>
        <w:adjustRightInd w:val="0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6.</w:t>
      </w:r>
      <w:r w:rsidR="00E16289">
        <w:rPr>
          <w:rFonts w:ascii="Calibri Light" w:hAnsi="Calibri Light" w:cs="Calibri Light"/>
          <w:bCs/>
          <w:i/>
          <w:iCs/>
          <w:sz w:val="24"/>
          <w:szCs w:val="24"/>
        </w:rPr>
        <w:tab/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 xml:space="preserve"> Rendicontazione delle attività didattiche extracurricolari effettuate e presentazione di eventuali ulteriori</w:t>
      </w:r>
      <w:r w:rsidR="00631A36">
        <w:rPr>
          <w:rFonts w:ascii="Calibri Light" w:hAnsi="Calibri Light" w:cs="Calibri Light"/>
          <w:bCs/>
          <w:i/>
          <w:iCs/>
          <w:sz w:val="24"/>
          <w:szCs w:val="24"/>
        </w:rPr>
        <w:t xml:space="preserve"> </w:t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attività (uscite, etc…)</w:t>
      </w:r>
    </w:p>
    <w:p w14:paraId="43F86AAC" w14:textId="6FD29C41" w:rsidR="00357947" w:rsidRPr="00E16289" w:rsidRDefault="00357947" w:rsidP="00357947">
      <w:pPr>
        <w:widowControl/>
        <w:adjustRightInd w:val="0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7.</w:t>
      </w:r>
      <w:r w:rsidR="00E16289">
        <w:rPr>
          <w:rFonts w:ascii="Calibri Light" w:hAnsi="Calibri Light" w:cs="Calibri Light"/>
          <w:bCs/>
          <w:i/>
          <w:iCs/>
          <w:sz w:val="24"/>
          <w:szCs w:val="24"/>
        </w:rPr>
        <w:tab/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 xml:space="preserve"> Monitoraggio insegnamento Educazione Civica: rendicontazione delle ore e delle attività svolte (curricolo</w:t>
      </w:r>
      <w:r w:rsidR="00631A36">
        <w:rPr>
          <w:rFonts w:ascii="Calibri Light" w:hAnsi="Calibri Light" w:cs="Calibri Light"/>
          <w:bCs/>
          <w:i/>
          <w:iCs/>
          <w:sz w:val="24"/>
          <w:szCs w:val="24"/>
        </w:rPr>
        <w:t xml:space="preserve"> </w:t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valutativo - “Progetto di Educazione Civica L.92/2020” inserito nel PTOF);</w:t>
      </w:r>
    </w:p>
    <w:p w14:paraId="0E81F814" w14:textId="7C1CF5AD" w:rsidR="00357947" w:rsidRPr="00E16289" w:rsidRDefault="00357947" w:rsidP="00357947">
      <w:pPr>
        <w:widowControl/>
        <w:adjustRightInd w:val="0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8.</w:t>
      </w:r>
      <w:r w:rsidR="00E16289">
        <w:rPr>
          <w:rFonts w:ascii="Calibri Light" w:hAnsi="Calibri Light" w:cs="Calibri Light"/>
          <w:bCs/>
          <w:i/>
          <w:iCs/>
          <w:sz w:val="24"/>
          <w:szCs w:val="24"/>
        </w:rPr>
        <w:tab/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 xml:space="preserve"> Monitoraggio attività di orientamento: rendicontazione delle ore e delle attività svolte (curricolo orientativo</w:t>
      </w:r>
      <w:r w:rsidR="00631A36">
        <w:rPr>
          <w:rFonts w:ascii="Calibri Light" w:hAnsi="Calibri Light" w:cs="Calibri Light"/>
          <w:bCs/>
          <w:i/>
          <w:iCs/>
          <w:sz w:val="24"/>
          <w:szCs w:val="24"/>
        </w:rPr>
        <w:t xml:space="preserve"> </w:t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inserito nel PTOF);</w:t>
      </w:r>
    </w:p>
    <w:p w14:paraId="18BAA8D8" w14:textId="10A5CA24" w:rsidR="007E5110" w:rsidRDefault="00357947" w:rsidP="007E5110">
      <w:pPr>
        <w:jc w:val="both"/>
        <w:rPr>
          <w:rFonts w:ascii="Calibri Light" w:hAnsi="Calibri Light" w:cs="Calibri Light"/>
          <w:bCs/>
          <w:i/>
          <w:iCs/>
          <w:sz w:val="24"/>
          <w:szCs w:val="24"/>
        </w:rPr>
      </w:pP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>9.</w:t>
      </w:r>
      <w:r w:rsidR="00E16289">
        <w:rPr>
          <w:rFonts w:ascii="Calibri Light" w:hAnsi="Calibri Light" w:cs="Calibri Light"/>
          <w:bCs/>
          <w:i/>
          <w:iCs/>
          <w:sz w:val="24"/>
          <w:szCs w:val="24"/>
        </w:rPr>
        <w:tab/>
      </w:r>
      <w:r w:rsidRPr="00E16289">
        <w:rPr>
          <w:rFonts w:ascii="Calibri Light" w:hAnsi="Calibri Light" w:cs="Calibri Light"/>
          <w:bCs/>
          <w:i/>
          <w:iCs/>
          <w:sz w:val="24"/>
          <w:szCs w:val="24"/>
        </w:rPr>
        <w:t xml:space="preserve"> Varie ed eventuali.</w:t>
      </w:r>
    </w:p>
    <w:p w14:paraId="4F3923C2" w14:textId="77777777" w:rsidR="00E16289" w:rsidRPr="00E16289" w:rsidRDefault="00E16289" w:rsidP="007E5110">
      <w:pPr>
        <w:jc w:val="both"/>
        <w:rPr>
          <w:rFonts w:ascii="Calibri Light" w:hAnsi="Calibri Light" w:cs="Calibri Light"/>
          <w:bCs/>
          <w:i/>
          <w:iCs/>
          <w:sz w:val="24"/>
          <w:szCs w:val="24"/>
        </w:rPr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RPr="005F61D1" w14:paraId="20B47EC9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BEC264F" w14:textId="77777777" w:rsidR="007E5110" w:rsidRPr="005F61D1" w:rsidRDefault="007E5110" w:rsidP="00696443">
            <w:pPr>
              <w:pStyle w:val="Normal1"/>
              <w:rPr>
                <w:rFonts w:asciiTheme="minorHAnsi" w:eastAsia="Times New Roman" w:hAnsiTheme="minorHAnsi" w:cstheme="minorHAnsi"/>
                <w:b/>
                <w:caps/>
              </w:rPr>
            </w:pPr>
          </w:p>
          <w:p w14:paraId="3D86753F" w14:textId="34F03F82" w:rsidR="007E5110" w:rsidRPr="00B00477" w:rsidRDefault="007E5110" w:rsidP="00696443">
            <w:pPr>
              <w:pStyle w:val="Normal1"/>
              <w:rPr>
                <w:rFonts w:ascii="Calibri" w:eastAsiaTheme="minorHAnsi" w:hAnsi="Calibri" w:cs="Calibri"/>
                <w:i/>
                <w:iCs/>
                <w:sz w:val="23"/>
                <w:szCs w:val="23"/>
                <w:lang w:eastAsia="en-US" w:bidi="ar-SA"/>
              </w:rPr>
            </w:pPr>
            <w:r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PUNTO N. 1 all'O.D.G.: </w:t>
            </w:r>
            <w:r w:rsidR="00A12B3E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  <w:lang w:eastAsia="en-US" w:bidi="ar-SA"/>
              </w:rPr>
              <w:t>Andamento didattico-disciplinare;</w:t>
            </w:r>
          </w:p>
          <w:p w14:paraId="6A4CD5D7" w14:textId="77777777" w:rsidR="007E5110" w:rsidRPr="005F61D1" w:rsidRDefault="007E5110" w:rsidP="00696443">
            <w:pPr>
              <w:pStyle w:val="Normal1"/>
              <w:rPr>
                <w:rFonts w:asciiTheme="minorHAnsi" w:hAnsiTheme="minorHAnsi" w:cstheme="minorHAnsi"/>
              </w:rPr>
            </w:pPr>
          </w:p>
        </w:tc>
      </w:tr>
      <w:tr w:rsidR="007E5110" w:rsidRPr="005F61D1" w14:paraId="4862D19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770AB27" w14:textId="77777777" w:rsidR="007E5110" w:rsidRPr="005F61D1" w:rsidRDefault="007E5110" w:rsidP="00696443">
            <w:pPr>
              <w:pStyle w:val="Normal1"/>
              <w:rPr>
                <w:rFonts w:asciiTheme="minorHAnsi" w:hAnsiTheme="minorHAnsi" w:cstheme="minorHAnsi"/>
              </w:rPr>
            </w:pPr>
            <w:r w:rsidRPr="005F61D1">
              <w:rPr>
                <w:rFonts w:asciiTheme="minorHAnsi" w:eastAsia="Times New Roman" w:hAnsiTheme="minorHAnsi" w:cstheme="minorHAnsi"/>
              </w:rPr>
              <w:t>SINTESI DEGLI INTERVENTI</w:t>
            </w:r>
          </w:p>
        </w:tc>
      </w:tr>
      <w:tr w:rsidR="007E5110" w:rsidRPr="005F61D1" w14:paraId="7534011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3B8A9700" w14:textId="63D5A881" w:rsidR="00BA045D" w:rsidRPr="00BA6897" w:rsidRDefault="00B879BD" w:rsidP="00696443">
            <w:pPr>
              <w:pStyle w:val="Normal1"/>
              <w:jc w:val="both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Dal punto di vista didattico, nella classe, ancora stenta ad emergere</w:t>
            </w:r>
            <w:r w:rsidR="00631A36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,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l’evidenza di un impegno di qualità da parte degli alunni. Sebbene </w:t>
            </w:r>
            <w:r w:rsidR="000728DB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i 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livelli di apprendimento siano molto differenziati, ognuno di loro sembra impegnarsi per raggiungere 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il proprio livello minimo, </w:t>
            </w:r>
            <w:r w:rsidR="000728DB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senza </w:t>
            </w:r>
            <w:r w:rsidR="00BA6897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un’affermazione decisa e </w:t>
            </w:r>
            <w:r w:rsidR="000728DB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consapevol</w:t>
            </w:r>
            <w:r w:rsidR="00BA6897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e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,</w:t>
            </w:r>
            <w:r w:rsidR="00BA6897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</w:t>
            </w:r>
            <w:r w:rsidR="000728DB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nel dialogo educativo</w:t>
            </w:r>
            <w:r w:rsidR="00BA045D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.</w:t>
            </w:r>
          </w:p>
          <w:p w14:paraId="588919EE" w14:textId="56F0FA4A" w:rsidR="00CD6AD1" w:rsidRPr="00BA6897" w:rsidRDefault="00BA045D" w:rsidP="00696443">
            <w:pPr>
              <w:pStyle w:val="Normal1"/>
              <w:jc w:val="both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Alcuni professori fanno notare che durante le proprie lezioni gli alunni seguono e partecipano, soprattutto</w:t>
            </w:r>
          </w:p>
          <w:p w14:paraId="58AB0F3F" w14:textId="7F620E1C" w:rsidR="00BA045D" w:rsidRPr="00BA6897" w:rsidRDefault="00BA045D" w:rsidP="00696443">
            <w:pPr>
              <w:pStyle w:val="Normal1"/>
              <w:jc w:val="both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quando la riflessione viene ricondotta su </w:t>
            </w:r>
            <w:r w:rsidR="00BC31C6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sé 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stessi</w:t>
            </w:r>
            <w:r w:rsid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.</w:t>
            </w:r>
            <w:r w:rsidR="00BA6897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</w:t>
            </w:r>
          </w:p>
          <w:p w14:paraId="3917CC02" w14:textId="1EDA9B3A" w:rsidR="00BC31C6" w:rsidRPr="00BA6897" w:rsidRDefault="00BA045D" w:rsidP="00696443">
            <w:pPr>
              <w:pStyle w:val="Normal1"/>
              <w:jc w:val="both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In merito al comportamento, in generale, </w:t>
            </w:r>
            <w:r w:rsidR="00BC31C6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i docenti lamentano</w:t>
            </w:r>
            <w:r w:rsidR="003624AA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l’atteggiamento di un gruppetto con una certa </w:t>
            </w:r>
            <w:r w:rsidR="00BC31C6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propensione</w:t>
            </w:r>
            <w:r w:rsidR="003857CC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nel distrarsi in chiacchiere. </w:t>
            </w:r>
            <w:r w:rsidR="003624AA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.</w:t>
            </w:r>
          </w:p>
          <w:p w14:paraId="0DA15EC6" w14:textId="514D8DAC" w:rsidR="00BA045D" w:rsidRPr="00BA6897" w:rsidRDefault="00BA045D" w:rsidP="00696443">
            <w:pPr>
              <w:pStyle w:val="Normal1"/>
              <w:jc w:val="both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La coordinatrice ri</w:t>
            </w:r>
            <w:r w:rsidR="00BC31C6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corda che la decisione dell</w:t>
            </w:r>
            <w:r w:rsidR="003624AA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’assegnazione</w:t>
            </w:r>
            <w:r w:rsidR="00BC31C6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dei posti era stata una precisa richiesta da parte degli alunni. </w:t>
            </w:r>
            <w:r w:rsidR="000A01AE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Ciascuno di loro si </w:t>
            </w:r>
            <w:r w:rsidR="003857CC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era impegnato</w:t>
            </w:r>
            <w:r w:rsidR="000A01AE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a garantire un comportamento responsabile. </w:t>
            </w:r>
            <w:r w:rsidR="003624AA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Probabilmente alcuni di loro non sono pronti ad assumersi questa responsabilità</w:t>
            </w:r>
            <w:r w:rsidR="00BA6897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, </w:t>
            </w:r>
            <w:r w:rsidR="003624AA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pertanto i posti verranno riassegnati dal</w:t>
            </w:r>
            <w:r w:rsidR="00BA6897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CdC</w:t>
            </w:r>
            <w:r w:rsidR="003624AA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. </w:t>
            </w:r>
          </w:p>
          <w:p w14:paraId="2CF4C175" w14:textId="0F589AEB" w:rsidR="00846FB1" w:rsidRPr="00BA6897" w:rsidRDefault="003624AA" w:rsidP="00696443">
            <w:pPr>
              <w:pStyle w:val="Normal1"/>
              <w:jc w:val="both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In me</w:t>
            </w:r>
            <w:r w:rsidR="00392D78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rito alla difficoltà di alcuni alunni ad integrarsi nella classe e in seguito ad alcuni episodi dove si è evidenziata una difficoltà </w:t>
            </w:r>
            <w:r w:rsidR="00846FB1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nel dissentire comunicando civilmente e nell’includere chi si percepisce come “diverso da sé</w:t>
            </w:r>
            <w:r w:rsidR="00631A36"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”</w:t>
            </w:r>
            <w:r w:rsidR="00846FB1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, il Consiglio ha deciso di richiedere l’intervento della psicologa dell’Istitut</w:t>
            </w:r>
            <w:r w:rsidR="00BA6897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o.</w:t>
            </w:r>
          </w:p>
          <w:p w14:paraId="472518C4" w14:textId="5807C2E5" w:rsidR="007E5110" w:rsidRPr="005F61D1" w:rsidRDefault="00846FB1" w:rsidP="00631A36">
            <w:pPr>
              <w:pStyle w:val="Normal1"/>
              <w:jc w:val="both"/>
              <w:rPr>
                <w:rFonts w:asciiTheme="minorHAnsi" w:hAnsiTheme="minorHAnsi" w:cstheme="minorHAnsi"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La Coordinatrice informa il CdC che</w:t>
            </w:r>
            <w:r w:rsidR="00631A36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,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dopo un periodo di osservazione e raccolta di dati che ha coinvolto anche le attività di </w:t>
            </w:r>
            <w:r w:rsidR="00BA6897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C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ircle time realizzati dalla Prof.ssa Simonetti, anche su richiesta della Dottoressa, quest’ultima ipotizza </w:t>
            </w:r>
            <w:r w:rsidR="00BA6897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di </w:t>
            </w:r>
            <w:r w:rsidR="00DA4705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organizzare </w:t>
            </w:r>
            <w:r w:rsidR="00EE2EAF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almeno un intervento con l’intera classe.</w:t>
            </w:r>
          </w:p>
        </w:tc>
      </w:tr>
    </w:tbl>
    <w:p w14:paraId="671A28FD" w14:textId="77777777" w:rsidR="007E5110" w:rsidRPr="005F61D1" w:rsidRDefault="007E5110" w:rsidP="007E5110">
      <w:pPr>
        <w:jc w:val="both"/>
        <w:rPr>
          <w:rFonts w:asciiTheme="minorHAnsi" w:hAnsiTheme="minorHAnsi" w:cstheme="minorHAnsi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RPr="005F61D1" w14:paraId="2971DDE9" w14:textId="77777777" w:rsidTr="00696443">
        <w:tc>
          <w:tcPr>
            <w:tcW w:w="10582" w:type="dxa"/>
            <w:vAlign w:val="center"/>
          </w:tcPr>
          <w:p w14:paraId="71A3721C" w14:textId="77777777" w:rsidR="007E5110" w:rsidRPr="005F61D1" w:rsidRDefault="007E5110" w:rsidP="00696443">
            <w:pPr>
              <w:pStyle w:val="Normal1"/>
              <w:rPr>
                <w:rFonts w:asciiTheme="minorHAnsi" w:eastAsia="Times New Roman" w:hAnsiTheme="minorHAnsi" w:cstheme="minorHAnsi"/>
                <w:b/>
                <w:caps/>
              </w:rPr>
            </w:pPr>
          </w:p>
          <w:p w14:paraId="675085ED" w14:textId="55C08AC3" w:rsidR="00357947" w:rsidRPr="00B00477" w:rsidRDefault="007E5110" w:rsidP="00357947">
            <w:pPr>
              <w:widowControl/>
              <w:adjustRightInd w:val="0"/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</w:pPr>
            <w:r w:rsidRPr="005F61D1">
              <w:rPr>
                <w:rFonts w:asciiTheme="minorHAnsi" w:eastAsia="Times New Roman" w:hAnsiTheme="minorHAnsi" w:cstheme="minorHAnsi"/>
                <w:b/>
                <w:caps/>
              </w:rPr>
              <w:t>PUNTO N. 2 all'O.D.G.</w:t>
            </w:r>
            <w:r w:rsidR="00631A36">
              <w:rPr>
                <w:rFonts w:asciiTheme="minorHAnsi" w:eastAsia="Times New Roman" w:hAnsiTheme="minorHAnsi" w:cstheme="minorHAnsi"/>
                <w:b/>
                <w:caps/>
              </w:rPr>
              <w:t xml:space="preserve">: </w:t>
            </w:r>
            <w:r w:rsidR="00357947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>Segnalazione alunni per assenze prossime o superiori al monte ore previsto;</w:t>
            </w:r>
          </w:p>
          <w:p w14:paraId="6F0B8ECA" w14:textId="7D61D5B8" w:rsidR="007E5110" w:rsidRPr="005F61D1" w:rsidRDefault="007E5110" w:rsidP="00F35296">
            <w:pPr>
              <w:widowControl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7E5110" w:rsidRPr="005F61D1" w14:paraId="0CCE4601" w14:textId="77777777" w:rsidTr="00696443">
        <w:tc>
          <w:tcPr>
            <w:tcW w:w="10582" w:type="dxa"/>
          </w:tcPr>
          <w:p w14:paraId="105AF74F" w14:textId="77777777" w:rsidR="007E5110" w:rsidRPr="005F61D1" w:rsidRDefault="007E5110" w:rsidP="00696443">
            <w:pPr>
              <w:pStyle w:val="Normal1"/>
              <w:rPr>
                <w:rFonts w:asciiTheme="minorHAnsi" w:hAnsiTheme="minorHAnsi" w:cstheme="minorHAnsi"/>
              </w:rPr>
            </w:pPr>
            <w:r w:rsidRPr="005F61D1">
              <w:rPr>
                <w:rFonts w:asciiTheme="minorHAnsi" w:eastAsia="Times New Roman" w:hAnsiTheme="minorHAnsi" w:cstheme="minorHAnsi"/>
              </w:rPr>
              <w:t>SINTESI DEGLI INTERVENTI</w:t>
            </w:r>
          </w:p>
        </w:tc>
      </w:tr>
      <w:tr w:rsidR="007E5110" w:rsidRPr="005F61D1" w14:paraId="2C645F1E" w14:textId="77777777" w:rsidTr="00631A36">
        <w:trPr>
          <w:trHeight w:val="1246"/>
        </w:trPr>
        <w:tc>
          <w:tcPr>
            <w:tcW w:w="10582" w:type="dxa"/>
          </w:tcPr>
          <w:p w14:paraId="6DA76D57" w14:textId="77777777" w:rsidR="00CD6AD1" w:rsidRDefault="00CD6AD1" w:rsidP="00F35296">
            <w:pPr>
              <w:pStyle w:val="Normal1"/>
              <w:jc w:val="both"/>
              <w:rPr>
                <w:rFonts w:asciiTheme="minorHAnsi" w:hAnsiTheme="minorHAnsi" w:cstheme="minorHAnsi"/>
              </w:rPr>
            </w:pPr>
          </w:p>
          <w:p w14:paraId="7DDD431B" w14:textId="0227F2EE" w:rsidR="00CD6AD1" w:rsidRPr="005F61D1" w:rsidRDefault="00EE2EAF" w:rsidP="00631A36">
            <w:pPr>
              <w:pStyle w:val="Normal1"/>
              <w:jc w:val="both"/>
              <w:rPr>
                <w:rFonts w:asciiTheme="minorHAnsi" w:hAnsiTheme="minorHAnsi" w:cstheme="minorHAnsi"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Un</w:t>
            </w:r>
            <w:r w:rsid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’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alunna risulta aver oltrepassato il numero massimo di ore di assenza consentite</w:t>
            </w:r>
            <w:r w:rsidR="00631A36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.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la famiglia è stata più volte informata dalla Coordinatrice e dalla scuola con comunicazioni ufficiali. Altre famiglie sono state informate sul rischio dell’eccesivo numero di assenz</w:t>
            </w:r>
            <w:r w:rsid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e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riportate dai propri figli. </w:t>
            </w:r>
          </w:p>
        </w:tc>
      </w:tr>
    </w:tbl>
    <w:p w14:paraId="21A1C290" w14:textId="77777777" w:rsidR="007E5110" w:rsidRPr="005F61D1" w:rsidRDefault="007E5110" w:rsidP="007E5110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31"/>
        <w:tblW w:w="101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27"/>
      </w:tblGrid>
      <w:tr w:rsidR="00E52E8C" w:rsidRPr="005F61D1" w14:paraId="3F0A07A8" w14:textId="77777777" w:rsidTr="00153955">
        <w:trPr>
          <w:trHeight w:val="552"/>
        </w:trPr>
        <w:tc>
          <w:tcPr>
            <w:tcW w:w="10127" w:type="dxa"/>
            <w:vAlign w:val="center"/>
          </w:tcPr>
          <w:p w14:paraId="759061EF" w14:textId="294EFBB1" w:rsidR="00E52E8C" w:rsidRPr="00E16289" w:rsidRDefault="00E52E8C" w:rsidP="00E16289">
            <w:pPr>
              <w:widowControl/>
              <w:adjustRightInd w:val="0"/>
              <w:rPr>
                <w:rFonts w:ascii="Calibri" w:eastAsiaTheme="minorHAnsi" w:hAnsi="Calibri" w:cs="Calibri"/>
                <w:sz w:val="23"/>
                <w:szCs w:val="23"/>
              </w:rPr>
            </w:pPr>
            <w:r w:rsidRPr="00E16289">
              <w:rPr>
                <w:rFonts w:ascii="Calibri" w:eastAsiaTheme="minorHAnsi" w:hAnsi="Calibri" w:cs="Calibri"/>
                <w:b/>
                <w:bCs/>
                <w:sz w:val="23"/>
                <w:szCs w:val="23"/>
              </w:rPr>
              <w:lastRenderedPageBreak/>
              <w:t>PUNTO N. 3 ALL'O.D.G.</w:t>
            </w:r>
            <w:r w:rsidR="00631A36">
              <w:rPr>
                <w:rFonts w:ascii="Calibri" w:eastAsiaTheme="minorHAnsi" w:hAnsi="Calibri" w:cs="Calibri"/>
                <w:b/>
                <w:bCs/>
                <w:sz w:val="23"/>
                <w:szCs w:val="23"/>
              </w:rPr>
              <w:t>:</w:t>
            </w:r>
            <w:r w:rsidR="00357947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 xml:space="preserve"> Monitoraggio intermedio PDP di alunni DSA e BES; eventuali integrazioni</w:t>
            </w:r>
            <w:r w:rsidR="00357947" w:rsidRPr="00E16289">
              <w:rPr>
                <w:rFonts w:ascii="Calibri" w:eastAsiaTheme="minorHAnsi" w:hAnsi="Calibri" w:cs="Calibri"/>
                <w:sz w:val="23"/>
                <w:szCs w:val="23"/>
              </w:rPr>
              <w:t>;</w:t>
            </w:r>
          </w:p>
        </w:tc>
      </w:tr>
      <w:tr w:rsidR="00E52E8C" w:rsidRPr="005F61D1" w14:paraId="3DF25268" w14:textId="77777777" w:rsidTr="005F61D1">
        <w:trPr>
          <w:trHeight w:val="1402"/>
        </w:trPr>
        <w:tc>
          <w:tcPr>
            <w:tcW w:w="10127" w:type="dxa"/>
            <w:vAlign w:val="center"/>
          </w:tcPr>
          <w:p w14:paraId="68AA9BB3" w14:textId="77777777" w:rsidR="00EE2EAF" w:rsidRDefault="00EE2EAF" w:rsidP="00E826A5">
            <w:pPr>
              <w:pStyle w:val="Normal1"/>
              <w:rPr>
                <w:rFonts w:asciiTheme="minorHAnsi" w:eastAsia="Times New Roman" w:hAnsiTheme="minorHAnsi" w:cstheme="minorHAnsi"/>
                <w:caps/>
              </w:rPr>
            </w:pPr>
          </w:p>
          <w:p w14:paraId="7ED49F5B" w14:textId="7198CC4A" w:rsidR="00CD6AD1" w:rsidRPr="005F61D1" w:rsidRDefault="00EE2EAF" w:rsidP="00DA4705">
            <w:pPr>
              <w:pStyle w:val="Normal1"/>
              <w:rPr>
                <w:rFonts w:asciiTheme="minorHAnsi" w:eastAsia="Times New Roman" w:hAnsiTheme="minorHAnsi" w:cstheme="minorHAnsi"/>
                <w:caps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La coordinatrice informa il CdC </w:t>
            </w:r>
            <w:r w:rsidR="00DA4705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della</w:t>
            </w:r>
            <w:r w:rsidR="00DE6153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presentazione di una certificazione da parte della famiglia di un’alunna</w:t>
            </w:r>
            <w:r w:rsidR="00631A36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,</w:t>
            </w:r>
            <w:r w:rsidR="00DA4705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</w:t>
            </w:r>
            <w:r w:rsidR="00DE6153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pertanto verrà elaborato il PdP</w:t>
            </w:r>
            <w:r w:rsidR="00631A36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,</w:t>
            </w:r>
            <w:r w:rsidR="00DE6153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tenendo conto</w:t>
            </w:r>
            <w:r w:rsidR="00DA4705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della diagnosi e </w:t>
            </w:r>
            <w:r w:rsidR="00DE6153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delle misure dispensative e compensative indicate dai singoli docenti per la propria materia</w:t>
            </w:r>
            <w:r w:rsidR="00DA4705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.</w:t>
            </w:r>
          </w:p>
        </w:tc>
      </w:tr>
    </w:tbl>
    <w:p w14:paraId="5752741B" w14:textId="77777777" w:rsidR="007E5110" w:rsidRPr="005F61D1" w:rsidRDefault="007E5110" w:rsidP="007E511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5F61D1" w14:paraId="6FC45EA9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11BC7466" w14:textId="77777777" w:rsidR="00B00477" w:rsidRDefault="00B00477" w:rsidP="00357947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sz w:val="23"/>
                <w:szCs w:val="23"/>
              </w:rPr>
            </w:pPr>
          </w:p>
          <w:p w14:paraId="7FD1C797" w14:textId="23F72A8D" w:rsidR="00357947" w:rsidRPr="00B00477" w:rsidRDefault="002D15CD" w:rsidP="00357947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i/>
                <w:iCs/>
                <w:sz w:val="23"/>
                <w:szCs w:val="23"/>
              </w:rPr>
            </w:pPr>
            <w:r w:rsidRPr="00E16289">
              <w:rPr>
                <w:rFonts w:ascii="Calibri" w:eastAsiaTheme="minorHAnsi" w:hAnsi="Calibri" w:cs="Calibri"/>
                <w:b/>
                <w:bCs/>
                <w:sz w:val="23"/>
                <w:szCs w:val="23"/>
              </w:rPr>
              <w:t xml:space="preserve">PUNTO N. 4 ALL'O.D.G.: </w:t>
            </w:r>
            <w:r w:rsidR="00357947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>Programmazione date prove per le certificazioni competenze primo biennio (solo classi seconde)</w:t>
            </w:r>
            <w:r w:rsidR="00357947" w:rsidRPr="00B00477">
              <w:rPr>
                <w:rFonts w:ascii="Calibri" w:eastAsiaTheme="minorHAnsi" w:hAnsi="Calibri" w:cs="Calibri"/>
                <w:b/>
                <w:bCs/>
                <w:i/>
                <w:iCs/>
                <w:sz w:val="23"/>
                <w:szCs w:val="23"/>
              </w:rPr>
              <w:t xml:space="preserve"> nel periodo</w:t>
            </w:r>
            <w:r w:rsidR="00631A36">
              <w:rPr>
                <w:rFonts w:ascii="Calibri" w:eastAsiaTheme="minorHAnsi" w:hAnsi="Calibri" w:cs="Calibr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357947" w:rsidRPr="00B00477">
              <w:rPr>
                <w:rFonts w:ascii="Calibri" w:eastAsiaTheme="minorHAnsi" w:hAnsi="Calibri" w:cs="Calibri"/>
                <w:b/>
                <w:bCs/>
                <w:i/>
                <w:iCs/>
                <w:sz w:val="23"/>
                <w:szCs w:val="23"/>
              </w:rPr>
              <w:t>5-17 maggio 2024;</w:t>
            </w:r>
          </w:p>
          <w:p w14:paraId="113D17BD" w14:textId="2DE2FA72" w:rsidR="002D15CD" w:rsidRPr="005F61D1" w:rsidRDefault="002D15CD" w:rsidP="004A42B2">
            <w:pPr>
              <w:pStyle w:val="Normal1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  <w:tr w:rsidR="002D15CD" w:rsidRPr="005F61D1" w14:paraId="03C5020B" w14:textId="77777777" w:rsidTr="002D15CD">
        <w:trPr>
          <w:jc w:val="center"/>
        </w:trPr>
        <w:tc>
          <w:tcPr>
            <w:tcW w:w="10580" w:type="dxa"/>
            <w:vAlign w:val="center"/>
          </w:tcPr>
          <w:p w14:paraId="5B7071A7" w14:textId="77777777" w:rsidR="002D15CD" w:rsidRPr="005F61D1" w:rsidRDefault="002D15CD" w:rsidP="004A42B2">
            <w:pPr>
              <w:pStyle w:val="Normal1"/>
              <w:rPr>
                <w:rFonts w:asciiTheme="minorHAnsi" w:eastAsia="Times New Roman" w:hAnsiTheme="minorHAnsi" w:cstheme="minorHAnsi"/>
                <w:caps/>
              </w:rPr>
            </w:pPr>
            <w:r w:rsidRPr="005F61D1">
              <w:rPr>
                <w:rFonts w:asciiTheme="minorHAnsi" w:eastAsia="Times New Roman" w:hAnsiTheme="minorHAnsi" w:cstheme="minorHAnsi"/>
                <w:caps/>
              </w:rPr>
              <w:t>SINTESI DEGLI INTERVENTI</w:t>
            </w:r>
          </w:p>
        </w:tc>
      </w:tr>
      <w:tr w:rsidR="002D15CD" w:rsidRPr="005F61D1" w14:paraId="49FA58DD" w14:textId="77777777" w:rsidTr="00153955">
        <w:trPr>
          <w:cantSplit/>
          <w:trHeight w:val="554"/>
          <w:jc w:val="center"/>
        </w:trPr>
        <w:tc>
          <w:tcPr>
            <w:tcW w:w="10580" w:type="dxa"/>
            <w:vAlign w:val="center"/>
          </w:tcPr>
          <w:p w14:paraId="04F18C47" w14:textId="0DE2284D" w:rsidR="00DE6153" w:rsidRDefault="00DE6153" w:rsidP="00E52E8C">
            <w:pPr>
              <w:pStyle w:val="Normal1"/>
              <w:rPr>
                <w:rFonts w:asciiTheme="minorHAnsi" w:eastAsia="Times New Roman" w:hAnsiTheme="minorHAnsi" w:cstheme="minorHAnsi"/>
                <w:caps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In merito alle prove per la certificazione delle competenze si richiede di calendarizzare le diverse prove delle singole materie nel periodo tra il 5 e il 17 Maggio.</w:t>
            </w:r>
          </w:p>
          <w:p w14:paraId="4596EC77" w14:textId="67B1322F" w:rsidR="00DE6153" w:rsidRPr="005F61D1" w:rsidRDefault="00DE6153" w:rsidP="00E52E8C">
            <w:pPr>
              <w:pStyle w:val="Normal1"/>
              <w:rPr>
                <w:rFonts w:asciiTheme="minorHAnsi" w:eastAsia="Times New Roman" w:hAnsiTheme="minorHAnsi" w:cstheme="minorHAnsi"/>
                <w:caps/>
              </w:rPr>
            </w:pPr>
          </w:p>
        </w:tc>
      </w:tr>
    </w:tbl>
    <w:p w14:paraId="176D87BB" w14:textId="77777777" w:rsidR="0062088A" w:rsidRPr="005F61D1" w:rsidRDefault="0062088A" w:rsidP="007E5110">
      <w:pPr>
        <w:jc w:val="both"/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5F61D1" w14:paraId="7FEDB777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372C291F" w14:textId="77777777" w:rsidR="00B00477" w:rsidRDefault="00B00477" w:rsidP="00357947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caps/>
              </w:rPr>
            </w:pPr>
          </w:p>
          <w:p w14:paraId="66FE4BC3" w14:textId="55E8D5C4" w:rsidR="00357947" w:rsidRPr="00B00477" w:rsidRDefault="002D15CD" w:rsidP="00357947">
            <w:pPr>
              <w:widowControl/>
              <w:adjustRightInd w:val="0"/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</w:pPr>
            <w:r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PUNTO N. 5 ALL'O.D.G.: </w:t>
            </w:r>
            <w:r w:rsidR="00357947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>Stato avanzamento progetti PCTO e l’assolvimento dell’obbligo per gli studenti di 4 ore di formazione</w:t>
            </w:r>
            <w:r w:rsidR="00631A36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 xml:space="preserve"> </w:t>
            </w:r>
            <w:r w:rsidR="00357947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>generica sulla sicurezza;</w:t>
            </w:r>
          </w:p>
          <w:p w14:paraId="5FFCCA67" w14:textId="44AD6DC7" w:rsidR="002D15CD" w:rsidRPr="005F61D1" w:rsidRDefault="002D15CD" w:rsidP="005F61D1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  <w:tr w:rsidR="002D15CD" w:rsidRPr="005F61D1" w14:paraId="05F329F3" w14:textId="77777777" w:rsidTr="005F61D1">
        <w:tc>
          <w:tcPr>
            <w:tcW w:w="10580" w:type="dxa"/>
            <w:tcBorders>
              <w:bottom w:val="double" w:sz="2" w:space="0" w:color="000000"/>
            </w:tcBorders>
            <w:vAlign w:val="center"/>
          </w:tcPr>
          <w:p w14:paraId="5DA45F91" w14:textId="77777777" w:rsidR="002D15CD" w:rsidRPr="005F61D1" w:rsidRDefault="002D15CD" w:rsidP="004A42B2">
            <w:pPr>
              <w:pStyle w:val="Normal1"/>
              <w:rPr>
                <w:rFonts w:asciiTheme="minorHAnsi" w:eastAsia="Times New Roman" w:hAnsiTheme="minorHAnsi" w:cstheme="minorHAnsi"/>
                <w:caps/>
              </w:rPr>
            </w:pPr>
            <w:r w:rsidRPr="005F61D1">
              <w:rPr>
                <w:rFonts w:asciiTheme="minorHAnsi" w:eastAsia="Times New Roman" w:hAnsiTheme="minorHAnsi" w:cstheme="minorHAnsi"/>
                <w:caps/>
              </w:rPr>
              <w:t>SINTESI DEGLI INTERVENTI</w:t>
            </w:r>
          </w:p>
        </w:tc>
      </w:tr>
      <w:tr w:rsidR="002D15CD" w:rsidRPr="005F61D1" w14:paraId="090AACE5" w14:textId="77777777" w:rsidTr="00631A36">
        <w:trPr>
          <w:cantSplit/>
          <w:trHeight w:val="887"/>
        </w:trPr>
        <w:tc>
          <w:tcPr>
            <w:tcW w:w="10580" w:type="dxa"/>
            <w:tcBorders>
              <w:bottom w:val="double" w:sz="2" w:space="0" w:color="000000"/>
            </w:tcBorders>
            <w:vAlign w:val="center"/>
          </w:tcPr>
          <w:p w14:paraId="0D54CB5F" w14:textId="40D2B20A" w:rsidR="002D15CD" w:rsidRPr="00DE6153" w:rsidRDefault="00DE6153" w:rsidP="004A42B2">
            <w:pPr>
              <w:pStyle w:val="Normal1"/>
              <w:rPr>
                <w:rFonts w:asciiTheme="minorHAnsi" w:eastAsia="Times New Roman" w:hAnsiTheme="minorHAnsi" w:cstheme="minorHAnsi"/>
                <w:bCs/>
                <w:caps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Non esprimibile</w:t>
            </w:r>
          </w:p>
        </w:tc>
      </w:tr>
    </w:tbl>
    <w:p w14:paraId="21CED146" w14:textId="77777777" w:rsidR="005F61D1" w:rsidRPr="005F61D1" w:rsidRDefault="005F61D1" w:rsidP="007E5110">
      <w:pPr>
        <w:jc w:val="both"/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5F61D1" w14:paraId="164688F1" w14:textId="77777777" w:rsidTr="00F868F9">
        <w:trPr>
          <w:trHeight w:val="545"/>
        </w:trPr>
        <w:tc>
          <w:tcPr>
            <w:tcW w:w="10080" w:type="dxa"/>
            <w:vAlign w:val="center"/>
          </w:tcPr>
          <w:p w14:paraId="0A963DDF" w14:textId="77777777" w:rsidR="00B00477" w:rsidRDefault="00B00477" w:rsidP="00357947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caps/>
              </w:rPr>
            </w:pPr>
          </w:p>
          <w:p w14:paraId="1AC53D04" w14:textId="3432593D" w:rsidR="002D15CD" w:rsidRPr="00B00477" w:rsidRDefault="002D15CD" w:rsidP="00357947">
            <w:pPr>
              <w:widowControl/>
              <w:adjustRightInd w:val="0"/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</w:pPr>
            <w:r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PUNTO N. </w:t>
            </w:r>
            <w:r w:rsidR="00942800" w:rsidRPr="005F61D1">
              <w:rPr>
                <w:rFonts w:asciiTheme="minorHAnsi" w:eastAsia="Times New Roman" w:hAnsiTheme="minorHAnsi" w:cstheme="minorHAnsi"/>
                <w:b/>
                <w:caps/>
              </w:rPr>
              <w:t>6</w:t>
            </w:r>
            <w:r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 ALL'O.D.G.: </w:t>
            </w:r>
            <w:r w:rsidR="00357947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>Rendicontazione delle attività didattiche extracurricolari effettuate e presentazione di eventuali ulteriori</w:t>
            </w:r>
            <w:r w:rsidR="00E16289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 xml:space="preserve"> </w:t>
            </w:r>
            <w:r w:rsidR="00357947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>attività (uscite, etc…)</w:t>
            </w:r>
          </w:p>
          <w:p w14:paraId="42782594" w14:textId="6A3106D7" w:rsidR="00B00477" w:rsidRPr="00E16289" w:rsidRDefault="00B00477" w:rsidP="00357947">
            <w:pPr>
              <w:widowControl/>
              <w:adjustRightInd w:val="0"/>
              <w:rPr>
                <w:rFonts w:ascii="Calibri" w:eastAsiaTheme="minorHAnsi" w:hAnsi="Calibri" w:cs="Calibri"/>
                <w:sz w:val="23"/>
                <w:szCs w:val="23"/>
              </w:rPr>
            </w:pPr>
          </w:p>
        </w:tc>
      </w:tr>
      <w:tr w:rsidR="002D15CD" w:rsidRPr="005F61D1" w14:paraId="44CED9BD" w14:textId="77777777" w:rsidTr="00F868F9">
        <w:tc>
          <w:tcPr>
            <w:tcW w:w="10080" w:type="dxa"/>
            <w:vAlign w:val="center"/>
          </w:tcPr>
          <w:p w14:paraId="2B0047CA" w14:textId="77777777" w:rsidR="002D15CD" w:rsidRPr="005F61D1" w:rsidRDefault="002D15CD" w:rsidP="004A42B2">
            <w:pPr>
              <w:pStyle w:val="Normal1"/>
              <w:rPr>
                <w:rFonts w:asciiTheme="minorHAnsi" w:eastAsia="Times New Roman" w:hAnsiTheme="minorHAnsi" w:cstheme="minorHAnsi"/>
                <w:caps/>
              </w:rPr>
            </w:pPr>
            <w:r w:rsidRPr="005F61D1">
              <w:rPr>
                <w:rFonts w:asciiTheme="minorHAnsi" w:eastAsia="Times New Roman" w:hAnsiTheme="minorHAnsi" w:cstheme="minorHAnsi"/>
                <w:caps/>
              </w:rPr>
              <w:t>SINTESI DEGLI INTERVENTI</w:t>
            </w:r>
          </w:p>
        </w:tc>
      </w:tr>
      <w:tr w:rsidR="002D15CD" w:rsidRPr="005F61D1" w14:paraId="34FF8C49" w14:textId="77777777" w:rsidTr="005F61D1">
        <w:trPr>
          <w:cantSplit/>
          <w:trHeight w:val="810"/>
        </w:trPr>
        <w:tc>
          <w:tcPr>
            <w:tcW w:w="10080" w:type="dxa"/>
            <w:vAlign w:val="center"/>
          </w:tcPr>
          <w:p w14:paraId="5E115954" w14:textId="77777777" w:rsidR="00DE6153" w:rsidRDefault="00DE6153" w:rsidP="00E826A5">
            <w:pPr>
              <w:pStyle w:val="Normal1"/>
              <w:rPr>
                <w:rFonts w:asciiTheme="minorHAnsi" w:eastAsia="Times New Roman" w:hAnsiTheme="minorHAnsi" w:cstheme="minorHAnsi"/>
                <w:bCs/>
              </w:rPr>
            </w:pPr>
          </w:p>
          <w:p w14:paraId="4CD8127A" w14:textId="342B089C" w:rsidR="00DE6153" w:rsidRPr="00BA6897" w:rsidRDefault="00DE6153" w:rsidP="00E826A5">
            <w:pPr>
              <w:pStyle w:val="Normal1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Ad oggi risultano effettuate 4 u</w:t>
            </w:r>
            <w:r w:rsidR="00FE7B25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s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cite didattiche (mostra su Calvino, cineforum “C’è ancora domani”, a teatro “Nora”, </w:t>
            </w:r>
            <w:r w:rsidR="00FE7B25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Visita della basilica di 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S</w:t>
            </w:r>
            <w:r w:rsidR="00FE7B25"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an Clemente). La classe sarà impegnata l’11/03 nella gita a Napoli, il 13/03 nella gita a Pisa. </w:t>
            </w:r>
          </w:p>
          <w:p w14:paraId="571E2814" w14:textId="59B0FDDB" w:rsidR="00DE6153" w:rsidRDefault="00FE7B25" w:rsidP="00E826A5">
            <w:pPr>
              <w:pStyle w:val="Normal1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La prof.ssa </w:t>
            </w:r>
            <w:r w:rsidR="001608FF"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S</w:t>
            </w:r>
            <w:r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imonetti sta organizzando </w:t>
            </w:r>
            <w:r w:rsidR="001608FF"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una visita </w:t>
            </w:r>
            <w:r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alla mostra “</w:t>
            </w:r>
            <w:r w:rsidR="00C5766A"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E</w:t>
            </w:r>
            <w:r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mozioni” al chiostro del </w:t>
            </w:r>
            <w:r w:rsidR="001608FF"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B</w:t>
            </w:r>
            <w:r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ramante e il prof. Manico propone di organizzare </w:t>
            </w:r>
            <w:r w:rsidR="001608FF"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una </w:t>
            </w:r>
            <w:r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visita al Ministero degli </w:t>
            </w:r>
            <w:r w:rsidR="001608FF"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E</w:t>
            </w:r>
            <w:r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steri per scoprire non solo la Farnesina come sede</w:t>
            </w:r>
            <w:r w:rsidR="001608FF"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,</w:t>
            </w:r>
            <w:r w:rsidRP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ma anche </w:t>
            </w:r>
            <w:r w:rsidR="002F5FE2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gli ambiti di intervento e le azioni 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del Ministero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</w:t>
            </w:r>
            <w:r w:rsidRPr="00BA689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(l’Unità di crisi della Farnesina).</w:t>
            </w:r>
          </w:p>
          <w:p w14:paraId="3AC1B9BE" w14:textId="0B8FFA3B" w:rsidR="00E826A5" w:rsidRPr="005F61D1" w:rsidRDefault="00E826A5" w:rsidP="00E826A5">
            <w:pPr>
              <w:pStyle w:val="Normal1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</w:tbl>
    <w:p w14:paraId="6BD236CF" w14:textId="77777777" w:rsidR="005F61D1" w:rsidRPr="005F61D1" w:rsidRDefault="005F61D1" w:rsidP="007E5110">
      <w:pPr>
        <w:jc w:val="both"/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5F61D1" w14:paraId="5DCDC7E5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149212B6" w14:textId="77777777" w:rsidR="00B00477" w:rsidRDefault="00B00477" w:rsidP="00357947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caps/>
              </w:rPr>
            </w:pPr>
            <w:bookmarkStart w:id="0" w:name="_Hlk147247380"/>
          </w:p>
          <w:p w14:paraId="60650974" w14:textId="40D05D24" w:rsidR="00357947" w:rsidRPr="00B00477" w:rsidRDefault="002D15CD" w:rsidP="00357947">
            <w:pPr>
              <w:widowControl/>
              <w:adjustRightInd w:val="0"/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</w:pPr>
            <w:r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PUNTO N. </w:t>
            </w:r>
            <w:r w:rsidR="00942800" w:rsidRPr="005F61D1">
              <w:rPr>
                <w:rFonts w:asciiTheme="minorHAnsi" w:eastAsia="Times New Roman" w:hAnsiTheme="minorHAnsi" w:cstheme="minorHAnsi"/>
                <w:b/>
                <w:caps/>
              </w:rPr>
              <w:t>7</w:t>
            </w:r>
            <w:r w:rsidR="00F868F9"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 </w:t>
            </w:r>
            <w:r w:rsidRPr="005F61D1">
              <w:rPr>
                <w:rFonts w:asciiTheme="minorHAnsi" w:eastAsia="Times New Roman" w:hAnsiTheme="minorHAnsi" w:cstheme="minorHAnsi"/>
                <w:b/>
                <w:caps/>
              </w:rPr>
              <w:t>ALL'O.D.G.:</w:t>
            </w:r>
            <w:r w:rsidR="00942800" w:rsidRPr="005F61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16289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>Monitoraggio insegnamento educazione civica: rendicontazione delle ore e delle attività svolte (curricolo Valutativo - “progetto di educazione civica l.92/2020” inserito nel Ptof);</w:t>
            </w:r>
          </w:p>
          <w:p w14:paraId="1B0D06E2" w14:textId="0599793F" w:rsidR="002D15CD" w:rsidRPr="005F61D1" w:rsidRDefault="002D15CD" w:rsidP="00E16289">
            <w:pPr>
              <w:pStyle w:val="Normal1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  <w:tr w:rsidR="002D15CD" w:rsidRPr="005F61D1" w14:paraId="06C425F2" w14:textId="77777777" w:rsidTr="004A42B2">
        <w:tc>
          <w:tcPr>
            <w:tcW w:w="10580" w:type="dxa"/>
            <w:vAlign w:val="center"/>
          </w:tcPr>
          <w:p w14:paraId="3A7A7415" w14:textId="77777777" w:rsidR="002D15CD" w:rsidRPr="005F61D1" w:rsidRDefault="002D15CD" w:rsidP="004A42B2">
            <w:pPr>
              <w:pStyle w:val="Normal1"/>
              <w:rPr>
                <w:rFonts w:asciiTheme="minorHAnsi" w:eastAsia="Times New Roman" w:hAnsiTheme="minorHAnsi" w:cstheme="minorHAnsi"/>
                <w:caps/>
              </w:rPr>
            </w:pPr>
            <w:r w:rsidRPr="005F61D1">
              <w:rPr>
                <w:rFonts w:asciiTheme="minorHAnsi" w:eastAsia="Times New Roman" w:hAnsiTheme="minorHAnsi" w:cstheme="minorHAnsi"/>
                <w:caps/>
              </w:rPr>
              <w:t>SINTESI DEGLI INTERVENTI</w:t>
            </w:r>
          </w:p>
        </w:tc>
      </w:tr>
      <w:tr w:rsidR="002D15CD" w:rsidRPr="005F61D1" w14:paraId="1357DA50" w14:textId="77777777" w:rsidTr="00175317">
        <w:trPr>
          <w:cantSplit/>
          <w:trHeight w:val="861"/>
        </w:trPr>
        <w:tc>
          <w:tcPr>
            <w:tcW w:w="10580" w:type="dxa"/>
            <w:vAlign w:val="center"/>
          </w:tcPr>
          <w:p w14:paraId="16B26BAB" w14:textId="77777777" w:rsidR="00FE7B25" w:rsidRDefault="00FE7B25" w:rsidP="00E16289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3AF0516" w14:textId="5B1AABE6" w:rsidR="00CD6AD1" w:rsidRPr="00E16289" w:rsidRDefault="00D81B3F" w:rsidP="00E16289">
            <w:pPr>
              <w:ind w:left="20" w:hanging="2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81B3F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Tenuto conto quanto stabilito nella programmazione del Consiglio di classe, i professori coinvolti dichiarano di star svolgendo le ore previste se non già svolte. </w:t>
            </w:r>
            <w:r w:rsidR="00F84C6E">
              <w:rPr>
                <w:rFonts w:ascii="Calibri Light" w:hAnsi="Calibri Light" w:cs="Calibri Light"/>
                <w:bCs/>
                <w:sz w:val="24"/>
                <w:szCs w:val="24"/>
              </w:rPr>
              <w:t>La prof.ssa Simonetti dichiara di aver sollecitato un momento di riflessione e confronto il giorno in cui, con un minuto di silenzio si ricordava la morte di Giulia Cecchettin.</w:t>
            </w:r>
          </w:p>
          <w:p w14:paraId="144417F5" w14:textId="1A6059A9" w:rsidR="00CD6AD1" w:rsidRPr="005F61D1" w:rsidRDefault="00CD6AD1" w:rsidP="00175317">
            <w:pPr>
              <w:pStyle w:val="Normal1"/>
              <w:rPr>
                <w:rFonts w:asciiTheme="minorHAnsi" w:eastAsia="Carlito" w:hAnsiTheme="minorHAnsi" w:cstheme="minorHAnsi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4A5A10D3" w14:textId="77777777" w:rsidR="005F61D1" w:rsidRPr="005F61D1" w:rsidRDefault="005F61D1" w:rsidP="007E511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B57D8B" w:rsidRPr="005F61D1" w14:paraId="639F5833" w14:textId="77777777" w:rsidTr="00175317">
        <w:trPr>
          <w:trHeight w:val="410"/>
        </w:trPr>
        <w:tc>
          <w:tcPr>
            <w:tcW w:w="10580" w:type="dxa"/>
            <w:vAlign w:val="center"/>
          </w:tcPr>
          <w:p w14:paraId="7913069A" w14:textId="77777777" w:rsidR="00B00477" w:rsidRDefault="00B00477" w:rsidP="005F61D1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caps/>
              </w:rPr>
            </w:pPr>
          </w:p>
          <w:p w14:paraId="57773B9E" w14:textId="5F37C1CF" w:rsidR="00B57D8B" w:rsidRPr="00B00477" w:rsidRDefault="00B57D8B" w:rsidP="005F61D1">
            <w:pPr>
              <w:widowControl/>
              <w:adjustRightInd w:val="0"/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</w:pPr>
            <w:r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PUNTO N. </w:t>
            </w:r>
            <w:r w:rsidR="007B251E"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8 </w:t>
            </w:r>
            <w:r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 ALL'O.D.G</w:t>
            </w:r>
            <w:r w:rsidRPr="00B00477">
              <w:rPr>
                <w:rFonts w:asciiTheme="minorHAnsi" w:eastAsia="Times New Roman" w:hAnsiTheme="minorHAnsi" w:cstheme="minorHAnsi"/>
                <w:b/>
                <w:i/>
                <w:iCs/>
                <w:caps/>
              </w:rPr>
              <w:t xml:space="preserve">.: </w:t>
            </w:r>
            <w:r w:rsidR="00357947" w:rsidRPr="00B00477">
              <w:rPr>
                <w:rFonts w:ascii="Calibri" w:eastAsiaTheme="minorHAnsi" w:hAnsi="Calibri" w:cs="Calibri"/>
                <w:i/>
                <w:iCs/>
                <w:sz w:val="23"/>
                <w:szCs w:val="23"/>
              </w:rPr>
              <w:t>Monitoraggio attività di orientamento: rendicontazione delle ore e delle attività svolte (curricolo orientativo</w:t>
            </w:r>
          </w:p>
          <w:p w14:paraId="06180C5F" w14:textId="71432660" w:rsidR="00B00477" w:rsidRPr="005F61D1" w:rsidRDefault="00B00477" w:rsidP="005F61D1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caps/>
              </w:rPr>
            </w:pPr>
          </w:p>
        </w:tc>
      </w:tr>
      <w:tr w:rsidR="00B57D8B" w:rsidRPr="005F61D1" w14:paraId="02996BB3" w14:textId="77777777" w:rsidTr="00980262">
        <w:tc>
          <w:tcPr>
            <w:tcW w:w="10580" w:type="dxa"/>
            <w:vAlign w:val="center"/>
          </w:tcPr>
          <w:p w14:paraId="73078580" w14:textId="77777777" w:rsidR="00B57D8B" w:rsidRPr="005F61D1" w:rsidRDefault="00B57D8B" w:rsidP="00980262">
            <w:pPr>
              <w:pStyle w:val="Normal1"/>
              <w:rPr>
                <w:rFonts w:asciiTheme="minorHAnsi" w:eastAsia="Times New Roman" w:hAnsiTheme="minorHAnsi" w:cstheme="minorHAnsi"/>
                <w:caps/>
              </w:rPr>
            </w:pPr>
            <w:r w:rsidRPr="005F61D1">
              <w:rPr>
                <w:rFonts w:asciiTheme="minorHAnsi" w:eastAsia="Times New Roman" w:hAnsiTheme="minorHAnsi" w:cstheme="minorHAnsi"/>
                <w:caps/>
              </w:rPr>
              <w:t>SINTESI DEGLI INTERVENTI</w:t>
            </w:r>
          </w:p>
        </w:tc>
      </w:tr>
      <w:tr w:rsidR="00B57D8B" w:rsidRPr="005F61D1" w14:paraId="7B7D4465" w14:textId="77777777" w:rsidTr="00B00477">
        <w:trPr>
          <w:cantSplit/>
          <w:trHeight w:val="1302"/>
        </w:trPr>
        <w:tc>
          <w:tcPr>
            <w:tcW w:w="10580" w:type="dxa"/>
            <w:vAlign w:val="center"/>
          </w:tcPr>
          <w:p w14:paraId="20457F01" w14:textId="7F5BB269" w:rsidR="00686D9C" w:rsidRPr="00E16289" w:rsidRDefault="00686D9C" w:rsidP="00980262">
            <w:pPr>
              <w:pStyle w:val="Normal1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686D9C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La Coordinatrice </w:t>
            </w:r>
            <w:r w:rsidR="002F5FE2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condivide con i docenti </w:t>
            </w:r>
            <w:r w:rsidRPr="00686D9C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quanto prevede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</w:t>
            </w:r>
            <w:r w:rsidRPr="00686D9C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”il Piano delle attività di Orientamento di Istituto” e chiede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, </w:t>
            </w:r>
            <w:r w:rsidRPr="00686D9C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a chi non lo avesse già fatto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,</w:t>
            </w:r>
            <w:r w:rsidRPr="00686D9C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di prenderne visione e segnalare sul RE le lezioni o le attività che possono configurarsi come Orientamento, per permetterne la rendicontazione a fine anno scolastico.</w:t>
            </w:r>
          </w:p>
          <w:p w14:paraId="52C57097" w14:textId="593F7748" w:rsidR="00686D9C" w:rsidRPr="005F61D1" w:rsidRDefault="00686D9C" w:rsidP="00980262">
            <w:pPr>
              <w:pStyle w:val="Normal1"/>
              <w:rPr>
                <w:rFonts w:asciiTheme="minorHAnsi" w:eastAsia="Carlito" w:hAnsiTheme="minorHAnsi" w:cstheme="minorHAnsi"/>
                <w:sz w:val="22"/>
                <w:szCs w:val="22"/>
                <w:lang w:eastAsia="en-US" w:bidi="ar-SA"/>
              </w:rPr>
            </w:pPr>
          </w:p>
        </w:tc>
      </w:tr>
    </w:tbl>
    <w:p w14:paraId="09E68787" w14:textId="77777777" w:rsidR="004D05AA" w:rsidRPr="005F61D1" w:rsidRDefault="004D05AA" w:rsidP="007E511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B57D8B" w:rsidRPr="005F61D1" w14:paraId="3288F8B9" w14:textId="77777777" w:rsidTr="00357947">
        <w:trPr>
          <w:trHeight w:val="545"/>
        </w:trPr>
        <w:tc>
          <w:tcPr>
            <w:tcW w:w="10080" w:type="dxa"/>
            <w:vAlign w:val="center"/>
          </w:tcPr>
          <w:p w14:paraId="7098D750" w14:textId="48F82DD2" w:rsidR="00B57D8B" w:rsidRPr="005F61D1" w:rsidRDefault="00B57D8B" w:rsidP="00175317">
            <w:pPr>
              <w:widowControl/>
              <w:adjustRightInd w:val="0"/>
              <w:rPr>
                <w:rFonts w:asciiTheme="minorHAnsi" w:eastAsia="Times New Roman" w:hAnsiTheme="minorHAnsi" w:cstheme="minorHAnsi"/>
                <w:b/>
                <w:caps/>
              </w:rPr>
            </w:pPr>
            <w:r w:rsidRPr="005F61D1">
              <w:rPr>
                <w:rFonts w:asciiTheme="minorHAnsi" w:eastAsia="Times New Roman" w:hAnsiTheme="minorHAnsi" w:cstheme="minorHAnsi"/>
                <w:b/>
                <w:caps/>
              </w:rPr>
              <w:t>PUNTO N.</w:t>
            </w:r>
            <w:r w:rsidR="004D05AA"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9  </w:t>
            </w:r>
            <w:r w:rsidR="00175317" w:rsidRPr="005F61D1">
              <w:rPr>
                <w:rFonts w:asciiTheme="minorHAnsi" w:eastAsia="Times New Roman" w:hAnsiTheme="minorHAnsi" w:cstheme="minorHAnsi"/>
                <w:b/>
                <w:caps/>
              </w:rPr>
              <w:t xml:space="preserve">ALL'O.D.G </w:t>
            </w:r>
            <w:r w:rsidR="00B00477">
              <w:rPr>
                <w:rFonts w:asciiTheme="minorHAnsi" w:eastAsia="Times New Roman" w:hAnsiTheme="minorHAnsi" w:cstheme="minorHAnsi"/>
                <w:b/>
                <w:caps/>
              </w:rPr>
              <w:t xml:space="preserve"> </w:t>
            </w:r>
            <w:r w:rsidR="00B00477" w:rsidRPr="00B00477">
              <w:rPr>
                <w:rFonts w:asciiTheme="minorHAnsi" w:eastAsia="Times New Roman" w:hAnsiTheme="minorHAnsi" w:cstheme="minorHAnsi"/>
                <w:bCs/>
                <w:i/>
                <w:iCs/>
                <w:caps/>
              </w:rPr>
              <w:t>V</w:t>
            </w:r>
            <w:r w:rsidR="00357947" w:rsidRPr="00B00477">
              <w:rPr>
                <w:rFonts w:ascii="Calibri" w:eastAsiaTheme="minorHAnsi" w:hAnsi="Calibri" w:cs="Calibri"/>
                <w:bCs/>
                <w:i/>
                <w:iCs/>
                <w:sz w:val="23"/>
                <w:szCs w:val="23"/>
              </w:rPr>
              <w:t>arie ed eventuali</w:t>
            </w:r>
          </w:p>
        </w:tc>
      </w:tr>
      <w:tr w:rsidR="00B57D8B" w:rsidRPr="005F61D1" w14:paraId="4F586A09" w14:textId="77777777" w:rsidTr="00357947">
        <w:tc>
          <w:tcPr>
            <w:tcW w:w="10080" w:type="dxa"/>
            <w:vAlign w:val="center"/>
          </w:tcPr>
          <w:p w14:paraId="27298FB8" w14:textId="747B6FF7" w:rsidR="005B2CFB" w:rsidRPr="00E16289" w:rsidRDefault="003F3836" w:rsidP="00980262">
            <w:pPr>
              <w:pStyle w:val="Normal1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Alle ore 15:50 intervengono le rappresentanti</w:t>
            </w:r>
            <w:r w:rsidR="005B2CFB"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: la Sig.ra Gasbarri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,</w:t>
            </w:r>
            <w:r w:rsidR="005B2CFB"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la Sig.ra Clemente</w:t>
            </w: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e Giulia Cassone, rappresentante degli alunni. </w:t>
            </w:r>
          </w:p>
          <w:p w14:paraId="1C5AE023" w14:textId="20B6FE01" w:rsidR="003F3836" w:rsidRPr="00E16289" w:rsidRDefault="003F3836" w:rsidP="00980262">
            <w:pPr>
              <w:pStyle w:val="Normal1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Viene sintetizzato quanto discusso durante il Consiglio di classe e viene informata l’alunna ch</w:t>
            </w:r>
            <w:r w:rsidR="00BA6897"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e, </w:t>
            </w: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a </w:t>
            </w:r>
            <w:r w:rsid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causa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</w:t>
            </w: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di comportamenti puerili assunti da alcuni alunni, l’assegnazione dei posti verrà </w:t>
            </w:r>
            <w:r w:rsidR="00C5766A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ri</w:t>
            </w: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disposta dal CdC. </w:t>
            </w:r>
            <w:r w:rsidR="002E5B31"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La rappresentante degli alunni ne prende atto e dichiara di non avere richieste da parte della classe che appare poco interessata ad essere rappresentata. </w:t>
            </w:r>
          </w:p>
          <w:p w14:paraId="20CDD150" w14:textId="1F4B1DEA" w:rsidR="00BA6897" w:rsidRPr="00E16289" w:rsidRDefault="002E5B31" w:rsidP="00980262">
            <w:pPr>
              <w:pStyle w:val="Normal1"/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</w:pP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Da ultimo la Coordinatrice chiede ai genitori e agli alunni d</w:t>
            </w:r>
            <w:r w:rsidR="00BA6897"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i</w:t>
            </w: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seguire,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</w:t>
            </w: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quotidianamente, la pubblicazione delle circolari e </w:t>
            </w:r>
            <w:r w:rsidR="00BA6897"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di </w:t>
            </w: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leggerle attentamente per evitare tensioni inutili dovute ad informazioni basate sul sentito dire che agitano gli animi e non hanno nessun fondamento. La Signora Gasbarri ci informa che come rappresentanti dei genitori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</w:t>
            </w:r>
            <w:r w:rsidR="00BA6897"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con la Sig.ra Clemente</w:t>
            </w:r>
            <w:r w:rsidR="001608FF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,</w:t>
            </w: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 hanno cura di segnalare le circolari in uscita ai genitori pertanto appaiono incomprensibili alcune affermazioni su</w:t>
            </w:r>
            <w:r w:rsidR="00BA6897"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ll’</w:t>
            </w: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ipotetica mancata </w:t>
            </w:r>
            <w:r w:rsidR="00BA6897"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pubblicazione </w:t>
            </w:r>
            <w:r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 xml:space="preserve">di circolari informative da </w:t>
            </w:r>
            <w:r w:rsidR="00BA6897" w:rsidRPr="00E16289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parte di alcuni alunni e genitori</w:t>
            </w:r>
            <w:r w:rsidR="00B00477">
              <w:rPr>
                <w:rFonts w:ascii="Calibri Light" w:eastAsia="Carlito" w:hAnsi="Calibri Light" w:cs="Calibri Light"/>
                <w:bCs/>
                <w:sz w:val="24"/>
                <w:szCs w:val="24"/>
                <w:lang w:eastAsia="en-US" w:bidi="ar-SA"/>
              </w:rPr>
              <w:t>.</w:t>
            </w:r>
          </w:p>
          <w:p w14:paraId="4BBA90F8" w14:textId="77777777" w:rsidR="00CD6AD1" w:rsidRPr="005F61D1" w:rsidRDefault="00CD6AD1" w:rsidP="00980262">
            <w:pPr>
              <w:pStyle w:val="Normal1"/>
              <w:rPr>
                <w:rFonts w:asciiTheme="minorHAnsi" w:eastAsia="Times New Roman" w:hAnsiTheme="minorHAnsi" w:cstheme="minorHAnsi"/>
                <w:caps/>
              </w:rPr>
            </w:pPr>
          </w:p>
        </w:tc>
      </w:tr>
    </w:tbl>
    <w:p w14:paraId="14BCF62D" w14:textId="77777777" w:rsidR="00B57D8B" w:rsidRPr="005F61D1" w:rsidRDefault="00B57D8B" w:rsidP="007E5110">
      <w:pPr>
        <w:jc w:val="both"/>
        <w:rPr>
          <w:rFonts w:asciiTheme="minorHAnsi" w:hAnsiTheme="minorHAnsi" w:cstheme="minorHAnsi"/>
        </w:rPr>
      </w:pPr>
    </w:p>
    <w:p w14:paraId="666C475F" w14:textId="1FC75CFF" w:rsidR="007E5110" w:rsidRPr="00B00477" w:rsidRDefault="007E5110" w:rsidP="007E5110">
      <w:pPr>
        <w:jc w:val="both"/>
        <w:rPr>
          <w:rFonts w:ascii="Calibri Light" w:hAnsi="Calibri Light" w:cs="Calibri Light"/>
          <w:bCs/>
          <w:sz w:val="24"/>
          <w:szCs w:val="24"/>
        </w:rPr>
      </w:pPr>
      <w:r w:rsidRPr="00B00477">
        <w:rPr>
          <w:rFonts w:ascii="Calibri Light" w:hAnsi="Calibri Light" w:cs="Calibri Light"/>
          <w:bCs/>
          <w:sz w:val="24"/>
          <w:szCs w:val="24"/>
        </w:rPr>
        <w:t xml:space="preserve">Il presente verbale viene redatto, letto ed approvato all’unanimità alle </w:t>
      </w:r>
      <w:r w:rsidRPr="00B00477">
        <w:rPr>
          <w:rFonts w:ascii="Calibri Light" w:hAnsi="Calibri Light" w:cs="Calibri Light"/>
          <w:b/>
          <w:sz w:val="24"/>
          <w:szCs w:val="24"/>
        </w:rPr>
        <w:t>ore</w:t>
      </w:r>
      <w:r w:rsidR="001608F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436DE" w:rsidRPr="00B00477">
        <w:rPr>
          <w:rFonts w:ascii="Calibri Light" w:hAnsi="Calibri Light" w:cs="Calibri Light"/>
          <w:b/>
          <w:sz w:val="24"/>
          <w:szCs w:val="24"/>
        </w:rPr>
        <w:t>16:00</w:t>
      </w:r>
      <w:r w:rsidR="00B57D8B" w:rsidRPr="00B00477">
        <w:rPr>
          <w:rFonts w:ascii="Calibri Light" w:hAnsi="Calibri Light" w:cs="Calibri Light"/>
          <w:bCs/>
          <w:sz w:val="24"/>
          <w:szCs w:val="24"/>
        </w:rPr>
        <w:t>,</w:t>
      </w:r>
      <w:r w:rsidRPr="00B00477">
        <w:rPr>
          <w:rFonts w:ascii="Calibri Light" w:hAnsi="Calibri Light" w:cs="Calibri Light"/>
          <w:bCs/>
          <w:sz w:val="24"/>
          <w:szCs w:val="24"/>
        </w:rPr>
        <w:t xml:space="preserve"> terminata la trattazione degli argomenti posti all’ordine del giorno, il Presidente dichiara sciolta la seduta.</w:t>
      </w:r>
    </w:p>
    <w:p w14:paraId="62FAE5B2" w14:textId="77777777" w:rsidR="007E5110" w:rsidRPr="00B00477" w:rsidRDefault="007E5110" w:rsidP="007E5110">
      <w:pPr>
        <w:ind w:right="849"/>
        <w:rPr>
          <w:rFonts w:ascii="Calibri Light" w:hAnsi="Calibri Light" w:cs="Calibri Light"/>
          <w:bCs/>
          <w:sz w:val="24"/>
          <w:szCs w:val="24"/>
        </w:rPr>
      </w:pPr>
    </w:p>
    <w:p w14:paraId="2548EC33" w14:textId="67C4348C" w:rsidR="007E5110" w:rsidRPr="00B00477" w:rsidRDefault="007E5110" w:rsidP="007E5110">
      <w:pPr>
        <w:ind w:right="849"/>
        <w:rPr>
          <w:rFonts w:ascii="Calibri Light" w:hAnsi="Calibri Light" w:cs="Calibri Light"/>
          <w:bCs/>
          <w:sz w:val="24"/>
          <w:szCs w:val="24"/>
        </w:rPr>
      </w:pPr>
      <w:r w:rsidRPr="00B00477">
        <w:rPr>
          <w:rFonts w:ascii="Calibri Light" w:hAnsi="Calibri Light" w:cs="Calibri Light"/>
          <w:bCs/>
          <w:sz w:val="24"/>
          <w:szCs w:val="24"/>
        </w:rPr>
        <w:t>DATA</w:t>
      </w:r>
      <w:r w:rsidR="00B57D8B" w:rsidRPr="00B00477">
        <w:rPr>
          <w:rFonts w:ascii="Calibri Light" w:hAnsi="Calibri Light" w:cs="Calibri Light"/>
          <w:bCs/>
          <w:sz w:val="24"/>
          <w:szCs w:val="24"/>
        </w:rPr>
        <w:t xml:space="preserve"> 0</w:t>
      </w:r>
      <w:r w:rsidR="00357947" w:rsidRPr="00B00477">
        <w:rPr>
          <w:rFonts w:ascii="Calibri Light" w:hAnsi="Calibri Light" w:cs="Calibri Light"/>
          <w:bCs/>
          <w:sz w:val="24"/>
          <w:szCs w:val="24"/>
        </w:rPr>
        <w:t>4</w:t>
      </w:r>
      <w:r w:rsidR="00B57D8B" w:rsidRPr="00B00477">
        <w:rPr>
          <w:rFonts w:ascii="Calibri Light" w:hAnsi="Calibri Light" w:cs="Calibri Light"/>
          <w:bCs/>
          <w:sz w:val="24"/>
          <w:szCs w:val="24"/>
        </w:rPr>
        <w:t>/</w:t>
      </w:r>
      <w:r w:rsidR="00357947" w:rsidRPr="00B00477">
        <w:rPr>
          <w:rFonts w:ascii="Calibri Light" w:hAnsi="Calibri Light" w:cs="Calibri Light"/>
          <w:bCs/>
          <w:sz w:val="24"/>
          <w:szCs w:val="24"/>
        </w:rPr>
        <w:t>03</w:t>
      </w:r>
      <w:r w:rsidR="00B57D8B" w:rsidRPr="00B00477">
        <w:rPr>
          <w:rFonts w:ascii="Calibri Light" w:hAnsi="Calibri Light" w:cs="Calibri Light"/>
          <w:bCs/>
          <w:sz w:val="24"/>
          <w:szCs w:val="24"/>
        </w:rPr>
        <w:t>/202</w:t>
      </w:r>
      <w:r w:rsidR="00357947" w:rsidRPr="00B00477">
        <w:rPr>
          <w:rFonts w:ascii="Calibri Light" w:hAnsi="Calibri Light" w:cs="Calibri Light"/>
          <w:bCs/>
          <w:sz w:val="24"/>
          <w:szCs w:val="24"/>
        </w:rPr>
        <w:t>4</w:t>
      </w:r>
    </w:p>
    <w:p w14:paraId="799A1E1D" w14:textId="77777777" w:rsidR="007E5110" w:rsidRPr="005F61D1" w:rsidRDefault="007E5110" w:rsidP="007E5110">
      <w:pPr>
        <w:ind w:right="849"/>
        <w:rPr>
          <w:rFonts w:asciiTheme="minorHAnsi" w:hAnsiTheme="minorHAnsi" w:cstheme="minorHAnsi"/>
        </w:rPr>
      </w:pPr>
    </w:p>
    <w:p w14:paraId="28824A94" w14:textId="77777777" w:rsidR="007E5110" w:rsidRPr="005F61D1" w:rsidRDefault="007E5110" w:rsidP="007E5110">
      <w:pPr>
        <w:ind w:right="849"/>
        <w:rPr>
          <w:rFonts w:asciiTheme="minorHAnsi" w:hAnsiTheme="minorHAnsi" w:cstheme="minorHAnsi"/>
        </w:rPr>
      </w:pPr>
    </w:p>
    <w:p w14:paraId="2973D5FA" w14:textId="77777777" w:rsidR="007E5110" w:rsidRPr="005F61D1" w:rsidRDefault="007E5110" w:rsidP="007E5110">
      <w:pPr>
        <w:ind w:right="849"/>
        <w:rPr>
          <w:rFonts w:asciiTheme="minorHAnsi" w:hAnsiTheme="minorHAnsi" w:cstheme="minorHAnsi"/>
        </w:rPr>
      </w:pPr>
    </w:p>
    <w:p w14:paraId="5BE492DD" w14:textId="7BC52637" w:rsidR="007E5110" w:rsidRPr="005F61D1" w:rsidRDefault="00F734D7" w:rsidP="007E5110">
      <w:pPr>
        <w:ind w:right="849"/>
        <w:rPr>
          <w:rFonts w:asciiTheme="minorHAnsi" w:hAnsiTheme="minorHAnsi" w:cstheme="minorHAnsi"/>
        </w:rPr>
      </w:pPr>
      <w:r w:rsidRPr="005F61D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D2AC" wp14:editId="4B684FA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84C" w14:textId="77777777" w:rsidR="007E5110" w:rsidRPr="00B00477" w:rsidRDefault="007E5110" w:rsidP="007E511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4"/>
                              </w:rPr>
                            </w:pPr>
                            <w:r w:rsidRPr="00B00477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4"/>
                              </w:rPr>
                              <w:t>IL  DIRIGENTE SCOLASTICO</w:t>
                            </w:r>
                          </w:p>
                          <w:p w14:paraId="514C4CC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72B08FF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050523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0A2FC22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7AF9E2F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6D2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0E72484C" w14:textId="77777777" w:rsidR="007E5110" w:rsidRPr="00B00477" w:rsidRDefault="007E5110" w:rsidP="007E5110">
                      <w:pPr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4"/>
                        </w:rPr>
                      </w:pPr>
                      <w:r w:rsidRPr="00B00477">
                        <w:rPr>
                          <w:rFonts w:ascii="Calibri Light" w:hAnsi="Calibri Light" w:cs="Calibri Light"/>
                          <w:bCs/>
                          <w:sz w:val="24"/>
                          <w:szCs w:val="24"/>
                        </w:rPr>
                        <w:t>IL  DIRIGENTE SCOLASTICO</w:t>
                      </w:r>
                    </w:p>
                    <w:p w14:paraId="514C4CCC" w14:textId="77777777" w:rsidR="007E5110" w:rsidRDefault="007E5110" w:rsidP="007E5110">
                      <w:pPr>
                        <w:jc w:val="center"/>
                      </w:pPr>
                    </w:p>
                    <w:p w14:paraId="772B08FF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050523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0A2FC22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67AF9E2F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61D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F69C" wp14:editId="721A98FA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DA9" w14:textId="77777777" w:rsidR="007E5110" w:rsidRPr="00B00477" w:rsidRDefault="007E5110" w:rsidP="007E511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4"/>
                              </w:rPr>
                            </w:pPr>
                            <w:r w:rsidRPr="00B00477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4"/>
                              </w:rPr>
                              <w:t>IL  SEGRETARIO</w:t>
                            </w:r>
                          </w:p>
                          <w:p w14:paraId="793AAD8F" w14:textId="63A07FAD" w:rsidR="00B57D8B" w:rsidRPr="00B00477" w:rsidRDefault="00B57D8B" w:rsidP="007E511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4"/>
                              </w:rPr>
                            </w:pPr>
                            <w:r w:rsidRPr="00B00477">
                              <w:rPr>
                                <w:rFonts w:ascii="Calibri Light" w:hAnsi="Calibri Light" w:cs="Calibri Light"/>
                                <w:bCs/>
                                <w:sz w:val="24"/>
                                <w:szCs w:val="24"/>
                              </w:rPr>
                              <w:t>Rossella Tarantino</w:t>
                            </w:r>
                          </w:p>
                          <w:p w14:paraId="45DDC12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6747464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27EC1498" w14:textId="41801D16" w:rsidR="007E5110" w:rsidRPr="00B57D8B" w:rsidRDefault="007E5110" w:rsidP="007E5110">
                            <w:pPr>
                              <w:rPr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26DEC4EA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F69C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59CA6DA9" w14:textId="77777777" w:rsidR="007E5110" w:rsidRPr="00B00477" w:rsidRDefault="007E5110" w:rsidP="007E5110">
                      <w:pPr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4"/>
                        </w:rPr>
                      </w:pPr>
                      <w:r w:rsidRPr="00B00477">
                        <w:rPr>
                          <w:rFonts w:ascii="Calibri Light" w:hAnsi="Calibri Light" w:cs="Calibri Light"/>
                          <w:bCs/>
                          <w:sz w:val="24"/>
                          <w:szCs w:val="24"/>
                        </w:rPr>
                        <w:t>IL  SEGRETARIO</w:t>
                      </w:r>
                    </w:p>
                    <w:p w14:paraId="793AAD8F" w14:textId="63A07FAD" w:rsidR="00B57D8B" w:rsidRPr="00B00477" w:rsidRDefault="00B57D8B" w:rsidP="007E5110">
                      <w:pPr>
                        <w:jc w:val="center"/>
                        <w:rPr>
                          <w:rFonts w:ascii="Calibri Light" w:hAnsi="Calibri Light" w:cs="Calibri Light"/>
                          <w:bCs/>
                          <w:sz w:val="24"/>
                          <w:szCs w:val="24"/>
                        </w:rPr>
                      </w:pPr>
                      <w:r w:rsidRPr="00B00477">
                        <w:rPr>
                          <w:rFonts w:ascii="Calibri Light" w:hAnsi="Calibri Light" w:cs="Calibri Light"/>
                          <w:bCs/>
                          <w:sz w:val="24"/>
                          <w:szCs w:val="24"/>
                        </w:rPr>
                        <w:t>Rossella Tarantino</w:t>
                      </w:r>
                    </w:p>
                    <w:p w14:paraId="45DDC123" w14:textId="77777777" w:rsidR="007E5110" w:rsidRDefault="007E5110" w:rsidP="007E5110">
                      <w:pPr>
                        <w:jc w:val="center"/>
                      </w:pPr>
                    </w:p>
                    <w:p w14:paraId="67474643" w14:textId="77777777" w:rsidR="007E5110" w:rsidRDefault="007E5110" w:rsidP="007E5110">
                      <w:pPr>
                        <w:jc w:val="center"/>
                      </w:pPr>
                    </w:p>
                    <w:p w14:paraId="27EC1498" w14:textId="41801D16" w:rsidR="007E5110" w:rsidRPr="00B57D8B" w:rsidRDefault="007E5110" w:rsidP="007E5110">
                      <w:pPr>
                        <w:rPr>
                          <w:iCs/>
                          <w:sz w:val="10"/>
                          <w:szCs w:val="10"/>
                        </w:rPr>
                      </w:pPr>
                    </w:p>
                    <w:p w14:paraId="26DEC4EA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30738" w14:textId="77777777" w:rsidR="007E5110" w:rsidRPr="005F61D1" w:rsidRDefault="007E5110" w:rsidP="007E5110">
      <w:pPr>
        <w:pStyle w:val="Corpodeltesto2"/>
        <w:rPr>
          <w:rFonts w:asciiTheme="minorHAnsi" w:hAnsiTheme="minorHAnsi" w:cstheme="minorHAnsi"/>
        </w:rPr>
      </w:pPr>
    </w:p>
    <w:p w14:paraId="2298CE81" w14:textId="77777777" w:rsidR="007E5110" w:rsidRPr="005F61D1" w:rsidRDefault="007E5110" w:rsidP="007E5110">
      <w:pPr>
        <w:pStyle w:val="Corpodeltesto2"/>
        <w:rPr>
          <w:rFonts w:asciiTheme="minorHAnsi" w:hAnsiTheme="minorHAnsi" w:cstheme="minorHAnsi"/>
        </w:rPr>
      </w:pPr>
    </w:p>
    <w:sectPr w:rsidR="007E5110" w:rsidRPr="005F61D1" w:rsidSect="0057037C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2361" w14:textId="77777777" w:rsidR="0057037C" w:rsidRDefault="0057037C" w:rsidP="003E1E65">
      <w:r>
        <w:separator/>
      </w:r>
    </w:p>
  </w:endnote>
  <w:endnote w:type="continuationSeparator" w:id="0">
    <w:p w14:paraId="1C6D06D2" w14:textId="77777777" w:rsidR="0057037C" w:rsidRDefault="0057037C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82E0" w14:textId="1D52232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4462" w14:textId="77777777" w:rsidR="0057037C" w:rsidRDefault="0057037C" w:rsidP="003E1E65">
      <w:r>
        <w:separator/>
      </w:r>
    </w:p>
  </w:footnote>
  <w:footnote w:type="continuationSeparator" w:id="0">
    <w:p w14:paraId="086B21B5" w14:textId="77777777" w:rsidR="0057037C" w:rsidRDefault="0057037C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045A94D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E8CC" w14:textId="77777777" w:rsidR="007E5110" w:rsidRDefault="007E5110" w:rsidP="00686D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D59"/>
    <w:multiLevelType w:val="hybridMultilevel"/>
    <w:tmpl w:val="C2C0E3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0AF6"/>
    <w:multiLevelType w:val="hybridMultilevel"/>
    <w:tmpl w:val="19647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11CE"/>
    <w:multiLevelType w:val="hybridMultilevel"/>
    <w:tmpl w:val="994441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7D58"/>
    <w:multiLevelType w:val="hybridMultilevel"/>
    <w:tmpl w:val="3E4E8E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3FBF"/>
    <w:multiLevelType w:val="hybridMultilevel"/>
    <w:tmpl w:val="3E4E8EE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83E0C"/>
    <w:multiLevelType w:val="hybridMultilevel"/>
    <w:tmpl w:val="3E4E8E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4D1F3B"/>
    <w:multiLevelType w:val="hybridMultilevel"/>
    <w:tmpl w:val="3FD8BE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650"/>
    <w:multiLevelType w:val="hybridMultilevel"/>
    <w:tmpl w:val="3E4E8E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F4749"/>
    <w:multiLevelType w:val="hybridMultilevel"/>
    <w:tmpl w:val="7D3A7F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808ED"/>
    <w:multiLevelType w:val="hybridMultilevel"/>
    <w:tmpl w:val="38544B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12424"/>
    <w:multiLevelType w:val="hybridMultilevel"/>
    <w:tmpl w:val="6DF0FCE6"/>
    <w:lvl w:ilvl="0" w:tplc="07CC93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72569">
    <w:abstractNumId w:val="6"/>
  </w:num>
  <w:num w:numId="2" w16cid:durableId="2073232405">
    <w:abstractNumId w:val="4"/>
  </w:num>
  <w:num w:numId="3" w16cid:durableId="860630722">
    <w:abstractNumId w:val="2"/>
  </w:num>
  <w:num w:numId="4" w16cid:durableId="521820645">
    <w:abstractNumId w:val="0"/>
  </w:num>
  <w:num w:numId="5" w16cid:durableId="1959678043">
    <w:abstractNumId w:val="9"/>
  </w:num>
  <w:num w:numId="6" w16cid:durableId="1517188675">
    <w:abstractNumId w:val="7"/>
  </w:num>
  <w:num w:numId="7" w16cid:durableId="1037238452">
    <w:abstractNumId w:val="1"/>
  </w:num>
  <w:num w:numId="8" w16cid:durableId="607155714">
    <w:abstractNumId w:val="5"/>
  </w:num>
  <w:num w:numId="9" w16cid:durableId="1800175459">
    <w:abstractNumId w:val="3"/>
  </w:num>
  <w:num w:numId="10" w16cid:durableId="1647971510">
    <w:abstractNumId w:val="8"/>
  </w:num>
  <w:num w:numId="11" w16cid:durableId="1753701113">
    <w:abstractNumId w:val="10"/>
  </w:num>
  <w:num w:numId="12" w16cid:durableId="968629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41302"/>
    <w:rsid w:val="000728DB"/>
    <w:rsid w:val="00090F45"/>
    <w:rsid w:val="000A01AE"/>
    <w:rsid w:val="000C0861"/>
    <w:rsid w:val="00147F28"/>
    <w:rsid w:val="00153955"/>
    <w:rsid w:val="001608FF"/>
    <w:rsid w:val="00175317"/>
    <w:rsid w:val="001864C2"/>
    <w:rsid w:val="001A1E89"/>
    <w:rsid w:val="001A4C3D"/>
    <w:rsid w:val="00243E74"/>
    <w:rsid w:val="00274DF3"/>
    <w:rsid w:val="002D15CD"/>
    <w:rsid w:val="002E5B31"/>
    <w:rsid w:val="002F5FE2"/>
    <w:rsid w:val="00333326"/>
    <w:rsid w:val="00335DB0"/>
    <w:rsid w:val="00357947"/>
    <w:rsid w:val="003624AA"/>
    <w:rsid w:val="003857CC"/>
    <w:rsid w:val="00392D78"/>
    <w:rsid w:val="003C2470"/>
    <w:rsid w:val="003D7332"/>
    <w:rsid w:val="003E1E65"/>
    <w:rsid w:val="003F3836"/>
    <w:rsid w:val="00402CBE"/>
    <w:rsid w:val="004340A5"/>
    <w:rsid w:val="004662D1"/>
    <w:rsid w:val="00480CC8"/>
    <w:rsid w:val="004D05AA"/>
    <w:rsid w:val="004D3F79"/>
    <w:rsid w:val="004D56E6"/>
    <w:rsid w:val="00527B20"/>
    <w:rsid w:val="005436DE"/>
    <w:rsid w:val="0057037C"/>
    <w:rsid w:val="00585002"/>
    <w:rsid w:val="005A5A96"/>
    <w:rsid w:val="005B2CFB"/>
    <w:rsid w:val="005B659B"/>
    <w:rsid w:val="005F61D1"/>
    <w:rsid w:val="0062088A"/>
    <w:rsid w:val="00631A36"/>
    <w:rsid w:val="00647883"/>
    <w:rsid w:val="00662EFA"/>
    <w:rsid w:val="006808E3"/>
    <w:rsid w:val="00686D9C"/>
    <w:rsid w:val="00727008"/>
    <w:rsid w:val="00776A11"/>
    <w:rsid w:val="007B251E"/>
    <w:rsid w:val="007E162A"/>
    <w:rsid w:val="007E5110"/>
    <w:rsid w:val="007F473D"/>
    <w:rsid w:val="00802034"/>
    <w:rsid w:val="0084174E"/>
    <w:rsid w:val="00846FB1"/>
    <w:rsid w:val="00855ABE"/>
    <w:rsid w:val="00861A61"/>
    <w:rsid w:val="00887C73"/>
    <w:rsid w:val="008E4767"/>
    <w:rsid w:val="008E71A2"/>
    <w:rsid w:val="009259FE"/>
    <w:rsid w:val="00942800"/>
    <w:rsid w:val="009C2FBD"/>
    <w:rsid w:val="009C486A"/>
    <w:rsid w:val="00A12B3E"/>
    <w:rsid w:val="00AD3C18"/>
    <w:rsid w:val="00AE01C5"/>
    <w:rsid w:val="00B00477"/>
    <w:rsid w:val="00B074A8"/>
    <w:rsid w:val="00B5486B"/>
    <w:rsid w:val="00B57D8B"/>
    <w:rsid w:val="00B879BD"/>
    <w:rsid w:val="00B956C4"/>
    <w:rsid w:val="00BA045D"/>
    <w:rsid w:val="00BA6897"/>
    <w:rsid w:val="00BA7F6F"/>
    <w:rsid w:val="00BC31C6"/>
    <w:rsid w:val="00BE6E85"/>
    <w:rsid w:val="00C05110"/>
    <w:rsid w:val="00C3115A"/>
    <w:rsid w:val="00C5766A"/>
    <w:rsid w:val="00C77642"/>
    <w:rsid w:val="00CD6AD1"/>
    <w:rsid w:val="00CF2649"/>
    <w:rsid w:val="00D012D6"/>
    <w:rsid w:val="00D148C1"/>
    <w:rsid w:val="00D3326B"/>
    <w:rsid w:val="00D5656F"/>
    <w:rsid w:val="00D81B3F"/>
    <w:rsid w:val="00DA4705"/>
    <w:rsid w:val="00DB31F0"/>
    <w:rsid w:val="00DC7F42"/>
    <w:rsid w:val="00DE6153"/>
    <w:rsid w:val="00E16289"/>
    <w:rsid w:val="00E41203"/>
    <w:rsid w:val="00E52E8C"/>
    <w:rsid w:val="00E57623"/>
    <w:rsid w:val="00E7618F"/>
    <w:rsid w:val="00E826A5"/>
    <w:rsid w:val="00EB08EB"/>
    <w:rsid w:val="00EE2EAF"/>
    <w:rsid w:val="00F159C8"/>
    <w:rsid w:val="00F243FE"/>
    <w:rsid w:val="00F35296"/>
    <w:rsid w:val="00F734D7"/>
    <w:rsid w:val="00F84C6E"/>
    <w:rsid w:val="00F868F9"/>
    <w:rsid w:val="00FE7B2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D6FA6"/>
  <w15:docId w15:val="{B41AFF08-20AC-41AD-8148-CA4F8DF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D05AA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Rossella Tarantino</cp:lastModifiedBy>
  <cp:revision>11</cp:revision>
  <cp:lastPrinted>2024-03-04T13:32:00Z</cp:lastPrinted>
  <dcterms:created xsi:type="dcterms:W3CDTF">2023-11-04T18:05:00Z</dcterms:created>
  <dcterms:modified xsi:type="dcterms:W3CDTF">2024-03-04T21:09:00Z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