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1A" w:rsidRDefault="00332C1A" w:rsidP="00C1152C"/>
    <w:p w:rsidR="00332C1A" w:rsidRDefault="00332C1A">
      <w:pPr>
        <w:pBdr>
          <w:top w:val="nil"/>
          <w:left w:val="nil"/>
          <w:bottom w:val="nil"/>
          <w:right w:val="nil"/>
          <w:between w:val="nil"/>
        </w:pBdr>
        <w:rPr>
          <w:rFonts w:ascii="Times New Roman" w:eastAsia="Times New Roman" w:hAnsi="Times New Roman" w:cs="Times New Roman"/>
          <w:color w:val="000000"/>
          <w:sz w:val="10"/>
          <w:szCs w:val="10"/>
        </w:rPr>
        <w:sectPr w:rsidR="00332C1A">
          <w:headerReference w:type="default" r:id="rId9"/>
          <w:footerReference w:type="default" r:id="rId10"/>
          <w:pgSz w:w="11910" w:h="16840"/>
          <w:pgMar w:top="709" w:right="907" w:bottom="567" w:left="907" w:header="720" w:footer="720" w:gutter="0"/>
          <w:pgNumType w:start="1"/>
          <w:cols w:space="720"/>
        </w:sectPr>
      </w:pPr>
    </w:p>
    <w:p w:rsidR="00332C1A" w:rsidRDefault="00332C1A">
      <w:pPr>
        <w:pBdr>
          <w:top w:val="nil"/>
          <w:left w:val="nil"/>
          <w:bottom w:val="nil"/>
          <w:right w:val="nil"/>
          <w:between w:val="nil"/>
        </w:pBdr>
        <w:rPr>
          <w:rFonts w:ascii="Times New Roman" w:eastAsia="Times New Roman" w:hAnsi="Times New Roman" w:cs="Times New Roman"/>
          <w:color w:val="000000"/>
          <w:sz w:val="10"/>
          <w:szCs w:val="10"/>
        </w:rPr>
      </w:pPr>
    </w:p>
    <w:p w:rsidR="00332C1A" w:rsidRDefault="00332C1A">
      <w:pPr>
        <w:pBdr>
          <w:top w:val="single" w:sz="4" w:space="1" w:color="000000"/>
          <w:left w:val="single" w:sz="4" w:space="4" w:color="000000"/>
          <w:bottom w:val="single" w:sz="4" w:space="0" w:color="000000"/>
          <w:right w:val="single" w:sz="4" w:space="4" w:color="000000"/>
        </w:pBdr>
        <w:jc w:val="center"/>
      </w:pPr>
    </w:p>
    <w:p w:rsidR="00332C1A" w:rsidRDefault="00C1152C">
      <w:pPr>
        <w:pBdr>
          <w:top w:val="single" w:sz="4" w:space="1" w:color="000000"/>
          <w:left w:val="single" w:sz="4" w:space="4" w:color="000000"/>
          <w:bottom w:val="single" w:sz="4" w:space="0" w:color="000000"/>
          <w:right w:val="single" w:sz="4" w:space="4" w:color="000000"/>
        </w:pBdr>
        <w:spacing w:line="276" w:lineRule="auto"/>
        <w:jc w:val="center"/>
        <w:rPr>
          <w:rFonts w:ascii="Arial" w:eastAsia="Arial" w:hAnsi="Arial" w:cs="Arial"/>
          <w:b/>
          <w:sz w:val="28"/>
          <w:szCs w:val="28"/>
        </w:rPr>
      </w:pPr>
      <w:r>
        <w:rPr>
          <w:rFonts w:ascii="Arial" w:eastAsia="Arial" w:hAnsi="Arial" w:cs="Arial"/>
          <w:sz w:val="28"/>
          <w:szCs w:val="28"/>
        </w:rPr>
        <w:t>VERBALE N.</w:t>
      </w:r>
      <w:r>
        <w:rPr>
          <w:rFonts w:ascii="Arial" w:eastAsia="Arial" w:hAnsi="Arial" w:cs="Arial"/>
          <w:b/>
          <w:sz w:val="28"/>
          <w:szCs w:val="28"/>
        </w:rPr>
        <w:t xml:space="preserve"> 2 </w:t>
      </w:r>
      <w:r>
        <w:rPr>
          <w:rFonts w:ascii="Arial" w:eastAsia="Arial" w:hAnsi="Arial" w:cs="Arial"/>
          <w:sz w:val="28"/>
          <w:szCs w:val="28"/>
        </w:rPr>
        <w:t>DEL MESE</w:t>
      </w:r>
      <w:r>
        <w:rPr>
          <w:rFonts w:ascii="Arial" w:eastAsia="Arial" w:hAnsi="Arial" w:cs="Arial"/>
          <w:b/>
          <w:sz w:val="28"/>
          <w:szCs w:val="28"/>
        </w:rPr>
        <w:t xml:space="preserve"> NOVEMBRE</w:t>
      </w:r>
    </w:p>
    <w:p w:rsidR="00332C1A" w:rsidRDefault="00C1152C">
      <w:pPr>
        <w:pBdr>
          <w:top w:val="single" w:sz="4" w:space="1" w:color="000000"/>
          <w:left w:val="single" w:sz="4" w:space="4" w:color="000000"/>
          <w:bottom w:val="single" w:sz="4" w:space="0" w:color="000000"/>
          <w:right w:val="single" w:sz="4" w:space="4" w:color="000000"/>
        </w:pBdr>
        <w:spacing w:line="276" w:lineRule="auto"/>
        <w:jc w:val="center"/>
        <w:rPr>
          <w:rFonts w:ascii="Arial" w:eastAsia="Arial" w:hAnsi="Arial" w:cs="Arial"/>
          <w:b/>
          <w:sz w:val="28"/>
          <w:szCs w:val="28"/>
          <w:u w:val="single"/>
        </w:rPr>
      </w:pPr>
      <w:r>
        <w:rPr>
          <w:rFonts w:ascii="Arial" w:eastAsia="Arial" w:hAnsi="Arial" w:cs="Arial"/>
          <w:sz w:val="28"/>
          <w:szCs w:val="28"/>
        </w:rPr>
        <w:t>CONSIGLIO DI CLASSE</w:t>
      </w:r>
      <w:r>
        <w:rPr>
          <w:rFonts w:ascii="Arial" w:eastAsia="Arial" w:hAnsi="Arial" w:cs="Arial"/>
          <w:b/>
          <w:sz w:val="28"/>
          <w:szCs w:val="28"/>
        </w:rPr>
        <w:t xml:space="preserve">   3</w:t>
      </w:r>
      <w:r>
        <w:rPr>
          <w:rFonts w:ascii="Arial" w:eastAsia="Arial" w:hAnsi="Arial" w:cs="Arial"/>
          <w:b/>
          <w:sz w:val="28"/>
          <w:szCs w:val="28"/>
          <w:vertAlign w:val="superscript"/>
        </w:rPr>
        <w:t xml:space="preserve">    </w:t>
      </w:r>
      <w:r>
        <w:rPr>
          <w:rFonts w:ascii="Arial" w:eastAsia="Arial" w:hAnsi="Arial" w:cs="Arial"/>
          <w:b/>
          <w:sz w:val="28"/>
          <w:szCs w:val="28"/>
        </w:rPr>
        <w:t xml:space="preserve"> </w:t>
      </w:r>
      <w:r>
        <w:rPr>
          <w:rFonts w:ascii="Arial" w:eastAsia="Arial" w:hAnsi="Arial" w:cs="Arial"/>
          <w:sz w:val="28"/>
          <w:szCs w:val="28"/>
        </w:rPr>
        <w:t>SEZ.</w:t>
      </w:r>
      <w:r>
        <w:rPr>
          <w:rFonts w:ascii="Arial" w:eastAsia="Arial" w:hAnsi="Arial" w:cs="Arial"/>
          <w:b/>
          <w:sz w:val="28"/>
          <w:szCs w:val="28"/>
        </w:rPr>
        <w:t xml:space="preserve">  DS</w:t>
      </w:r>
    </w:p>
    <w:p w:rsidR="00332C1A" w:rsidRDefault="00C1152C">
      <w:pPr>
        <w:pBdr>
          <w:top w:val="single" w:sz="4" w:space="1" w:color="000000"/>
          <w:left w:val="single" w:sz="4" w:space="4" w:color="000000"/>
          <w:bottom w:val="single" w:sz="4" w:space="0" w:color="000000"/>
          <w:right w:val="single" w:sz="4" w:space="4" w:color="000000"/>
        </w:pBdr>
        <w:spacing w:line="276" w:lineRule="auto"/>
        <w:jc w:val="center"/>
        <w:rPr>
          <w:rFonts w:ascii="Arial" w:eastAsia="Arial" w:hAnsi="Arial" w:cs="Arial"/>
          <w:b/>
        </w:rPr>
      </w:pPr>
      <w:r>
        <w:rPr>
          <w:rFonts w:ascii="Arial" w:eastAsia="Arial" w:hAnsi="Arial" w:cs="Arial"/>
          <w:sz w:val="28"/>
          <w:szCs w:val="28"/>
        </w:rPr>
        <w:t>INDIRIZZO</w:t>
      </w:r>
      <w:r>
        <w:rPr>
          <w:rFonts w:ascii="Arial" w:eastAsia="Arial" w:hAnsi="Arial" w:cs="Arial"/>
          <w:b/>
          <w:sz w:val="28"/>
          <w:szCs w:val="28"/>
        </w:rPr>
        <w:t xml:space="preserve">  SC. APPL.  </w:t>
      </w:r>
      <w:r>
        <w:rPr>
          <w:rFonts w:ascii="Arial" w:eastAsia="Arial" w:hAnsi="Arial" w:cs="Arial"/>
          <w:sz w:val="28"/>
          <w:szCs w:val="28"/>
        </w:rPr>
        <w:t>A.S.</w:t>
      </w:r>
      <w:r>
        <w:rPr>
          <w:rFonts w:ascii="Arial" w:eastAsia="Arial" w:hAnsi="Arial" w:cs="Arial"/>
          <w:b/>
          <w:sz w:val="28"/>
          <w:szCs w:val="28"/>
        </w:rPr>
        <w:t xml:space="preserve"> 2022/ 2023</w:t>
      </w:r>
    </w:p>
    <w:p w:rsidR="00332C1A" w:rsidRDefault="00332C1A">
      <w:pPr>
        <w:pBdr>
          <w:top w:val="single" w:sz="4" w:space="1" w:color="000000"/>
          <w:left w:val="single" w:sz="4" w:space="4" w:color="000000"/>
          <w:bottom w:val="single" w:sz="4" w:space="0" w:color="000000"/>
          <w:right w:val="single" w:sz="4" w:space="4" w:color="000000"/>
        </w:pBdr>
        <w:jc w:val="center"/>
        <w:rPr>
          <w:b/>
          <w:u w:val="single"/>
        </w:rPr>
      </w:pPr>
    </w:p>
    <w:p w:rsidR="00332C1A" w:rsidRDefault="00332C1A">
      <w:pPr>
        <w:rPr>
          <w:b/>
        </w:rPr>
      </w:pPr>
    </w:p>
    <w:p w:rsidR="00332C1A" w:rsidRDefault="00C1152C">
      <w:pPr>
        <w:spacing w:after="120"/>
        <w:rPr>
          <w:rFonts w:ascii="Arial" w:eastAsia="Arial" w:hAnsi="Arial" w:cs="Arial"/>
          <w:b/>
        </w:rPr>
      </w:pPr>
      <w:r>
        <w:rPr>
          <w:rFonts w:ascii="Arial" w:eastAsia="Arial" w:hAnsi="Arial" w:cs="Arial"/>
          <w:b/>
        </w:rPr>
        <w:t xml:space="preserve">La componente DOCENTI del </w:t>
      </w:r>
      <w:proofErr w:type="spellStart"/>
      <w:r>
        <w:rPr>
          <w:rFonts w:ascii="Arial" w:eastAsia="Arial" w:hAnsi="Arial" w:cs="Arial"/>
          <w:b/>
        </w:rPr>
        <w:t>C.d.c</w:t>
      </w:r>
      <w:proofErr w:type="spellEnd"/>
      <w:r>
        <w:rPr>
          <w:rFonts w:ascii="Arial" w:eastAsia="Arial" w:hAnsi="Arial" w:cs="Arial"/>
          <w:b/>
        </w:rPr>
        <w:t xml:space="preserve">. </w:t>
      </w:r>
    </w:p>
    <w:tbl>
      <w:tblPr>
        <w:tblStyle w:val="a"/>
        <w:tblW w:w="10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3"/>
        <w:gridCol w:w="3583"/>
        <w:gridCol w:w="1146"/>
        <w:gridCol w:w="1134"/>
      </w:tblGrid>
      <w:tr w:rsidR="00332C1A">
        <w:trPr>
          <w:jc w:val="center"/>
        </w:trPr>
        <w:tc>
          <w:tcPr>
            <w:tcW w:w="4493" w:type="dxa"/>
            <w:vAlign w:val="center"/>
          </w:tcPr>
          <w:p w:rsidR="00332C1A" w:rsidRDefault="00C1152C">
            <w:pPr>
              <w:jc w:val="center"/>
              <w:rPr>
                <w:b/>
                <w:i/>
              </w:rPr>
            </w:pPr>
            <w:r>
              <w:rPr>
                <w:b/>
                <w:i/>
              </w:rPr>
              <w:t>Cognome e Nome</w:t>
            </w:r>
          </w:p>
        </w:tc>
        <w:tc>
          <w:tcPr>
            <w:tcW w:w="3583" w:type="dxa"/>
            <w:vAlign w:val="center"/>
          </w:tcPr>
          <w:p w:rsidR="00332C1A" w:rsidRDefault="00C1152C">
            <w:pPr>
              <w:jc w:val="center"/>
              <w:rPr>
                <w:b/>
                <w:i/>
              </w:rPr>
            </w:pPr>
            <w:r>
              <w:rPr>
                <w:b/>
                <w:i/>
              </w:rPr>
              <w:t>Materia di insegnamento</w:t>
            </w:r>
          </w:p>
        </w:tc>
        <w:tc>
          <w:tcPr>
            <w:tcW w:w="1146" w:type="dxa"/>
            <w:vAlign w:val="center"/>
          </w:tcPr>
          <w:p w:rsidR="00332C1A" w:rsidRDefault="00C1152C">
            <w:pPr>
              <w:jc w:val="center"/>
              <w:rPr>
                <w:b/>
                <w:i/>
              </w:rPr>
            </w:pPr>
            <w:r>
              <w:rPr>
                <w:b/>
                <w:i/>
              </w:rPr>
              <w:t>Presente</w:t>
            </w:r>
          </w:p>
        </w:tc>
        <w:tc>
          <w:tcPr>
            <w:tcW w:w="1134" w:type="dxa"/>
          </w:tcPr>
          <w:p w:rsidR="00332C1A" w:rsidRDefault="00C1152C">
            <w:pPr>
              <w:jc w:val="center"/>
              <w:rPr>
                <w:b/>
                <w:i/>
              </w:rPr>
            </w:pPr>
            <w:r>
              <w:rPr>
                <w:b/>
                <w:i/>
              </w:rPr>
              <w:t>Assente</w:t>
            </w:r>
          </w:p>
        </w:tc>
      </w:tr>
      <w:tr w:rsidR="00332C1A">
        <w:trPr>
          <w:jc w:val="center"/>
        </w:trPr>
        <w:tc>
          <w:tcPr>
            <w:tcW w:w="4493" w:type="dxa"/>
            <w:vAlign w:val="center"/>
          </w:tcPr>
          <w:p w:rsidR="00332C1A" w:rsidRDefault="00C1152C">
            <w:pPr>
              <w:rPr>
                <w:rFonts w:ascii="Arial" w:eastAsia="Arial" w:hAnsi="Arial" w:cs="Arial"/>
                <w:sz w:val="18"/>
                <w:szCs w:val="18"/>
              </w:rPr>
            </w:pPr>
            <w:r>
              <w:rPr>
                <w:rFonts w:ascii="Arial" w:eastAsia="Arial" w:hAnsi="Arial" w:cs="Arial"/>
                <w:sz w:val="18"/>
                <w:szCs w:val="18"/>
              </w:rPr>
              <w:t>ACCIARIELLO DANIELA</w:t>
            </w:r>
          </w:p>
        </w:tc>
        <w:tc>
          <w:tcPr>
            <w:tcW w:w="3583" w:type="dxa"/>
            <w:vAlign w:val="center"/>
          </w:tcPr>
          <w:p w:rsidR="00332C1A" w:rsidRDefault="00C1152C">
            <w:pPr>
              <w:rPr>
                <w:rFonts w:ascii="Arial" w:eastAsia="Arial" w:hAnsi="Arial" w:cs="Arial"/>
                <w:sz w:val="18"/>
                <w:szCs w:val="18"/>
              </w:rPr>
            </w:pPr>
            <w:r>
              <w:rPr>
                <w:rFonts w:ascii="Arial" w:eastAsia="Arial" w:hAnsi="Arial" w:cs="Arial"/>
                <w:sz w:val="18"/>
                <w:szCs w:val="18"/>
              </w:rPr>
              <w:t>INFORMATICA</w:t>
            </w:r>
          </w:p>
        </w:tc>
        <w:tc>
          <w:tcPr>
            <w:tcW w:w="1146" w:type="dxa"/>
            <w:vAlign w:val="center"/>
          </w:tcPr>
          <w:p w:rsidR="00332C1A" w:rsidRDefault="00C1152C">
            <w:pPr>
              <w:jc w:val="center"/>
              <w:rPr>
                <w:rFonts w:ascii="Arial" w:eastAsia="Arial" w:hAnsi="Arial" w:cs="Arial"/>
                <w:b/>
              </w:rPr>
            </w:pPr>
            <w:r>
              <w:rPr>
                <w:rFonts w:ascii="Arial" w:eastAsia="Arial" w:hAnsi="Arial" w:cs="Arial"/>
                <w:b/>
              </w:rPr>
              <w:t>X</w:t>
            </w:r>
          </w:p>
        </w:tc>
        <w:tc>
          <w:tcPr>
            <w:tcW w:w="1134" w:type="dxa"/>
          </w:tcPr>
          <w:p w:rsidR="00332C1A" w:rsidRDefault="00332C1A">
            <w:pPr>
              <w:jc w:val="center"/>
            </w:pPr>
          </w:p>
        </w:tc>
      </w:tr>
      <w:tr w:rsidR="00332C1A">
        <w:trPr>
          <w:jc w:val="center"/>
        </w:trPr>
        <w:tc>
          <w:tcPr>
            <w:tcW w:w="4493" w:type="dxa"/>
            <w:vAlign w:val="center"/>
          </w:tcPr>
          <w:p w:rsidR="00332C1A" w:rsidRDefault="00C1152C">
            <w:pPr>
              <w:rPr>
                <w:rFonts w:ascii="Arial" w:eastAsia="Arial" w:hAnsi="Arial" w:cs="Arial"/>
                <w:sz w:val="18"/>
                <w:szCs w:val="18"/>
              </w:rPr>
            </w:pPr>
            <w:r>
              <w:rPr>
                <w:rFonts w:ascii="Arial" w:eastAsia="Arial" w:hAnsi="Arial" w:cs="Arial"/>
                <w:sz w:val="18"/>
                <w:szCs w:val="18"/>
              </w:rPr>
              <w:t>BELOGI IDA</w:t>
            </w:r>
          </w:p>
        </w:tc>
        <w:tc>
          <w:tcPr>
            <w:tcW w:w="3583" w:type="dxa"/>
            <w:vAlign w:val="center"/>
          </w:tcPr>
          <w:p w:rsidR="00332C1A" w:rsidRDefault="00C1152C">
            <w:pPr>
              <w:rPr>
                <w:rFonts w:ascii="Arial" w:eastAsia="Arial" w:hAnsi="Arial" w:cs="Arial"/>
                <w:sz w:val="18"/>
                <w:szCs w:val="18"/>
              </w:rPr>
            </w:pPr>
            <w:r>
              <w:rPr>
                <w:rFonts w:ascii="Arial" w:eastAsia="Arial" w:hAnsi="Arial" w:cs="Arial"/>
                <w:sz w:val="18"/>
                <w:szCs w:val="18"/>
              </w:rPr>
              <w:t>DISEGNO E STORIA DELL’ARTE</w:t>
            </w:r>
          </w:p>
        </w:tc>
        <w:tc>
          <w:tcPr>
            <w:tcW w:w="1146" w:type="dxa"/>
            <w:vAlign w:val="center"/>
          </w:tcPr>
          <w:p w:rsidR="00332C1A" w:rsidRDefault="00C1152C">
            <w:pPr>
              <w:jc w:val="center"/>
              <w:rPr>
                <w:b/>
              </w:rPr>
            </w:pPr>
            <w:r>
              <w:rPr>
                <w:b/>
              </w:rPr>
              <w:t>X</w:t>
            </w:r>
          </w:p>
        </w:tc>
        <w:tc>
          <w:tcPr>
            <w:tcW w:w="1134" w:type="dxa"/>
          </w:tcPr>
          <w:p w:rsidR="00332C1A" w:rsidRDefault="00332C1A">
            <w:pPr>
              <w:jc w:val="center"/>
            </w:pPr>
          </w:p>
        </w:tc>
      </w:tr>
      <w:tr w:rsidR="00332C1A">
        <w:trPr>
          <w:jc w:val="center"/>
        </w:trPr>
        <w:tc>
          <w:tcPr>
            <w:tcW w:w="4493" w:type="dxa"/>
            <w:vAlign w:val="center"/>
          </w:tcPr>
          <w:p w:rsidR="00332C1A" w:rsidRDefault="00C1152C">
            <w:pPr>
              <w:rPr>
                <w:sz w:val="18"/>
                <w:szCs w:val="18"/>
              </w:rPr>
            </w:pPr>
            <w:r>
              <w:rPr>
                <w:sz w:val="18"/>
                <w:szCs w:val="18"/>
              </w:rPr>
              <w:t>CARBONETTI ALESSANDRO</w:t>
            </w:r>
          </w:p>
        </w:tc>
        <w:tc>
          <w:tcPr>
            <w:tcW w:w="3583" w:type="dxa"/>
            <w:vAlign w:val="center"/>
          </w:tcPr>
          <w:p w:rsidR="00332C1A" w:rsidRDefault="00C1152C">
            <w:pPr>
              <w:rPr>
                <w:sz w:val="18"/>
                <w:szCs w:val="18"/>
              </w:rPr>
            </w:pPr>
            <w:r>
              <w:rPr>
                <w:sz w:val="18"/>
                <w:szCs w:val="18"/>
              </w:rPr>
              <w:t>FILOSOFIA</w:t>
            </w:r>
          </w:p>
        </w:tc>
        <w:tc>
          <w:tcPr>
            <w:tcW w:w="1146" w:type="dxa"/>
            <w:vAlign w:val="center"/>
          </w:tcPr>
          <w:p w:rsidR="00332C1A" w:rsidRDefault="00C1152C">
            <w:pPr>
              <w:jc w:val="center"/>
              <w:rPr>
                <w:b/>
              </w:rPr>
            </w:pPr>
            <w:r>
              <w:rPr>
                <w:b/>
              </w:rPr>
              <w:t>X</w:t>
            </w:r>
          </w:p>
        </w:tc>
        <w:tc>
          <w:tcPr>
            <w:tcW w:w="1134" w:type="dxa"/>
          </w:tcPr>
          <w:p w:rsidR="00332C1A" w:rsidRDefault="00332C1A">
            <w:pPr>
              <w:jc w:val="center"/>
            </w:pPr>
          </w:p>
        </w:tc>
      </w:tr>
      <w:tr w:rsidR="00332C1A">
        <w:trPr>
          <w:jc w:val="center"/>
        </w:trPr>
        <w:tc>
          <w:tcPr>
            <w:tcW w:w="4493" w:type="dxa"/>
            <w:vAlign w:val="center"/>
          </w:tcPr>
          <w:p w:rsidR="00332C1A" w:rsidRDefault="00C1152C">
            <w:pPr>
              <w:rPr>
                <w:sz w:val="18"/>
                <w:szCs w:val="18"/>
              </w:rPr>
            </w:pPr>
            <w:r>
              <w:rPr>
                <w:sz w:val="18"/>
                <w:szCs w:val="18"/>
              </w:rPr>
              <w:t>CATARINOZZI LOREDANA</w:t>
            </w:r>
          </w:p>
        </w:tc>
        <w:tc>
          <w:tcPr>
            <w:tcW w:w="3583" w:type="dxa"/>
            <w:vAlign w:val="center"/>
          </w:tcPr>
          <w:p w:rsidR="00332C1A" w:rsidRDefault="00C1152C">
            <w:pPr>
              <w:rPr>
                <w:sz w:val="18"/>
                <w:szCs w:val="18"/>
              </w:rPr>
            </w:pPr>
            <w:r>
              <w:rPr>
                <w:sz w:val="18"/>
                <w:szCs w:val="18"/>
              </w:rPr>
              <w:t>INGLESE</w:t>
            </w:r>
          </w:p>
        </w:tc>
        <w:tc>
          <w:tcPr>
            <w:tcW w:w="1146" w:type="dxa"/>
            <w:vAlign w:val="center"/>
          </w:tcPr>
          <w:p w:rsidR="00332C1A" w:rsidRDefault="00C1152C">
            <w:pPr>
              <w:jc w:val="center"/>
              <w:rPr>
                <w:b/>
              </w:rPr>
            </w:pPr>
            <w:r>
              <w:rPr>
                <w:b/>
              </w:rPr>
              <w:t>X</w:t>
            </w:r>
          </w:p>
        </w:tc>
        <w:tc>
          <w:tcPr>
            <w:tcW w:w="1134" w:type="dxa"/>
          </w:tcPr>
          <w:p w:rsidR="00332C1A" w:rsidRDefault="00332C1A">
            <w:pPr>
              <w:jc w:val="center"/>
            </w:pPr>
          </w:p>
        </w:tc>
      </w:tr>
      <w:tr w:rsidR="00332C1A">
        <w:trPr>
          <w:jc w:val="center"/>
        </w:trPr>
        <w:tc>
          <w:tcPr>
            <w:tcW w:w="4493" w:type="dxa"/>
            <w:vAlign w:val="center"/>
          </w:tcPr>
          <w:p w:rsidR="00332C1A" w:rsidRDefault="00C1152C">
            <w:pPr>
              <w:rPr>
                <w:sz w:val="18"/>
                <w:szCs w:val="18"/>
              </w:rPr>
            </w:pPr>
            <w:r>
              <w:rPr>
                <w:sz w:val="18"/>
                <w:szCs w:val="18"/>
              </w:rPr>
              <w:t>MANICO FABRIZIO</w:t>
            </w:r>
          </w:p>
        </w:tc>
        <w:tc>
          <w:tcPr>
            <w:tcW w:w="3583" w:type="dxa"/>
            <w:vAlign w:val="center"/>
          </w:tcPr>
          <w:p w:rsidR="00332C1A" w:rsidRDefault="00C1152C">
            <w:pPr>
              <w:rPr>
                <w:sz w:val="18"/>
                <w:szCs w:val="18"/>
              </w:rPr>
            </w:pPr>
            <w:r>
              <w:rPr>
                <w:sz w:val="18"/>
                <w:szCs w:val="18"/>
              </w:rPr>
              <w:t>SCIENZE</w:t>
            </w:r>
          </w:p>
        </w:tc>
        <w:tc>
          <w:tcPr>
            <w:tcW w:w="1146" w:type="dxa"/>
          </w:tcPr>
          <w:p w:rsidR="00332C1A" w:rsidRDefault="00C1152C">
            <w:pPr>
              <w:jc w:val="center"/>
              <w:rPr>
                <w:b/>
              </w:rPr>
            </w:pPr>
            <w:r>
              <w:rPr>
                <w:b/>
              </w:rPr>
              <w:t>X</w:t>
            </w:r>
          </w:p>
        </w:tc>
        <w:tc>
          <w:tcPr>
            <w:tcW w:w="1134" w:type="dxa"/>
          </w:tcPr>
          <w:p w:rsidR="00332C1A" w:rsidRDefault="00332C1A">
            <w:pPr>
              <w:jc w:val="center"/>
              <w:rPr>
                <w:b/>
              </w:rPr>
            </w:pPr>
          </w:p>
        </w:tc>
      </w:tr>
      <w:tr w:rsidR="00332C1A">
        <w:trPr>
          <w:jc w:val="center"/>
        </w:trPr>
        <w:tc>
          <w:tcPr>
            <w:tcW w:w="4493" w:type="dxa"/>
            <w:vAlign w:val="center"/>
          </w:tcPr>
          <w:p w:rsidR="00332C1A" w:rsidRDefault="00C1152C">
            <w:pPr>
              <w:rPr>
                <w:sz w:val="18"/>
                <w:szCs w:val="18"/>
              </w:rPr>
            </w:pPr>
            <w:r>
              <w:rPr>
                <w:sz w:val="18"/>
                <w:szCs w:val="18"/>
              </w:rPr>
              <w:t>CANNATA IRENE</w:t>
            </w:r>
          </w:p>
        </w:tc>
        <w:tc>
          <w:tcPr>
            <w:tcW w:w="3583" w:type="dxa"/>
            <w:vAlign w:val="center"/>
          </w:tcPr>
          <w:p w:rsidR="00332C1A" w:rsidRDefault="00C1152C">
            <w:pPr>
              <w:rPr>
                <w:sz w:val="18"/>
                <w:szCs w:val="18"/>
              </w:rPr>
            </w:pPr>
            <w:r>
              <w:rPr>
                <w:sz w:val="18"/>
                <w:szCs w:val="18"/>
              </w:rPr>
              <w:t>MATEMATICA E FISICA</w:t>
            </w:r>
          </w:p>
        </w:tc>
        <w:tc>
          <w:tcPr>
            <w:tcW w:w="1146" w:type="dxa"/>
          </w:tcPr>
          <w:p w:rsidR="00332C1A" w:rsidRDefault="00C1152C">
            <w:pPr>
              <w:jc w:val="center"/>
              <w:rPr>
                <w:b/>
              </w:rPr>
            </w:pPr>
            <w:r>
              <w:rPr>
                <w:b/>
              </w:rPr>
              <w:t>X</w:t>
            </w:r>
          </w:p>
        </w:tc>
        <w:tc>
          <w:tcPr>
            <w:tcW w:w="1134" w:type="dxa"/>
          </w:tcPr>
          <w:p w:rsidR="00332C1A" w:rsidRDefault="00332C1A">
            <w:pPr>
              <w:jc w:val="center"/>
              <w:rPr>
                <w:b/>
              </w:rPr>
            </w:pPr>
          </w:p>
        </w:tc>
      </w:tr>
      <w:tr w:rsidR="00332C1A">
        <w:trPr>
          <w:jc w:val="center"/>
        </w:trPr>
        <w:tc>
          <w:tcPr>
            <w:tcW w:w="4493" w:type="dxa"/>
            <w:vAlign w:val="center"/>
          </w:tcPr>
          <w:p w:rsidR="00332C1A" w:rsidRDefault="00C1152C">
            <w:pPr>
              <w:rPr>
                <w:sz w:val="18"/>
                <w:szCs w:val="18"/>
              </w:rPr>
            </w:pPr>
            <w:r>
              <w:rPr>
                <w:sz w:val="18"/>
                <w:szCs w:val="18"/>
              </w:rPr>
              <w:t>ELHIGAZI MOHAMED</w:t>
            </w:r>
          </w:p>
        </w:tc>
        <w:tc>
          <w:tcPr>
            <w:tcW w:w="3583" w:type="dxa"/>
            <w:vAlign w:val="center"/>
          </w:tcPr>
          <w:p w:rsidR="00332C1A" w:rsidRDefault="00C1152C">
            <w:pPr>
              <w:rPr>
                <w:sz w:val="18"/>
                <w:szCs w:val="18"/>
              </w:rPr>
            </w:pPr>
            <w:r>
              <w:rPr>
                <w:sz w:val="18"/>
                <w:szCs w:val="18"/>
              </w:rPr>
              <w:t>PHYSICS</w:t>
            </w:r>
          </w:p>
        </w:tc>
        <w:tc>
          <w:tcPr>
            <w:tcW w:w="1146" w:type="dxa"/>
          </w:tcPr>
          <w:p w:rsidR="00332C1A" w:rsidRDefault="00C1152C">
            <w:pPr>
              <w:jc w:val="center"/>
              <w:rPr>
                <w:b/>
              </w:rPr>
            </w:pPr>
            <w:r>
              <w:rPr>
                <w:b/>
              </w:rPr>
              <w:t>X</w:t>
            </w:r>
          </w:p>
        </w:tc>
        <w:tc>
          <w:tcPr>
            <w:tcW w:w="1134" w:type="dxa"/>
          </w:tcPr>
          <w:p w:rsidR="00332C1A" w:rsidRDefault="00332C1A">
            <w:pPr>
              <w:jc w:val="center"/>
              <w:rPr>
                <w:b/>
              </w:rPr>
            </w:pPr>
          </w:p>
        </w:tc>
      </w:tr>
      <w:tr w:rsidR="00332C1A">
        <w:trPr>
          <w:jc w:val="center"/>
        </w:trPr>
        <w:tc>
          <w:tcPr>
            <w:tcW w:w="4493" w:type="dxa"/>
            <w:vAlign w:val="center"/>
          </w:tcPr>
          <w:p w:rsidR="00332C1A" w:rsidRDefault="00C1152C">
            <w:pPr>
              <w:rPr>
                <w:sz w:val="18"/>
                <w:szCs w:val="18"/>
              </w:rPr>
            </w:pPr>
            <w:r>
              <w:rPr>
                <w:sz w:val="18"/>
                <w:szCs w:val="18"/>
              </w:rPr>
              <w:t>SHELLENBERGER AMBER</w:t>
            </w:r>
          </w:p>
        </w:tc>
        <w:tc>
          <w:tcPr>
            <w:tcW w:w="3583" w:type="dxa"/>
            <w:vAlign w:val="center"/>
          </w:tcPr>
          <w:p w:rsidR="00332C1A" w:rsidRDefault="00C1152C">
            <w:pPr>
              <w:rPr>
                <w:sz w:val="18"/>
                <w:szCs w:val="18"/>
              </w:rPr>
            </w:pPr>
            <w:r>
              <w:rPr>
                <w:sz w:val="18"/>
                <w:szCs w:val="18"/>
              </w:rPr>
              <w:t>ENGLISH</w:t>
            </w:r>
          </w:p>
        </w:tc>
        <w:tc>
          <w:tcPr>
            <w:tcW w:w="1146" w:type="dxa"/>
          </w:tcPr>
          <w:p w:rsidR="00332C1A" w:rsidRDefault="00C1152C">
            <w:pPr>
              <w:jc w:val="center"/>
              <w:rPr>
                <w:b/>
              </w:rPr>
            </w:pPr>
            <w:r>
              <w:rPr>
                <w:b/>
              </w:rPr>
              <w:t>X</w:t>
            </w:r>
          </w:p>
        </w:tc>
        <w:tc>
          <w:tcPr>
            <w:tcW w:w="1134" w:type="dxa"/>
          </w:tcPr>
          <w:p w:rsidR="00332C1A" w:rsidRDefault="00332C1A">
            <w:pPr>
              <w:jc w:val="center"/>
              <w:rPr>
                <w:b/>
              </w:rPr>
            </w:pPr>
          </w:p>
        </w:tc>
      </w:tr>
      <w:tr w:rsidR="00332C1A">
        <w:trPr>
          <w:jc w:val="center"/>
        </w:trPr>
        <w:tc>
          <w:tcPr>
            <w:tcW w:w="4493" w:type="dxa"/>
            <w:vAlign w:val="center"/>
          </w:tcPr>
          <w:p w:rsidR="00332C1A" w:rsidRDefault="00C1152C">
            <w:pPr>
              <w:rPr>
                <w:sz w:val="18"/>
                <w:szCs w:val="18"/>
              </w:rPr>
            </w:pPr>
            <w:r>
              <w:rPr>
                <w:sz w:val="18"/>
                <w:szCs w:val="18"/>
              </w:rPr>
              <w:t>TRACANNA GUIDO</w:t>
            </w:r>
          </w:p>
        </w:tc>
        <w:tc>
          <w:tcPr>
            <w:tcW w:w="3583" w:type="dxa"/>
            <w:vAlign w:val="center"/>
          </w:tcPr>
          <w:p w:rsidR="00332C1A" w:rsidRDefault="00C1152C">
            <w:pPr>
              <w:rPr>
                <w:sz w:val="18"/>
                <w:szCs w:val="18"/>
              </w:rPr>
            </w:pPr>
            <w:r>
              <w:rPr>
                <w:sz w:val="18"/>
                <w:szCs w:val="18"/>
              </w:rPr>
              <w:t>RELIGIONE</w:t>
            </w:r>
          </w:p>
        </w:tc>
        <w:tc>
          <w:tcPr>
            <w:tcW w:w="1146" w:type="dxa"/>
          </w:tcPr>
          <w:p w:rsidR="00332C1A" w:rsidRDefault="00C1152C">
            <w:pPr>
              <w:jc w:val="center"/>
              <w:rPr>
                <w:b/>
              </w:rPr>
            </w:pPr>
            <w:r>
              <w:rPr>
                <w:b/>
              </w:rPr>
              <w:t>X</w:t>
            </w:r>
          </w:p>
        </w:tc>
        <w:tc>
          <w:tcPr>
            <w:tcW w:w="1134" w:type="dxa"/>
          </w:tcPr>
          <w:p w:rsidR="00332C1A" w:rsidRDefault="00332C1A">
            <w:pPr>
              <w:jc w:val="center"/>
              <w:rPr>
                <w:b/>
              </w:rPr>
            </w:pPr>
          </w:p>
        </w:tc>
      </w:tr>
      <w:tr w:rsidR="00332C1A">
        <w:trPr>
          <w:jc w:val="center"/>
        </w:trPr>
        <w:tc>
          <w:tcPr>
            <w:tcW w:w="4493" w:type="dxa"/>
            <w:vAlign w:val="center"/>
          </w:tcPr>
          <w:p w:rsidR="00332C1A" w:rsidRDefault="00C1152C">
            <w:pPr>
              <w:rPr>
                <w:sz w:val="18"/>
                <w:szCs w:val="18"/>
              </w:rPr>
            </w:pPr>
            <w:r>
              <w:rPr>
                <w:sz w:val="18"/>
                <w:szCs w:val="18"/>
              </w:rPr>
              <w:t>BASSI LUCA</w:t>
            </w:r>
          </w:p>
        </w:tc>
        <w:tc>
          <w:tcPr>
            <w:tcW w:w="3583" w:type="dxa"/>
            <w:vAlign w:val="center"/>
          </w:tcPr>
          <w:p w:rsidR="00332C1A" w:rsidRDefault="00C1152C">
            <w:pPr>
              <w:rPr>
                <w:sz w:val="18"/>
                <w:szCs w:val="18"/>
              </w:rPr>
            </w:pPr>
            <w:r>
              <w:rPr>
                <w:sz w:val="18"/>
                <w:szCs w:val="18"/>
              </w:rPr>
              <w:t>SCIENZE MOTORIE</w:t>
            </w:r>
          </w:p>
        </w:tc>
        <w:tc>
          <w:tcPr>
            <w:tcW w:w="1146" w:type="dxa"/>
          </w:tcPr>
          <w:p w:rsidR="00332C1A" w:rsidRDefault="00C1152C">
            <w:pPr>
              <w:jc w:val="center"/>
              <w:rPr>
                <w:b/>
              </w:rPr>
            </w:pPr>
            <w:r>
              <w:rPr>
                <w:b/>
              </w:rPr>
              <w:t>X</w:t>
            </w:r>
          </w:p>
        </w:tc>
        <w:tc>
          <w:tcPr>
            <w:tcW w:w="1134" w:type="dxa"/>
          </w:tcPr>
          <w:p w:rsidR="00332C1A" w:rsidRDefault="00332C1A">
            <w:pPr>
              <w:jc w:val="center"/>
              <w:rPr>
                <w:b/>
              </w:rPr>
            </w:pPr>
          </w:p>
        </w:tc>
      </w:tr>
    </w:tbl>
    <w:p w:rsidR="00332C1A" w:rsidRDefault="00332C1A">
      <w:pPr>
        <w:jc w:val="both"/>
      </w:pPr>
    </w:p>
    <w:p w:rsidR="00332C1A" w:rsidRDefault="00C1152C">
      <w:pPr>
        <w:jc w:val="both"/>
      </w:pPr>
      <w:r>
        <w:t xml:space="preserve">Il giorno </w:t>
      </w:r>
      <w:r>
        <w:rPr>
          <w:b/>
        </w:rPr>
        <w:t xml:space="preserve">7 </w:t>
      </w:r>
      <w:r>
        <w:t xml:space="preserve">del mese di </w:t>
      </w:r>
      <w:r>
        <w:rPr>
          <w:b/>
        </w:rPr>
        <w:t xml:space="preserve">Novembre </w:t>
      </w:r>
      <w:r>
        <w:t xml:space="preserve">dell’anno scolastico </w:t>
      </w:r>
      <w:r>
        <w:rPr>
          <w:b/>
        </w:rPr>
        <w:t>2022</w:t>
      </w:r>
      <w:r>
        <w:t xml:space="preserve"> alle ore </w:t>
      </w:r>
      <w:r>
        <w:rPr>
          <w:b/>
        </w:rPr>
        <w:t xml:space="preserve">16.00 </w:t>
      </w:r>
      <w:r>
        <w:t xml:space="preserve"> in modalità telematica si riunisce il Consiglio di Classe della </w:t>
      </w:r>
      <w:r>
        <w:rPr>
          <w:b/>
        </w:rPr>
        <w:t>3 DS</w:t>
      </w:r>
      <w:r>
        <w:t xml:space="preserve"> convocato con circolare n. 106 del 02/11/2022 con la quale sono stati convocati </w:t>
      </w:r>
      <w:r>
        <w:t xml:space="preserve">le componenti (Docenti; Genitori e Alunni) del </w:t>
      </w:r>
      <w:proofErr w:type="spellStart"/>
      <w:r>
        <w:t>C.d.c</w:t>
      </w:r>
      <w:proofErr w:type="spellEnd"/>
      <w:r>
        <w:t>..</w:t>
      </w:r>
    </w:p>
    <w:p w:rsidR="00332C1A" w:rsidRDefault="00332C1A">
      <w:pPr>
        <w:jc w:val="both"/>
        <w:rPr>
          <w:b/>
        </w:rPr>
      </w:pPr>
    </w:p>
    <w:p w:rsidR="00332C1A" w:rsidRDefault="00C1152C">
      <w:pPr>
        <w:jc w:val="both"/>
        <w:rPr>
          <w:b/>
        </w:rPr>
      </w:pPr>
      <w:r>
        <w:rPr>
          <w:b/>
        </w:rPr>
        <w:t xml:space="preserve">Il Dirigente Scolastico è presente nei diversi </w:t>
      </w:r>
      <w:proofErr w:type="spellStart"/>
      <w:r>
        <w:rPr>
          <w:b/>
        </w:rPr>
        <w:t>c.d.c</w:t>
      </w:r>
      <w:proofErr w:type="spellEnd"/>
      <w:r>
        <w:rPr>
          <w:b/>
        </w:rPr>
        <w:t>. che si effettuano contemporaneamente.</w:t>
      </w:r>
    </w:p>
    <w:p w:rsidR="00332C1A" w:rsidRDefault="00332C1A">
      <w:pPr>
        <w:jc w:val="both"/>
        <w:rPr>
          <w:b/>
        </w:rPr>
      </w:pPr>
    </w:p>
    <w:p w:rsidR="00332C1A" w:rsidRDefault="00C1152C">
      <w:pPr>
        <w:jc w:val="both"/>
      </w:pPr>
      <w:r>
        <w:rPr>
          <w:b/>
        </w:rPr>
        <w:t xml:space="preserve">Presiede la riunione la coordinatrice di classe Prof. </w:t>
      </w:r>
      <w:proofErr w:type="spellStart"/>
      <w:r>
        <w:rPr>
          <w:b/>
        </w:rPr>
        <w:t>Catarinozzi</w:t>
      </w:r>
      <w:proofErr w:type="spellEnd"/>
      <w:r>
        <w:rPr>
          <w:b/>
        </w:rPr>
        <w:t xml:space="preserve">, funge da segretario la prof. </w:t>
      </w:r>
      <w:proofErr w:type="spellStart"/>
      <w:r>
        <w:rPr>
          <w:b/>
        </w:rPr>
        <w:t>Lorenzelli</w:t>
      </w:r>
      <w:proofErr w:type="spellEnd"/>
      <w:r>
        <w:rPr>
          <w:b/>
        </w:rPr>
        <w:t>.</w:t>
      </w:r>
    </w:p>
    <w:p w:rsidR="00332C1A" w:rsidRDefault="00332C1A">
      <w:pPr>
        <w:jc w:val="both"/>
      </w:pPr>
    </w:p>
    <w:p w:rsidR="00332C1A" w:rsidRDefault="00C1152C">
      <w:pPr>
        <w:jc w:val="both"/>
      </w:pPr>
      <w:r>
        <w:t>Riconosciuta la validità della seduta, il presidente la dichiara aperta, dando inizio alla discussione dei seguenti punti all’ordine del giorno.</w:t>
      </w:r>
    </w:p>
    <w:p w:rsidR="00332C1A" w:rsidRDefault="00332C1A">
      <w:pPr>
        <w:jc w:val="both"/>
      </w:pPr>
    </w:p>
    <w:p w:rsidR="00332C1A" w:rsidRDefault="00332C1A">
      <w:pPr>
        <w:jc w:val="both"/>
        <w:rPr>
          <w:b/>
        </w:rPr>
      </w:pPr>
    </w:p>
    <w:p w:rsidR="00332C1A" w:rsidRDefault="00332C1A">
      <w:pPr>
        <w:jc w:val="both"/>
        <w:rPr>
          <w:b/>
        </w:rPr>
      </w:pPr>
    </w:p>
    <w:p w:rsidR="00C1152C" w:rsidRDefault="00C1152C">
      <w:pPr>
        <w:jc w:val="both"/>
        <w:rPr>
          <w:b/>
        </w:rPr>
      </w:pPr>
    </w:p>
    <w:p w:rsidR="00332C1A" w:rsidRDefault="00C1152C">
      <w:pPr>
        <w:jc w:val="both"/>
        <w:rPr>
          <w:b/>
        </w:rPr>
      </w:pPr>
      <w:r>
        <w:rPr>
          <w:b/>
        </w:rPr>
        <w:lastRenderedPageBreak/>
        <w:t>1. Andamento didattico-disciplinare.</w:t>
      </w:r>
    </w:p>
    <w:p w:rsidR="00332C1A" w:rsidRDefault="00332C1A">
      <w:pPr>
        <w:jc w:val="both"/>
      </w:pPr>
    </w:p>
    <w:tbl>
      <w:tblPr>
        <w:tblStyle w:val="a0"/>
        <w:tblW w:w="10560" w:type="dxa"/>
        <w:tblInd w:w="-77" w:type="dxa"/>
        <w:tblLayout w:type="fixed"/>
        <w:tblLook w:val="0000" w:firstRow="0" w:lastRow="0" w:firstColumn="0" w:lastColumn="0" w:noHBand="0" w:noVBand="0"/>
      </w:tblPr>
      <w:tblGrid>
        <w:gridCol w:w="10560"/>
      </w:tblGrid>
      <w:tr w:rsidR="00332C1A">
        <w:tc>
          <w:tcPr>
            <w:tcW w:w="10560" w:type="dxa"/>
            <w:tcBorders>
              <w:top w:val="single" w:sz="4" w:space="0" w:color="000000"/>
              <w:left w:val="nil"/>
              <w:bottom w:val="single" w:sz="4" w:space="0" w:color="000000"/>
              <w:right w:val="nil"/>
            </w:tcBorders>
          </w:tcPr>
          <w:p w:rsidR="00332C1A" w:rsidRDefault="00C1152C">
            <w:pPr>
              <w:widowControl/>
              <w:jc w:val="both"/>
              <w:rPr>
                <w:rFonts w:ascii="Arial" w:eastAsia="Arial" w:hAnsi="Arial" w:cs="Arial"/>
                <w:sz w:val="20"/>
                <w:szCs w:val="20"/>
              </w:rPr>
            </w:pPr>
            <w:r>
              <w:rPr>
                <w:rFonts w:ascii="Arial" w:eastAsia="Arial" w:hAnsi="Arial" w:cs="Arial"/>
              </w:rPr>
              <w:t>Gli insegnanti concordano sul fatto che la classe, salvo un piccolo gruppo che segue con profitto ed ottiene ottimi risultati,  sembra aver subito una flessione verso il basso rispetto agli obiettivi raggiunti lo scorso anno. La maggior parte del gruppo cl</w:t>
            </w:r>
            <w:r>
              <w:rPr>
                <w:rFonts w:ascii="Arial" w:eastAsia="Arial" w:hAnsi="Arial" w:cs="Arial"/>
              </w:rPr>
              <w:t>asse fatica a prendere e a sostenere il ritmo scolastico, ha bisogno di frequenti pause e non sono rari i casi in cui il comportamento e l’atteggiamento degli alunni non sono consoni al grado di maturazione che si richiede ad una terza superiore. Gli alunn</w:t>
            </w:r>
            <w:r>
              <w:rPr>
                <w:rFonts w:ascii="Arial" w:eastAsia="Arial" w:hAnsi="Arial" w:cs="Arial"/>
              </w:rPr>
              <w:t xml:space="preserve">i necessitano spesso di richiami all’ordine, sono disattenti e parlano tra di loro, seguono con difficoltà. I docenti ravvisano inoltre la superficialità e la mancanza di uno studio fattivo a casa che coniugato alla mancanza del materiale dal quaderno, al </w:t>
            </w:r>
            <w:r>
              <w:rPr>
                <w:rFonts w:ascii="Arial" w:eastAsia="Arial" w:hAnsi="Arial" w:cs="Arial"/>
              </w:rPr>
              <w:t xml:space="preserve">libro, agli strumenti per il disegno rende spesso difficili e produttive le lezioni.  Vi sono stati richiami e annotazioni, se la situazione perdura si provvederà a convocare i genitori degli elementi che creano maggiore disturbo all’interno della classe. </w:t>
            </w:r>
            <w:r>
              <w:rPr>
                <w:rFonts w:ascii="Arial" w:eastAsia="Arial" w:hAnsi="Arial" w:cs="Arial"/>
              </w:rPr>
              <w:t xml:space="preserve">Il Consiglio di Classe è concorde nel ravvisare nella classe una “dipendenza” dal cellulare che richiede spesso  controlli e richiami. Si richiamano i ragazzi ad un uso più consapevole del mezzo elettronico. </w:t>
            </w:r>
          </w:p>
        </w:tc>
      </w:tr>
    </w:tbl>
    <w:p w:rsidR="00332C1A" w:rsidRDefault="00332C1A">
      <w:pPr>
        <w:jc w:val="both"/>
      </w:pPr>
    </w:p>
    <w:p w:rsidR="00332C1A" w:rsidRDefault="00332C1A">
      <w:pPr>
        <w:jc w:val="both"/>
      </w:pPr>
    </w:p>
    <w:p w:rsidR="00332C1A" w:rsidRDefault="00C1152C">
      <w:pPr>
        <w:jc w:val="both"/>
        <w:rPr>
          <w:b/>
        </w:rPr>
      </w:pPr>
      <w:r>
        <w:rPr>
          <w:b/>
        </w:rPr>
        <w:t xml:space="preserve">2. Programmazione didattico-educativa del </w:t>
      </w:r>
      <w:proofErr w:type="spellStart"/>
      <w:r>
        <w:rPr>
          <w:b/>
        </w:rPr>
        <w:t>C.</w:t>
      </w:r>
      <w:r>
        <w:rPr>
          <w:b/>
        </w:rPr>
        <w:t>d.C</w:t>
      </w:r>
      <w:proofErr w:type="spellEnd"/>
    </w:p>
    <w:p w:rsidR="00332C1A" w:rsidRDefault="00C1152C">
      <w:pPr>
        <w:jc w:val="both"/>
      </w:pPr>
      <w:r>
        <w:t xml:space="preserve">La programmazione di classe è stata discussa nel </w:t>
      </w:r>
      <w:proofErr w:type="spellStart"/>
      <w:r>
        <w:t>C.d.C</w:t>
      </w:r>
      <w:proofErr w:type="spellEnd"/>
      <w:r>
        <w:t>. Il coordinatore ha redatto una prima stesura del documento di classe che verrà presto condiviso con i colleghi e completato nei termini stabiliti</w:t>
      </w:r>
    </w:p>
    <w:p w:rsidR="00332C1A" w:rsidRDefault="00C1152C">
      <w:pPr>
        <w:jc w:val="both"/>
      </w:pPr>
      <w:r>
        <w:t>.</w:t>
      </w:r>
    </w:p>
    <w:p w:rsidR="00332C1A" w:rsidRDefault="00C1152C">
      <w:pPr>
        <w:jc w:val="both"/>
        <w:rPr>
          <w:b/>
        </w:rPr>
      </w:pPr>
      <w:r>
        <w:rPr>
          <w:b/>
        </w:rPr>
        <w:t>3. Individuazione progetti del PTOF*</w:t>
      </w:r>
    </w:p>
    <w:p w:rsidR="00332C1A" w:rsidRDefault="00332C1A">
      <w:pPr>
        <w:widowControl/>
        <w:pBdr>
          <w:top w:val="nil"/>
          <w:left w:val="nil"/>
          <w:bottom w:val="nil"/>
          <w:right w:val="nil"/>
          <w:between w:val="nil"/>
        </w:pBdr>
        <w:rPr>
          <w:rFonts w:ascii="Times New Roman" w:eastAsia="Times New Roman" w:hAnsi="Times New Roman" w:cs="Times New Roman"/>
          <w:color w:val="000000"/>
          <w:sz w:val="20"/>
          <w:szCs w:val="20"/>
        </w:rPr>
      </w:pPr>
    </w:p>
    <w:p w:rsidR="00332C1A" w:rsidRDefault="00C1152C">
      <w:pPr>
        <w:widowControl/>
        <w:numPr>
          <w:ilvl w:val="0"/>
          <w:numId w:val="1"/>
        </w:numPr>
        <w:jc w:val="both"/>
        <w:rPr>
          <w:rFonts w:ascii="Arial" w:eastAsia="Arial" w:hAnsi="Arial" w:cs="Arial"/>
        </w:rPr>
      </w:pPr>
      <w:r>
        <w:rPr>
          <w:rFonts w:ascii="Arial" w:eastAsia="Arial" w:hAnsi="Arial" w:cs="Arial"/>
        </w:rPr>
        <w:t>Galeotto fu il libro</w:t>
      </w:r>
    </w:p>
    <w:p w:rsidR="00332C1A" w:rsidRDefault="00C1152C">
      <w:pPr>
        <w:widowControl/>
        <w:numPr>
          <w:ilvl w:val="0"/>
          <w:numId w:val="1"/>
        </w:numPr>
        <w:jc w:val="both"/>
        <w:rPr>
          <w:rFonts w:ascii="Arial" w:eastAsia="Arial" w:hAnsi="Arial" w:cs="Arial"/>
        </w:rPr>
      </w:pPr>
      <w:r>
        <w:rPr>
          <w:rFonts w:ascii="Arial" w:eastAsia="Arial" w:hAnsi="Arial" w:cs="Arial"/>
        </w:rPr>
        <w:t>Olimpiadi di scienze</w:t>
      </w:r>
    </w:p>
    <w:p w:rsidR="00332C1A" w:rsidRPr="00C1152C" w:rsidRDefault="00C1152C" w:rsidP="00C1152C">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Classi Cambridge</w:t>
      </w:r>
      <w:bookmarkStart w:id="0" w:name="_GoBack"/>
      <w:bookmarkEnd w:id="0"/>
    </w:p>
    <w:p w:rsidR="00332C1A" w:rsidRDefault="00332C1A">
      <w:pPr>
        <w:widowControl/>
        <w:pBdr>
          <w:top w:val="nil"/>
          <w:left w:val="nil"/>
          <w:bottom w:val="nil"/>
          <w:right w:val="nil"/>
          <w:between w:val="nil"/>
        </w:pBdr>
        <w:rPr>
          <w:rFonts w:ascii="Arial" w:eastAsia="Arial" w:hAnsi="Arial" w:cs="Arial"/>
          <w:color w:val="000000"/>
        </w:rPr>
      </w:pPr>
    </w:p>
    <w:p w:rsidR="00332C1A" w:rsidRDefault="00C1152C">
      <w:pPr>
        <w:widowControl/>
        <w:pBdr>
          <w:top w:val="nil"/>
          <w:left w:val="nil"/>
          <w:bottom w:val="nil"/>
          <w:right w:val="nil"/>
          <w:between w:val="nil"/>
        </w:pBdr>
        <w:rPr>
          <w:rFonts w:ascii="Arial" w:eastAsia="Arial" w:hAnsi="Arial" w:cs="Arial"/>
          <w:b/>
          <w:color w:val="000000"/>
        </w:rPr>
      </w:pPr>
      <w:r>
        <w:rPr>
          <w:rFonts w:ascii="Arial" w:eastAsia="Arial" w:hAnsi="Arial" w:cs="Arial"/>
          <w:b/>
          <w:color w:val="000000"/>
        </w:rPr>
        <w:t>4. Individuazione attività di PCTO.</w:t>
      </w:r>
    </w:p>
    <w:p w:rsidR="00332C1A" w:rsidRDefault="00C1152C">
      <w:pPr>
        <w:widowControl/>
        <w:rPr>
          <w:rFonts w:ascii="Arial" w:eastAsia="Arial" w:hAnsi="Arial" w:cs="Arial"/>
          <w:smallCaps/>
          <w:sz w:val="18"/>
          <w:szCs w:val="18"/>
        </w:rPr>
      </w:pPr>
      <w:r>
        <w:rPr>
          <w:rFonts w:ascii="Arial" w:eastAsia="Arial" w:hAnsi="Arial" w:cs="Arial"/>
          <w:smallCaps/>
          <w:sz w:val="18"/>
          <w:szCs w:val="18"/>
        </w:rPr>
        <w:t>PER QUANTO RIGUARDA LE ATTIVITA’ DI PCTO 16 ELEMENTI DELLA CLASSE HANNO ADERITO AL PROGETTO SALVAMENTO A+B</w:t>
      </w:r>
    </w:p>
    <w:p w:rsidR="00332C1A" w:rsidRDefault="00C1152C">
      <w:pPr>
        <w:widowControl/>
        <w:rPr>
          <w:rFonts w:ascii="Arial" w:eastAsia="Arial" w:hAnsi="Arial" w:cs="Arial"/>
          <w:smallCaps/>
          <w:sz w:val="18"/>
          <w:szCs w:val="18"/>
        </w:rPr>
      </w:pPr>
      <w:r>
        <w:rPr>
          <w:rFonts w:ascii="Arial" w:eastAsia="Arial" w:hAnsi="Arial" w:cs="Arial"/>
          <w:smallCaps/>
          <w:sz w:val="18"/>
          <w:szCs w:val="18"/>
        </w:rPr>
        <w:t>TUTTA LA CLASSE PARTECIPERA’ AL PROGETTO ASOC - A SCUOLA DI OPENCOESIONE</w:t>
      </w:r>
    </w:p>
    <w:p w:rsidR="00332C1A" w:rsidRDefault="00C1152C">
      <w:pPr>
        <w:widowControl/>
        <w:rPr>
          <w:rFonts w:ascii="Arial" w:eastAsia="Arial" w:hAnsi="Arial" w:cs="Arial"/>
          <w:sz w:val="20"/>
          <w:szCs w:val="20"/>
        </w:rPr>
      </w:pPr>
      <w:r>
        <w:rPr>
          <w:rFonts w:ascii="Arial" w:eastAsia="Arial" w:hAnsi="Arial" w:cs="Arial"/>
          <w:smallCaps/>
          <w:sz w:val="18"/>
          <w:szCs w:val="18"/>
        </w:rPr>
        <w:t>LA CLASSE E’ STATA AMPIAMENTE GUIDATA E SPRONATA A PORTARE A TERMINE IL CORSO SICUREZZA PRIMA DELL’INIZIO DELLE ATTIVITA’ A CUI HA ADERITO</w:t>
      </w:r>
    </w:p>
    <w:p w:rsidR="00332C1A" w:rsidRDefault="00332C1A">
      <w:pPr>
        <w:jc w:val="both"/>
        <w:rPr>
          <w:rFonts w:ascii="Arial" w:eastAsia="Arial" w:hAnsi="Arial" w:cs="Arial"/>
          <w:sz w:val="20"/>
          <w:szCs w:val="20"/>
        </w:rPr>
      </w:pPr>
    </w:p>
    <w:p w:rsidR="00332C1A" w:rsidRDefault="00C1152C">
      <w:pPr>
        <w:jc w:val="both"/>
        <w:rPr>
          <w:b/>
        </w:rPr>
      </w:pPr>
      <w:r>
        <w:rPr>
          <w:b/>
        </w:rPr>
        <w:t>5. Verifica del numero di assenze</w:t>
      </w:r>
    </w:p>
    <w:p w:rsidR="00332C1A" w:rsidRDefault="00C1152C">
      <w:pPr>
        <w:widowControl/>
        <w:rPr>
          <w:rFonts w:ascii="Times New Roman" w:eastAsia="Times New Roman" w:hAnsi="Times New Roman" w:cs="Times New Roman"/>
          <w:b/>
          <w:smallCaps/>
          <w:sz w:val="18"/>
          <w:szCs w:val="18"/>
        </w:rPr>
      </w:pPr>
      <w:r>
        <w:rPr>
          <w:rFonts w:ascii="Arial" w:eastAsia="Arial" w:hAnsi="Arial" w:cs="Arial"/>
          <w:smallCaps/>
          <w:sz w:val="18"/>
          <w:szCs w:val="18"/>
        </w:rPr>
        <w:t>IL CONSIGLIO DI CLASSE RAVVISA CHE DUE ALUNNE HANNO UN NUMERO ABBASTANZA ELEVATO DI ASSENZE. IL COORDINATORE PROVVEDERA’ AD INFORMARE LE FAMIGLIE.</w:t>
      </w:r>
      <w:r>
        <w:rPr>
          <w:rFonts w:ascii="Times New Roman" w:eastAsia="Times New Roman" w:hAnsi="Times New Roman" w:cs="Times New Roman"/>
          <w:b/>
          <w:smallCaps/>
          <w:sz w:val="18"/>
          <w:szCs w:val="18"/>
        </w:rPr>
        <w:t xml:space="preserve"> </w:t>
      </w:r>
    </w:p>
    <w:p w:rsidR="00332C1A" w:rsidRDefault="00332C1A">
      <w:pPr>
        <w:jc w:val="both"/>
      </w:pPr>
    </w:p>
    <w:p w:rsidR="00332C1A" w:rsidRDefault="00C1152C">
      <w:pPr>
        <w:jc w:val="both"/>
        <w:rPr>
          <w:b/>
        </w:rPr>
      </w:pPr>
      <w:r>
        <w:rPr>
          <w:b/>
        </w:rPr>
        <w:t>6. Verifica dello stato di predisposizione di PDP e PEI</w:t>
      </w:r>
    </w:p>
    <w:p w:rsidR="00332C1A" w:rsidRDefault="00C1152C">
      <w:pPr>
        <w:jc w:val="both"/>
      </w:pPr>
      <w:r>
        <w:t xml:space="preserve">E’ stato predisposto un PFP per un’alunna inserita </w:t>
      </w:r>
      <w:r>
        <w:t>nel Progetto Studente Atleta</w:t>
      </w:r>
    </w:p>
    <w:p w:rsidR="00332C1A" w:rsidRDefault="00332C1A">
      <w:pPr>
        <w:jc w:val="both"/>
      </w:pPr>
    </w:p>
    <w:p w:rsidR="00332C1A" w:rsidRDefault="00C1152C">
      <w:pPr>
        <w:rPr>
          <w:b/>
        </w:rPr>
      </w:pPr>
      <w:r>
        <w:rPr>
          <w:b/>
        </w:rPr>
        <w:t>7. Sportelli didattici</w:t>
      </w:r>
    </w:p>
    <w:p w:rsidR="00332C1A" w:rsidRDefault="00C1152C">
      <w:pPr>
        <w:widowControl/>
        <w:rPr>
          <w:rFonts w:ascii="Arial" w:eastAsia="Arial" w:hAnsi="Arial" w:cs="Arial"/>
          <w:smallCaps/>
          <w:sz w:val="18"/>
          <w:szCs w:val="18"/>
        </w:rPr>
      </w:pPr>
      <w:r>
        <w:rPr>
          <w:rFonts w:ascii="Arial" w:eastAsia="Arial" w:hAnsi="Arial" w:cs="Arial"/>
          <w:smallCaps/>
          <w:sz w:val="18"/>
          <w:szCs w:val="18"/>
        </w:rPr>
        <w:t>SONO STATI ATTIVATI GLI SPORTELLI PER IL RECUPERO DI EVENTUALI CARENZE.:</w:t>
      </w:r>
    </w:p>
    <w:p w:rsidR="00332C1A" w:rsidRDefault="00C1152C">
      <w:pPr>
        <w:widowControl/>
        <w:rPr>
          <w:rFonts w:ascii="Arial" w:eastAsia="Arial" w:hAnsi="Arial" w:cs="Arial"/>
          <w:b/>
          <w:smallCaps/>
          <w:sz w:val="20"/>
          <w:szCs w:val="20"/>
        </w:rPr>
      </w:pPr>
      <w:r>
        <w:rPr>
          <w:rFonts w:ascii="Arial" w:eastAsia="Arial" w:hAnsi="Arial" w:cs="Arial"/>
          <w:smallCaps/>
          <w:sz w:val="18"/>
          <w:szCs w:val="18"/>
        </w:rPr>
        <w:t>ITALIANO:  GLI STUDENTI STRANIERI SONO STATI INDIRIZZATI ALLO SPORTELLO DI L2 E ALLO SPORTELLO DI ITALIANO DEL MARTEDI’ PER IL POT</w:t>
      </w:r>
      <w:r>
        <w:rPr>
          <w:rFonts w:ascii="Arial" w:eastAsia="Arial" w:hAnsi="Arial" w:cs="Arial"/>
          <w:smallCaps/>
          <w:sz w:val="18"/>
          <w:szCs w:val="18"/>
        </w:rPr>
        <w:t>ENZIAMENTO DELLE ABILITA’ NON SOLO DI SCRITTURA MA ANCHE DI SPEAKING.</w:t>
      </w:r>
      <w:r>
        <w:rPr>
          <w:rFonts w:ascii="Arial" w:eastAsia="Arial" w:hAnsi="Arial" w:cs="Arial"/>
          <w:b/>
          <w:smallCaps/>
          <w:sz w:val="20"/>
          <w:szCs w:val="20"/>
        </w:rPr>
        <w:t xml:space="preserve"> </w:t>
      </w:r>
    </w:p>
    <w:p w:rsidR="00332C1A" w:rsidRDefault="00C1152C">
      <w:pPr>
        <w:widowControl/>
        <w:rPr>
          <w:rFonts w:ascii="Arial" w:eastAsia="Arial" w:hAnsi="Arial" w:cs="Arial"/>
          <w:smallCaps/>
          <w:sz w:val="18"/>
          <w:szCs w:val="18"/>
        </w:rPr>
      </w:pPr>
      <w:r>
        <w:rPr>
          <w:rFonts w:ascii="Arial" w:eastAsia="Arial" w:hAnsi="Arial" w:cs="Arial"/>
          <w:smallCaps/>
          <w:sz w:val="18"/>
          <w:szCs w:val="18"/>
        </w:rPr>
        <w:t>MATEMATICA: SONO STATI SEGNALATI QUATTRO ALUNNI CHE SARANNO AVVISATI DAL COORDINATORE DI CLASSE A MEZZO MAIL ISTITUZIONALE (DHALI - SAVIN  - TROIANI)</w:t>
      </w:r>
    </w:p>
    <w:p w:rsidR="00332C1A" w:rsidRDefault="00C1152C">
      <w:pPr>
        <w:widowControl/>
        <w:rPr>
          <w:rFonts w:ascii="Arial" w:eastAsia="Arial" w:hAnsi="Arial" w:cs="Arial"/>
          <w:smallCaps/>
          <w:sz w:val="18"/>
          <w:szCs w:val="18"/>
        </w:rPr>
      </w:pPr>
      <w:r>
        <w:rPr>
          <w:rFonts w:ascii="Arial" w:eastAsia="Arial" w:hAnsi="Arial" w:cs="Arial"/>
          <w:smallCaps/>
          <w:sz w:val="18"/>
          <w:szCs w:val="18"/>
        </w:rPr>
        <w:t>INGLESE: E’ STATO SEGNALATO UN ALUNNO CHE SARA’ AVVISATO DAL COORDINATORE (SAVIN)</w:t>
      </w:r>
    </w:p>
    <w:p w:rsidR="00332C1A" w:rsidRDefault="00332C1A"/>
    <w:p w:rsidR="00332C1A" w:rsidRDefault="00C1152C">
      <w:pPr>
        <w:rPr>
          <w:b/>
        </w:rPr>
      </w:pPr>
      <w:r>
        <w:rPr>
          <w:b/>
        </w:rPr>
        <w:t>8. Prove INVALSI</w:t>
      </w:r>
    </w:p>
    <w:p w:rsidR="00332C1A" w:rsidRDefault="00C1152C">
      <w:r>
        <w:t>Non interessa la classe quarta</w:t>
      </w:r>
    </w:p>
    <w:p w:rsidR="00332C1A" w:rsidRDefault="00332C1A"/>
    <w:p w:rsidR="00332C1A" w:rsidRDefault="00C1152C">
      <w:pPr>
        <w:rPr>
          <w:b/>
        </w:rPr>
      </w:pPr>
      <w:r>
        <w:rPr>
          <w:b/>
        </w:rPr>
        <w:t>9. Visite didattiche e viaggi di istruzione</w:t>
      </w:r>
    </w:p>
    <w:p w:rsidR="00332C1A" w:rsidRDefault="00C1152C">
      <w:pPr>
        <w:widowControl/>
        <w:numPr>
          <w:ilvl w:val="0"/>
          <w:numId w:val="2"/>
        </w:numPr>
        <w:rPr>
          <w:rFonts w:ascii="Arial" w:eastAsia="Arial" w:hAnsi="Arial" w:cs="Arial"/>
          <w:smallCaps/>
          <w:sz w:val="18"/>
          <w:szCs w:val="18"/>
        </w:rPr>
      </w:pPr>
      <w:r>
        <w:rPr>
          <w:rFonts w:ascii="Arial" w:eastAsia="Arial" w:hAnsi="Arial" w:cs="Arial"/>
          <w:smallCaps/>
          <w:sz w:val="18"/>
          <w:szCs w:val="18"/>
        </w:rPr>
        <w:t>USCITE DIDATTICHE DI 1 GIORNO:</w:t>
      </w:r>
    </w:p>
    <w:p w:rsidR="00332C1A" w:rsidRDefault="00C1152C">
      <w:pPr>
        <w:widowControl/>
        <w:numPr>
          <w:ilvl w:val="0"/>
          <w:numId w:val="3"/>
        </w:numPr>
        <w:rPr>
          <w:rFonts w:ascii="Arial" w:eastAsia="Arial" w:hAnsi="Arial" w:cs="Arial"/>
          <w:smallCaps/>
          <w:sz w:val="18"/>
          <w:szCs w:val="18"/>
        </w:rPr>
      </w:pPr>
      <w:r>
        <w:rPr>
          <w:rFonts w:ascii="Arial" w:eastAsia="Arial" w:hAnsi="Arial" w:cs="Arial"/>
          <w:smallCaps/>
          <w:sz w:val="18"/>
          <w:szCs w:val="18"/>
        </w:rPr>
        <w:t>MERCATI DI TRAIANO                PROF.SSA LORENA</w:t>
      </w:r>
      <w:r>
        <w:rPr>
          <w:rFonts w:ascii="Arial" w:eastAsia="Arial" w:hAnsi="Arial" w:cs="Arial"/>
          <w:smallCaps/>
          <w:sz w:val="18"/>
          <w:szCs w:val="18"/>
        </w:rPr>
        <w:t xml:space="preserve"> LORENZELLI</w:t>
      </w:r>
    </w:p>
    <w:p w:rsidR="00332C1A" w:rsidRDefault="00C1152C">
      <w:pPr>
        <w:widowControl/>
        <w:numPr>
          <w:ilvl w:val="0"/>
          <w:numId w:val="3"/>
        </w:numPr>
        <w:rPr>
          <w:rFonts w:ascii="Arial" w:eastAsia="Arial" w:hAnsi="Arial" w:cs="Arial"/>
          <w:smallCaps/>
          <w:sz w:val="18"/>
          <w:szCs w:val="18"/>
        </w:rPr>
      </w:pPr>
      <w:r>
        <w:rPr>
          <w:rFonts w:ascii="Arial" w:eastAsia="Arial" w:hAnsi="Arial" w:cs="Arial"/>
          <w:smallCaps/>
          <w:sz w:val="18"/>
          <w:szCs w:val="18"/>
        </w:rPr>
        <w:t xml:space="preserve">VILLA BORGHESE                        PROF.SSA LORENA LORENZELLI   </w:t>
      </w:r>
    </w:p>
    <w:p w:rsidR="00332C1A" w:rsidRDefault="00C1152C">
      <w:pPr>
        <w:widowControl/>
        <w:numPr>
          <w:ilvl w:val="0"/>
          <w:numId w:val="3"/>
        </w:numPr>
        <w:rPr>
          <w:rFonts w:ascii="Arial" w:eastAsia="Arial" w:hAnsi="Arial" w:cs="Arial"/>
          <w:smallCaps/>
          <w:sz w:val="18"/>
          <w:szCs w:val="18"/>
        </w:rPr>
      </w:pPr>
      <w:r>
        <w:rPr>
          <w:rFonts w:ascii="Arial" w:eastAsia="Arial" w:hAnsi="Arial" w:cs="Arial"/>
          <w:smallCaps/>
          <w:sz w:val="18"/>
          <w:szCs w:val="18"/>
        </w:rPr>
        <w:t xml:space="preserve">VISITA AL PLANETARIO            PROF.SSA IRENE CANNATA  </w:t>
      </w:r>
    </w:p>
    <w:p w:rsidR="00332C1A" w:rsidRDefault="00C1152C">
      <w:pPr>
        <w:widowControl/>
        <w:numPr>
          <w:ilvl w:val="0"/>
          <w:numId w:val="4"/>
        </w:numPr>
        <w:rPr>
          <w:rFonts w:ascii="Arial" w:eastAsia="Arial" w:hAnsi="Arial" w:cs="Arial"/>
          <w:smallCaps/>
          <w:sz w:val="18"/>
          <w:szCs w:val="18"/>
        </w:rPr>
      </w:pPr>
      <w:r>
        <w:rPr>
          <w:rFonts w:ascii="Arial" w:eastAsia="Arial" w:hAnsi="Arial" w:cs="Arial"/>
          <w:smallCaps/>
          <w:sz w:val="18"/>
          <w:szCs w:val="18"/>
        </w:rPr>
        <w:t xml:space="preserve">VIAGGIO DI ISTRUZIONE : STAGE LINGUISTICO DI 7gg. A DUBLINO (SI ATTENDONO I PREVENTIVI DA SOTTOPORRE AGLI ALUNNI)      </w:t>
      </w:r>
    </w:p>
    <w:p w:rsidR="00332C1A" w:rsidRDefault="00C1152C">
      <w:pPr>
        <w:rPr>
          <w:rFonts w:ascii="Arial" w:eastAsia="Arial" w:hAnsi="Arial" w:cs="Arial"/>
        </w:rPr>
      </w:pPr>
      <w:r>
        <w:rPr>
          <w:rFonts w:ascii="Arial" w:eastAsia="Arial" w:hAnsi="Arial" w:cs="Arial"/>
        </w:rPr>
        <w:t xml:space="preserve">Si propongono come accompagnatori le </w:t>
      </w:r>
      <w:proofErr w:type="spellStart"/>
      <w:r>
        <w:rPr>
          <w:rFonts w:ascii="Arial" w:eastAsia="Arial" w:hAnsi="Arial" w:cs="Arial"/>
        </w:rPr>
        <w:t>prof.sse</w:t>
      </w:r>
      <w:proofErr w:type="spellEnd"/>
      <w:r>
        <w:rPr>
          <w:rFonts w:ascii="Arial" w:eastAsia="Arial" w:hAnsi="Arial" w:cs="Arial"/>
        </w:rPr>
        <w:t xml:space="preserve"> </w:t>
      </w:r>
      <w:proofErr w:type="spellStart"/>
      <w:r>
        <w:rPr>
          <w:rFonts w:ascii="Arial" w:eastAsia="Arial" w:hAnsi="Arial" w:cs="Arial"/>
        </w:rPr>
        <w:t>Catarinozzi</w:t>
      </w:r>
      <w:proofErr w:type="spellEnd"/>
      <w:r>
        <w:rPr>
          <w:rFonts w:ascii="Arial" w:eastAsia="Arial" w:hAnsi="Arial" w:cs="Arial"/>
        </w:rPr>
        <w:t xml:space="preserve"> e </w:t>
      </w:r>
      <w:proofErr w:type="spellStart"/>
      <w:r>
        <w:rPr>
          <w:rFonts w:ascii="Arial" w:eastAsia="Arial" w:hAnsi="Arial" w:cs="Arial"/>
        </w:rPr>
        <w:t>Lorenzelli</w:t>
      </w:r>
      <w:proofErr w:type="spellEnd"/>
      <w:r>
        <w:rPr>
          <w:rFonts w:ascii="Arial" w:eastAsia="Arial" w:hAnsi="Arial" w:cs="Arial"/>
        </w:rPr>
        <w:t>.</w:t>
      </w:r>
    </w:p>
    <w:p w:rsidR="00332C1A" w:rsidRDefault="00C1152C">
      <w:pPr>
        <w:rPr>
          <w:rFonts w:ascii="Arial" w:eastAsia="Arial" w:hAnsi="Arial" w:cs="Arial"/>
        </w:rPr>
      </w:pPr>
      <w:r>
        <w:rPr>
          <w:rFonts w:ascii="Arial" w:eastAsia="Arial" w:hAnsi="Arial" w:cs="Arial"/>
        </w:rPr>
        <w:t xml:space="preserve"> </w:t>
      </w:r>
    </w:p>
    <w:p w:rsidR="00332C1A" w:rsidRDefault="00332C1A">
      <w:pPr>
        <w:rPr>
          <w:rFonts w:ascii="Arial" w:eastAsia="Arial" w:hAnsi="Arial" w:cs="Arial"/>
        </w:rPr>
      </w:pPr>
    </w:p>
    <w:p w:rsidR="00332C1A" w:rsidRDefault="00C1152C">
      <w:pPr>
        <w:rPr>
          <w:rFonts w:ascii="Arial" w:eastAsia="Arial" w:hAnsi="Arial" w:cs="Arial"/>
          <w:b/>
        </w:rPr>
      </w:pPr>
      <w:r>
        <w:rPr>
          <w:rFonts w:ascii="Arial" w:eastAsia="Arial" w:hAnsi="Arial" w:cs="Arial"/>
          <w:b/>
        </w:rPr>
        <w:lastRenderedPageBreak/>
        <w:t>10. CLIL</w:t>
      </w:r>
    </w:p>
    <w:p w:rsidR="00332C1A" w:rsidRDefault="00C1152C">
      <w:pPr>
        <w:rPr>
          <w:rFonts w:ascii="Arial" w:eastAsia="Arial" w:hAnsi="Arial" w:cs="Arial"/>
        </w:rPr>
      </w:pPr>
      <w:r>
        <w:rPr>
          <w:rFonts w:ascii="Arial" w:eastAsia="Arial" w:hAnsi="Arial" w:cs="Arial"/>
        </w:rPr>
        <w:t>Non interessa la classe terza</w:t>
      </w:r>
    </w:p>
    <w:p w:rsidR="00332C1A" w:rsidRDefault="00332C1A">
      <w:pPr>
        <w:rPr>
          <w:rFonts w:ascii="Arial" w:eastAsia="Arial" w:hAnsi="Arial" w:cs="Arial"/>
        </w:rPr>
      </w:pPr>
    </w:p>
    <w:p w:rsidR="00332C1A" w:rsidRDefault="00C1152C">
      <w:pPr>
        <w:rPr>
          <w:rFonts w:ascii="Arial" w:eastAsia="Arial" w:hAnsi="Arial" w:cs="Arial"/>
          <w:b/>
        </w:rPr>
      </w:pPr>
      <w:r>
        <w:rPr>
          <w:rFonts w:ascii="Arial" w:eastAsia="Arial" w:hAnsi="Arial" w:cs="Arial"/>
          <w:b/>
        </w:rPr>
        <w:t>11. Insediamento dei rappresentanti dei genitori e degli studenti</w:t>
      </w:r>
    </w:p>
    <w:p w:rsidR="00332C1A" w:rsidRDefault="00C1152C">
      <w:pPr>
        <w:rPr>
          <w:rFonts w:ascii="Palatino" w:eastAsia="Palatino" w:hAnsi="Palatino" w:cs="Palatino"/>
          <w:smallCaps/>
          <w:sz w:val="20"/>
          <w:szCs w:val="20"/>
        </w:rPr>
      </w:pPr>
      <w:r>
        <w:rPr>
          <w:rFonts w:ascii="Arial" w:eastAsia="Arial" w:hAnsi="Arial" w:cs="Arial"/>
        </w:rPr>
        <w:t xml:space="preserve">Alle 17.40 intervengono i rappresentanti neo-eletti. </w:t>
      </w:r>
    </w:p>
    <w:p w:rsidR="00332C1A" w:rsidRDefault="00C1152C">
      <w:pPr>
        <w:widowControl/>
        <w:rPr>
          <w:rFonts w:ascii="Palatino" w:eastAsia="Palatino" w:hAnsi="Palatino" w:cs="Palatino"/>
          <w:smallCaps/>
          <w:sz w:val="20"/>
          <w:szCs w:val="20"/>
        </w:rPr>
      </w:pPr>
      <w:r>
        <w:rPr>
          <w:rFonts w:ascii="Palatino" w:eastAsia="Palatino" w:hAnsi="Palatino" w:cs="Palatino"/>
          <w:smallCaps/>
          <w:sz w:val="20"/>
          <w:szCs w:val="20"/>
        </w:rPr>
        <w:t>PER LA COMPONENTE GENITORI: SIG.RA BONANNO VALENTINA -  SIG.RA GRECO SILVIA</w:t>
      </w:r>
    </w:p>
    <w:p w:rsidR="00332C1A" w:rsidRDefault="00C1152C">
      <w:pPr>
        <w:widowControl/>
        <w:rPr>
          <w:rFonts w:ascii="Palatino" w:eastAsia="Palatino" w:hAnsi="Palatino" w:cs="Palatino"/>
          <w:smallCaps/>
          <w:sz w:val="20"/>
          <w:szCs w:val="20"/>
        </w:rPr>
      </w:pPr>
      <w:r>
        <w:rPr>
          <w:rFonts w:ascii="Palatino" w:eastAsia="Palatino" w:hAnsi="Palatino" w:cs="Palatino"/>
          <w:smallCaps/>
          <w:sz w:val="20"/>
          <w:szCs w:val="20"/>
        </w:rPr>
        <w:t>PER LA COMPONENTE ALUNNI: RAOUL BORTOLAMI – NIKITA BORZAK (ASSENTE)</w:t>
      </w:r>
    </w:p>
    <w:p w:rsidR="00332C1A" w:rsidRDefault="00C1152C">
      <w:pPr>
        <w:widowControl/>
        <w:rPr>
          <w:rFonts w:ascii="Palatino" w:eastAsia="Palatino" w:hAnsi="Palatino" w:cs="Palatino"/>
          <w:smallCaps/>
          <w:sz w:val="20"/>
          <w:szCs w:val="20"/>
        </w:rPr>
      </w:pPr>
      <w:r>
        <w:rPr>
          <w:rFonts w:ascii="Palatino" w:eastAsia="Palatino" w:hAnsi="Palatino" w:cs="Palatino"/>
          <w:smallCaps/>
          <w:sz w:val="20"/>
          <w:szCs w:val="20"/>
        </w:rPr>
        <w:t>IL COORDINATORE RELAZIONA SU QUANTO EMERSO NELLA RIUNIONE DEI DOCENTI E SU QUANTO DELIBERATO IN MERITO A PROGETT</w:t>
      </w:r>
      <w:r>
        <w:rPr>
          <w:rFonts w:ascii="Palatino" w:eastAsia="Palatino" w:hAnsi="Palatino" w:cs="Palatino"/>
          <w:smallCaps/>
          <w:sz w:val="20"/>
          <w:szCs w:val="20"/>
        </w:rPr>
        <w:t>I DEL PTOF, SITUAZIONE PCTO, USCITE DIDATTICHE E VIAGGI D’ISTRUZIONE.</w:t>
      </w:r>
    </w:p>
    <w:p w:rsidR="00332C1A" w:rsidRDefault="00C1152C">
      <w:pPr>
        <w:jc w:val="both"/>
        <w:rPr>
          <w:rFonts w:ascii="Arial" w:eastAsia="Arial" w:hAnsi="Arial" w:cs="Arial"/>
        </w:rPr>
      </w:pPr>
      <w:r>
        <w:rPr>
          <w:rFonts w:ascii="Arial" w:eastAsia="Arial" w:hAnsi="Arial" w:cs="Arial"/>
        </w:rPr>
        <w:t xml:space="preserve">La signora Greco prende la parola ed esprime la preferenza di un viaggio all’estero , concorda sulle attività proposte dal </w:t>
      </w:r>
      <w:proofErr w:type="spellStart"/>
      <w:r>
        <w:rPr>
          <w:rFonts w:ascii="Arial" w:eastAsia="Arial" w:hAnsi="Arial" w:cs="Arial"/>
        </w:rPr>
        <w:t>CdC</w:t>
      </w:r>
      <w:proofErr w:type="spellEnd"/>
      <w:r>
        <w:rPr>
          <w:rFonts w:ascii="Arial" w:eastAsia="Arial" w:hAnsi="Arial" w:cs="Arial"/>
        </w:rPr>
        <w:t xml:space="preserve"> e provvederà ad informare il gruppo genitori così da sensib</w:t>
      </w:r>
      <w:r>
        <w:rPr>
          <w:rFonts w:ascii="Arial" w:eastAsia="Arial" w:hAnsi="Arial" w:cs="Arial"/>
        </w:rPr>
        <w:t xml:space="preserve">ilizzarli riguardo ad un comportamento più maturo degli alunni. </w:t>
      </w:r>
    </w:p>
    <w:p w:rsidR="00332C1A" w:rsidRDefault="00C1152C">
      <w:pPr>
        <w:jc w:val="both"/>
        <w:rPr>
          <w:rFonts w:ascii="Arial" w:eastAsia="Arial" w:hAnsi="Arial" w:cs="Arial"/>
        </w:rPr>
      </w:pPr>
      <w:r>
        <w:rPr>
          <w:rFonts w:ascii="Arial" w:eastAsia="Arial" w:hAnsi="Arial" w:cs="Arial"/>
        </w:rPr>
        <w:t>Prende la parola il rappresentante degli studenti Raoul Bortolami che concorda su quanto emerso riguardo l’andamento didattico disciplinare della classe, si impegna parlare con i suoi compagn</w:t>
      </w:r>
      <w:r>
        <w:rPr>
          <w:rFonts w:ascii="Arial" w:eastAsia="Arial" w:hAnsi="Arial" w:cs="Arial"/>
        </w:rPr>
        <w:t xml:space="preserve">i e gli viene ricordato che gli alunni si devono adeguare al ritmo e allo stile degli insegnanti instaurando un dialogo fattivo qualora si evidenzino delle problematiche. </w:t>
      </w:r>
    </w:p>
    <w:p w:rsidR="00332C1A" w:rsidRDefault="00332C1A">
      <w:pPr>
        <w:jc w:val="both"/>
        <w:rPr>
          <w:rFonts w:ascii="Palatino" w:eastAsia="Palatino" w:hAnsi="Palatino" w:cs="Palatino"/>
          <w:sz w:val="20"/>
          <w:szCs w:val="20"/>
        </w:rPr>
      </w:pPr>
    </w:p>
    <w:p w:rsidR="00332C1A" w:rsidRDefault="00C1152C">
      <w:pPr>
        <w:jc w:val="both"/>
      </w:pPr>
      <w:bookmarkStart w:id="1" w:name="_heading=h.gjdgxs" w:colFirst="0" w:colLast="0"/>
      <w:bookmarkEnd w:id="1"/>
      <w:r>
        <w:t xml:space="preserve">Il presente verbale viene redatto, letto ed approvato all’unanimità. Alle ore </w:t>
      </w:r>
      <w:r>
        <w:rPr>
          <w:b/>
        </w:rPr>
        <w:t xml:space="preserve">17.00, </w:t>
      </w:r>
      <w:r>
        <w:t>terminata la trattazione degli argomenti posti all’ordine del giorno, il Presidente dichiara sciolta la seduta.</w:t>
      </w:r>
    </w:p>
    <w:p w:rsidR="00332C1A" w:rsidRDefault="00332C1A">
      <w:pPr>
        <w:ind w:right="849"/>
      </w:pPr>
    </w:p>
    <w:p w:rsidR="00332C1A" w:rsidRDefault="00332C1A">
      <w:pPr>
        <w:ind w:right="849"/>
      </w:pPr>
    </w:p>
    <w:p w:rsidR="00332C1A" w:rsidRDefault="00C1152C">
      <w:pPr>
        <w:ind w:right="849"/>
      </w:pPr>
      <w:r>
        <w:t>DATA 7 novembre 2022</w:t>
      </w:r>
    </w:p>
    <w:p w:rsidR="00332C1A" w:rsidRDefault="00332C1A">
      <w:pPr>
        <w:ind w:right="849"/>
      </w:pPr>
    </w:p>
    <w:p w:rsidR="00332C1A" w:rsidRDefault="00332C1A">
      <w:pPr>
        <w:ind w:right="849"/>
      </w:pPr>
    </w:p>
    <w:p w:rsidR="00332C1A" w:rsidRDefault="00332C1A">
      <w:pPr>
        <w:ind w:right="849"/>
      </w:pPr>
    </w:p>
    <w:p w:rsidR="00332C1A" w:rsidRDefault="00C1152C">
      <w:pPr>
        <w:ind w:right="849"/>
        <w:rPr>
          <w:rFonts w:ascii="Calibri" w:eastAsia="Calibri" w:hAnsi="Calibri" w:cs="Calibri"/>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254000</wp:posOffset>
                </wp:positionH>
                <wp:positionV relativeFrom="paragraph">
                  <wp:posOffset>101600</wp:posOffset>
                </wp:positionV>
                <wp:extent cx="2967355" cy="1046183"/>
                <wp:effectExtent l="0" t="0" r="0" b="0"/>
                <wp:wrapNone/>
                <wp:docPr id="4" name=""/>
                <wp:cNvGraphicFramePr/>
                <a:graphic xmlns:a="http://schemas.openxmlformats.org/drawingml/2006/main">
                  <a:graphicData uri="http://schemas.microsoft.com/office/word/2010/wordprocessingShape">
                    <wps:wsp>
                      <wps:cNvSpPr/>
                      <wps:spPr>
                        <a:xfrm>
                          <a:off x="3868673" y="3305338"/>
                          <a:ext cx="2954655" cy="949325"/>
                        </a:xfrm>
                        <a:custGeom>
                          <a:avLst/>
                          <a:gdLst/>
                          <a:ahLst/>
                          <a:cxnLst/>
                          <a:rect l="l" t="t" r="r" b="b"/>
                          <a:pathLst>
                            <a:path w="2954655" h="949325" extrusionOk="0">
                              <a:moveTo>
                                <a:pt x="0" y="0"/>
                              </a:moveTo>
                              <a:lnTo>
                                <a:pt x="0" y="949325"/>
                              </a:lnTo>
                              <a:lnTo>
                                <a:pt x="2954655" y="949325"/>
                              </a:lnTo>
                              <a:lnTo>
                                <a:pt x="295465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332C1A" w:rsidRDefault="00C1152C">
                            <w:pPr>
                              <w:jc w:val="center"/>
                              <w:textDirection w:val="btLr"/>
                            </w:pPr>
                            <w:r>
                              <w:rPr>
                                <w:color w:val="000000"/>
                              </w:rPr>
                              <w:t>IL  SEGRETARIO</w:t>
                            </w:r>
                          </w:p>
                          <w:p w:rsidR="00332C1A" w:rsidRDefault="00332C1A">
                            <w:pPr>
                              <w:jc w:val="center"/>
                              <w:textDirection w:val="btLr"/>
                            </w:pPr>
                          </w:p>
                          <w:p w:rsidR="00332C1A" w:rsidRDefault="00332C1A">
                            <w:pPr>
                              <w:jc w:val="center"/>
                              <w:textDirection w:val="btLr"/>
                            </w:pPr>
                          </w:p>
                          <w:p w:rsidR="00332C1A" w:rsidRDefault="00332C1A">
                            <w:pPr>
                              <w:jc w:val="center"/>
                              <w:textDirection w:val="btLr"/>
                            </w:pPr>
                          </w:p>
                          <w:p w:rsidR="00332C1A" w:rsidRDefault="00C1152C">
                            <w:pPr>
                              <w:textDirection w:val="btLr"/>
                            </w:pPr>
                            <w:r>
                              <w:rPr>
                                <w:i/>
                                <w:color w:val="000000"/>
                              </w:rPr>
                              <w:t xml:space="preserve">        Lorena </w:t>
                            </w:r>
                            <w:proofErr w:type="spellStart"/>
                            <w:r>
                              <w:rPr>
                                <w:i/>
                                <w:color w:val="000000"/>
                              </w:rPr>
                              <w:t>Lorenzelli</w:t>
                            </w:r>
                            <w:proofErr w:type="spellEnd"/>
                          </w:p>
                          <w:p w:rsidR="00332C1A" w:rsidRDefault="00332C1A">
                            <w:pPr>
                              <w:textDirection w:val="btLr"/>
                            </w:pPr>
                          </w:p>
                          <w:p w:rsidR="00332C1A" w:rsidRDefault="00332C1A">
                            <w:pPr>
                              <w:jc w:val="center"/>
                              <w:textDirection w:val="btLr"/>
                            </w:pP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2967355" cy="1046183"/>
                <wp:effectExtent b="0" l="0" r="0" t="0"/>
                <wp:wrapNone/>
                <wp:docPr id="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967355" cy="1046183"/>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3784600</wp:posOffset>
                </wp:positionH>
                <wp:positionV relativeFrom="paragraph">
                  <wp:posOffset>101600</wp:posOffset>
                </wp:positionV>
                <wp:extent cx="2687320" cy="1099185"/>
                <wp:effectExtent l="0" t="0" r="0" b="0"/>
                <wp:wrapNone/>
                <wp:docPr id="5" name=""/>
                <wp:cNvGraphicFramePr/>
                <a:graphic xmlns:a="http://schemas.openxmlformats.org/drawingml/2006/main">
                  <a:graphicData uri="http://schemas.microsoft.com/office/word/2010/wordprocessingShape">
                    <wps:wsp>
                      <wps:cNvSpPr/>
                      <wps:spPr>
                        <a:xfrm>
                          <a:off x="4008690" y="3236758"/>
                          <a:ext cx="2674620" cy="1086485"/>
                        </a:xfrm>
                        <a:custGeom>
                          <a:avLst/>
                          <a:gdLst/>
                          <a:ahLst/>
                          <a:cxnLst/>
                          <a:rect l="l" t="t" r="r" b="b"/>
                          <a:pathLst>
                            <a:path w="2674620" h="1086485" extrusionOk="0">
                              <a:moveTo>
                                <a:pt x="0" y="0"/>
                              </a:moveTo>
                              <a:lnTo>
                                <a:pt x="0" y="1086485"/>
                              </a:lnTo>
                              <a:lnTo>
                                <a:pt x="2674620" y="1086485"/>
                              </a:lnTo>
                              <a:lnTo>
                                <a:pt x="2674620"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332C1A" w:rsidRDefault="00C1152C">
                            <w:pPr>
                              <w:jc w:val="center"/>
                              <w:textDirection w:val="btLr"/>
                            </w:pPr>
                            <w:r>
                              <w:rPr>
                                <w:color w:val="000000"/>
                              </w:rPr>
                              <w:t>IL  DIRIGENTE SCOLASTICO</w:t>
                            </w:r>
                          </w:p>
                          <w:p w:rsidR="00332C1A" w:rsidRDefault="00332C1A">
                            <w:pPr>
                              <w:jc w:val="center"/>
                              <w:textDirection w:val="btLr"/>
                            </w:pPr>
                          </w:p>
                          <w:p w:rsidR="00332C1A" w:rsidRDefault="00332C1A">
                            <w:pPr>
                              <w:jc w:val="center"/>
                              <w:textDirection w:val="btLr"/>
                            </w:pPr>
                          </w:p>
                          <w:p w:rsidR="00332C1A" w:rsidRDefault="00C1152C">
                            <w:pPr>
                              <w:textDirection w:val="btLr"/>
                            </w:pPr>
                            <w:r>
                              <w:rPr>
                                <w:i/>
                                <w:color w:val="000000"/>
                              </w:rPr>
                              <w:t xml:space="preserve">      ......................................................</w:t>
                            </w:r>
                          </w:p>
                          <w:p w:rsidR="00332C1A" w:rsidRDefault="00332C1A">
                            <w:pPr>
                              <w:textDirection w:val="btLr"/>
                            </w:pPr>
                          </w:p>
                          <w:p w:rsidR="00332C1A" w:rsidRDefault="00332C1A">
                            <w:pPr>
                              <w:jc w:val="center"/>
                              <w:textDirection w:val="btLr"/>
                            </w:pP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101600</wp:posOffset>
                </wp:positionV>
                <wp:extent cx="2687320" cy="1099185"/>
                <wp:effectExtent b="0" l="0" r="0" t="0"/>
                <wp:wrapNone/>
                <wp:docPr id="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687320" cy="1099185"/>
                        </a:xfrm>
                        <a:prstGeom prst="rect"/>
                        <a:ln/>
                      </pic:spPr>
                    </pic:pic>
                  </a:graphicData>
                </a:graphic>
              </wp:anchor>
            </w:drawing>
          </mc:Fallback>
        </mc:AlternateContent>
      </w:r>
    </w:p>
    <w:p w:rsidR="00332C1A" w:rsidRDefault="00332C1A">
      <w:pPr>
        <w:pBdr>
          <w:top w:val="nil"/>
          <w:left w:val="nil"/>
          <w:bottom w:val="nil"/>
          <w:right w:val="nil"/>
          <w:between w:val="nil"/>
        </w:pBdr>
        <w:spacing w:after="120" w:line="480" w:lineRule="auto"/>
        <w:rPr>
          <w:color w:val="000000"/>
        </w:rPr>
      </w:pPr>
    </w:p>
    <w:p w:rsidR="00332C1A" w:rsidRDefault="00332C1A">
      <w:pPr>
        <w:pBdr>
          <w:top w:val="nil"/>
          <w:left w:val="nil"/>
          <w:bottom w:val="nil"/>
          <w:right w:val="nil"/>
          <w:between w:val="nil"/>
        </w:pBdr>
        <w:spacing w:after="120" w:line="480" w:lineRule="auto"/>
        <w:rPr>
          <w:color w:val="000000"/>
        </w:rPr>
      </w:pPr>
    </w:p>
    <w:p w:rsidR="00332C1A" w:rsidRDefault="00332C1A">
      <w:pPr>
        <w:pBdr>
          <w:top w:val="nil"/>
          <w:left w:val="nil"/>
          <w:bottom w:val="nil"/>
          <w:right w:val="nil"/>
          <w:between w:val="nil"/>
        </w:pBdr>
        <w:spacing w:after="120" w:line="480" w:lineRule="auto"/>
        <w:rPr>
          <w:color w:val="000000"/>
        </w:rPr>
      </w:pPr>
    </w:p>
    <w:p w:rsidR="00332C1A" w:rsidRDefault="00332C1A">
      <w:pPr>
        <w:pBdr>
          <w:top w:val="nil"/>
          <w:left w:val="nil"/>
          <w:bottom w:val="nil"/>
          <w:right w:val="nil"/>
          <w:between w:val="nil"/>
        </w:pBdr>
        <w:spacing w:after="120" w:line="480" w:lineRule="auto"/>
        <w:rPr>
          <w:color w:val="000000"/>
        </w:rPr>
      </w:pPr>
    </w:p>
    <w:p w:rsidR="00332C1A" w:rsidRDefault="00332C1A">
      <w:pPr>
        <w:rPr>
          <w:rFonts w:ascii="Calibri" w:eastAsia="Calibri" w:hAnsi="Calibri" w:cs="Calibri"/>
          <w:sz w:val="20"/>
          <w:szCs w:val="20"/>
        </w:rPr>
      </w:pPr>
    </w:p>
    <w:sectPr w:rsidR="00332C1A">
      <w:headerReference w:type="default" r:id="rId13"/>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152C">
      <w:r>
        <w:separator/>
      </w:r>
    </w:p>
  </w:endnote>
  <w:endnote w:type="continuationSeparator" w:id="0">
    <w:p w:rsidR="00000000" w:rsidRDefault="00C1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rli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1A" w:rsidRDefault="00C1152C">
    <w:pPr>
      <w:pBdr>
        <w:top w:val="single" w:sz="4" w:space="1" w:color="000000"/>
        <w:left w:val="nil"/>
        <w:bottom w:val="nil"/>
        <w:right w:val="nil"/>
        <w:between w:val="nil"/>
      </w:pBdr>
      <w:tabs>
        <w:tab w:val="center" w:pos="4819"/>
        <w:tab w:val="right" w:pos="9638"/>
      </w:tabs>
      <w:rPr>
        <w:i/>
        <w:color w:val="000000"/>
        <w:sz w:val="16"/>
        <w:szCs w:val="16"/>
      </w:rPr>
    </w:pPr>
    <w:r>
      <w:rPr>
        <w:i/>
        <w:color w:val="000000"/>
        <w:sz w:val="16"/>
        <w:szCs w:val="16"/>
      </w:rPr>
      <w:t>MD21_002  del 01/09/2021</w:t>
    </w:r>
    <w:r>
      <w:rPr>
        <w:i/>
        <w:color w:val="000000"/>
        <w:sz w:val="16"/>
        <w:szCs w:val="16"/>
      </w:rPr>
      <w:tab/>
    </w:r>
    <w:r>
      <w:rPr>
        <w:i/>
        <w:color w:val="000000"/>
        <w:sz w:val="16"/>
        <w:szCs w:val="16"/>
      </w:rPr>
      <w:tab/>
      <w:t xml:space="preserve">Pagina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2</w:t>
    </w:r>
    <w:r>
      <w:rPr>
        <w:i/>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152C">
      <w:r>
        <w:separator/>
      </w:r>
    </w:p>
  </w:footnote>
  <w:footnote w:type="continuationSeparator" w:id="0">
    <w:p w:rsidR="00000000" w:rsidRDefault="00C1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1A" w:rsidRDefault="00332C1A">
    <w:pPr>
      <w:pBdr>
        <w:top w:val="nil"/>
        <w:left w:val="nil"/>
        <w:bottom w:val="nil"/>
        <w:right w:val="nil"/>
        <w:between w:val="nil"/>
      </w:pBdr>
      <w:tabs>
        <w:tab w:val="center" w:pos="4819"/>
        <w:tab w:val="right" w:pos="9638"/>
      </w:tabs>
      <w:jc w:val="center"/>
      <w:rPr>
        <w:color w:val="000000"/>
      </w:rPr>
    </w:pPr>
  </w:p>
  <w:p w:rsidR="00332C1A" w:rsidRDefault="00C1152C">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5757128" cy="767333"/>
          <wp:effectExtent l="0" t="0" r="0" b="0"/>
          <wp:docPr id="6"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1"/>
                  <a:srcRect/>
                  <a:stretch>
                    <a:fillRect/>
                  </a:stretch>
                </pic:blipFill>
                <pic:spPr>
                  <a:xfrm>
                    <a:off x="0" y="0"/>
                    <a:ext cx="5757128" cy="767333"/>
                  </a:xfrm>
                  <a:prstGeom prst="rect">
                    <a:avLst/>
                  </a:prstGeom>
                  <a:ln/>
                </pic:spPr>
              </pic:pic>
            </a:graphicData>
          </a:graphic>
        </wp:inline>
      </w:drawing>
    </w:r>
  </w:p>
  <w:p w:rsidR="00332C1A" w:rsidRDefault="00C1152C">
    <w:pPr>
      <w:spacing w:before="54"/>
      <w:ind w:left="1509" w:right="1509"/>
      <w:jc w:val="center"/>
      <w:rPr>
        <w:rFonts w:ascii="Trebuchet MS" w:eastAsia="Trebuchet MS" w:hAnsi="Trebuchet MS" w:cs="Trebuchet MS"/>
        <w:b/>
      </w:rPr>
    </w:pPr>
    <w:r>
      <w:rPr>
        <w:rFonts w:ascii="Trebuchet MS" w:eastAsia="Trebuchet MS" w:hAnsi="Trebuchet MS" w:cs="Trebuchet MS"/>
        <w:b/>
      </w:rPr>
      <w:t>MINISTERO DELL’ISTRUZIONE, DELL’UNIVERSITA’ E DELLA RICERCA</w:t>
    </w:r>
  </w:p>
  <w:p w:rsidR="00332C1A" w:rsidRDefault="00C1152C">
    <w:pPr>
      <w:spacing w:before="12"/>
      <w:ind w:left="1505" w:right="1509"/>
      <w:jc w:val="center"/>
      <w:rPr>
        <w:rFonts w:ascii="Arial" w:eastAsia="Arial" w:hAnsi="Arial" w:cs="Arial"/>
        <w:sz w:val="18"/>
        <w:szCs w:val="18"/>
      </w:rPr>
    </w:pPr>
    <w:r>
      <w:rPr>
        <w:rFonts w:ascii="Arial" w:eastAsia="Arial" w:hAnsi="Arial" w:cs="Arial"/>
        <w:sz w:val="18"/>
        <w:szCs w:val="18"/>
      </w:rPr>
      <w:t>Ufficio Scolastico Regionale per il Lazio</w:t>
    </w:r>
  </w:p>
  <w:p w:rsidR="00332C1A" w:rsidRDefault="00C1152C">
    <w:pPr>
      <w:pStyle w:val="Titolo"/>
      <w:ind w:firstLine="1508"/>
    </w:pPr>
    <w:r>
      <w:t>Istituto Istruzione Superiore “VIA DEI PAPARESCHI”</w:t>
    </w:r>
  </w:p>
  <w:p w:rsidR="00332C1A" w:rsidRDefault="00C1152C">
    <w:pPr>
      <w:spacing w:before="18"/>
      <w:ind w:left="574"/>
      <w:jc w:val="center"/>
      <w:rPr>
        <w:rFonts w:ascii="Trebuchet MS" w:eastAsia="Trebuchet MS" w:hAnsi="Trebuchet MS" w:cs="Trebuchet MS"/>
        <w:b/>
        <w:sz w:val="20"/>
        <w:szCs w:val="20"/>
      </w:rPr>
    </w:pPr>
    <w:r>
      <w:rPr>
        <w:rFonts w:ascii="Trebuchet MS" w:eastAsia="Trebuchet MS" w:hAnsi="Trebuchet MS" w:cs="Trebuchet MS"/>
        <w:b/>
        <w:sz w:val="20"/>
        <w:szCs w:val="20"/>
      </w:rPr>
      <w:t xml:space="preserve">Liceo  Scientifico  Scienze Applicate – Liceo  Linguistico – Liceo Scienze  Umane  </w:t>
    </w:r>
    <w:proofErr w:type="spellStart"/>
    <w:r>
      <w:rPr>
        <w:rFonts w:ascii="Trebuchet MS" w:eastAsia="Trebuchet MS" w:hAnsi="Trebuchet MS" w:cs="Trebuchet MS"/>
        <w:b/>
        <w:sz w:val="20"/>
        <w:szCs w:val="20"/>
      </w:rPr>
      <w:t>opz</w:t>
    </w:r>
    <w:proofErr w:type="spellEnd"/>
    <w:r>
      <w:rPr>
        <w:rFonts w:ascii="Trebuchet MS" w:eastAsia="Trebuchet MS" w:hAnsi="Trebuchet MS" w:cs="Trebuchet MS"/>
        <w:b/>
        <w:sz w:val="20"/>
        <w:szCs w:val="20"/>
      </w:rPr>
      <w:t>. Economico Sociale –I.T. Amministrazione Finanza e Marketing</w:t>
    </w:r>
  </w:p>
  <w:p w:rsidR="00332C1A" w:rsidRDefault="00C1152C">
    <w:pPr>
      <w:spacing w:before="12" w:line="254" w:lineRule="auto"/>
      <w:ind w:left="828" w:right="560" w:firstLine="35"/>
      <w:jc w:val="center"/>
      <w:rPr>
        <w:rFonts w:ascii="Calibri" w:eastAsia="Calibri" w:hAnsi="Calibri" w:cs="Calibri"/>
        <w:sz w:val="20"/>
        <w:szCs w:val="20"/>
      </w:rPr>
    </w:pPr>
    <w:r>
      <w:rPr>
        <w:rFonts w:ascii="Calibri" w:eastAsia="Calibri" w:hAnsi="Calibri" w:cs="Calibri"/>
        <w:sz w:val="20"/>
        <w:szCs w:val="20"/>
      </w:rPr>
      <w:t xml:space="preserve">Sede Centrale: Via dei </w:t>
    </w:r>
    <w:proofErr w:type="spellStart"/>
    <w:r>
      <w:rPr>
        <w:rFonts w:ascii="Calibri" w:eastAsia="Calibri" w:hAnsi="Calibri" w:cs="Calibri"/>
        <w:sz w:val="20"/>
        <w:szCs w:val="20"/>
      </w:rPr>
      <w:t>Papareschi</w:t>
    </w:r>
    <w:proofErr w:type="spellEnd"/>
    <w:r>
      <w:rPr>
        <w:rFonts w:ascii="Calibri" w:eastAsia="Calibri" w:hAnsi="Calibri" w:cs="Calibri"/>
        <w:sz w:val="20"/>
        <w:szCs w:val="20"/>
      </w:rPr>
      <w:t>, 30/A - 00146 Roma - Tel.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w:t>
    </w:r>
    <w:r>
      <w:rPr>
        <w:rFonts w:ascii="Calibri" w:eastAsia="Calibri" w:hAnsi="Calibri" w:cs="Calibri"/>
        <w:smallCaps/>
        <w:sz w:val="20"/>
        <w:szCs w:val="20"/>
      </w:rPr>
      <w:t>9.05</w:t>
    </w:r>
    <w:r>
      <w:rPr>
        <w:rFonts w:ascii="Calibri" w:eastAsia="Calibri" w:hAnsi="Calibri" w:cs="Calibri"/>
        <w:sz w:val="20"/>
        <w:szCs w:val="20"/>
      </w:rPr>
      <w:t xml:space="preserve"> – 06</w:t>
    </w:r>
    <w:r>
      <w:rPr>
        <w:rFonts w:ascii="Calibri" w:eastAsia="Calibri" w:hAnsi="Calibri" w:cs="Calibri"/>
        <w:smallCaps/>
        <w:sz w:val="20"/>
        <w:szCs w:val="20"/>
      </w:rPr>
      <w:t>/55</w:t>
    </w:r>
    <w:r>
      <w:rPr>
        <w:rFonts w:ascii="Calibri" w:eastAsia="Calibri" w:hAnsi="Calibri" w:cs="Calibri"/>
        <w:sz w:val="20"/>
        <w:szCs w:val="20"/>
      </w:rPr>
      <w:t>.30.89.13 Fax 06</w:t>
    </w:r>
    <w:r>
      <w:rPr>
        <w:rFonts w:ascii="Calibri" w:eastAsia="Calibri" w:hAnsi="Calibri" w:cs="Calibri"/>
        <w:smallCaps/>
        <w:sz w:val="20"/>
        <w:szCs w:val="20"/>
      </w:rPr>
      <w:t>/55</w:t>
    </w:r>
    <w:r>
      <w:rPr>
        <w:rFonts w:ascii="Calibri" w:eastAsia="Calibri" w:hAnsi="Calibri" w:cs="Calibri"/>
        <w:sz w:val="20"/>
        <w:szCs w:val="20"/>
      </w:rPr>
      <w:t>.6</w:t>
    </w:r>
    <w:r>
      <w:rPr>
        <w:rFonts w:ascii="Calibri" w:eastAsia="Calibri" w:hAnsi="Calibri" w:cs="Calibri"/>
        <w:smallCaps/>
        <w:sz w:val="20"/>
        <w:szCs w:val="20"/>
      </w:rPr>
      <w:t>2</w:t>
    </w:r>
    <w:r>
      <w:rPr>
        <w:rFonts w:ascii="Calibri" w:eastAsia="Calibri" w:hAnsi="Calibri" w:cs="Calibri"/>
        <w:sz w:val="20"/>
        <w:szCs w:val="20"/>
      </w:rPr>
      <w:t>.78</w:t>
    </w:r>
    <w:r>
      <w:rPr>
        <w:rFonts w:ascii="Calibri" w:eastAsia="Calibri" w:hAnsi="Calibri" w:cs="Calibri"/>
        <w:sz w:val="20"/>
        <w:szCs w:val="20"/>
      </w:rPr>
      <w:t xml:space="preserve">9 Sede Succursale: Via delle Vigne, </w:t>
    </w:r>
    <w:r>
      <w:rPr>
        <w:rFonts w:ascii="Calibri" w:eastAsia="Calibri" w:hAnsi="Calibri" w:cs="Calibri"/>
        <w:smallCaps/>
        <w:sz w:val="20"/>
        <w:szCs w:val="20"/>
      </w:rPr>
      <w:t>205</w:t>
    </w:r>
    <w:r>
      <w:rPr>
        <w:rFonts w:ascii="Calibri" w:eastAsia="Calibri" w:hAnsi="Calibri" w:cs="Calibri"/>
        <w:sz w:val="20"/>
        <w:szCs w:val="20"/>
      </w:rPr>
      <w:t xml:space="preserve"> – 00148 Roma – Tel. 06/6</w:t>
    </w:r>
    <w:r>
      <w:rPr>
        <w:rFonts w:ascii="Calibri" w:eastAsia="Calibri" w:hAnsi="Calibri" w:cs="Calibri"/>
        <w:smallCaps/>
        <w:sz w:val="20"/>
        <w:szCs w:val="20"/>
      </w:rPr>
      <w:t>5.</w:t>
    </w:r>
    <w:r>
      <w:rPr>
        <w:rFonts w:ascii="Calibri" w:eastAsia="Calibri" w:hAnsi="Calibri" w:cs="Calibri"/>
        <w:sz w:val="20"/>
        <w:szCs w:val="20"/>
      </w:rPr>
      <w:t>67.81.86 –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.66.6</w:t>
    </w:r>
    <w:r>
      <w:rPr>
        <w:rFonts w:ascii="Calibri" w:eastAsia="Calibri" w:hAnsi="Calibri" w:cs="Calibri"/>
        <w:smallCaps/>
        <w:sz w:val="20"/>
        <w:szCs w:val="20"/>
      </w:rPr>
      <w:t>5</w:t>
    </w:r>
    <w:r>
      <w:rPr>
        <w:rFonts w:ascii="Calibri" w:eastAsia="Calibri" w:hAnsi="Calibri" w:cs="Calibri"/>
        <w:sz w:val="20"/>
        <w:szCs w:val="20"/>
      </w:rPr>
      <w:t xml:space="preserve"> Fax 06/6</w:t>
    </w:r>
    <w:r>
      <w:rPr>
        <w:rFonts w:ascii="Calibri" w:eastAsia="Calibri" w:hAnsi="Calibri" w:cs="Calibri"/>
        <w:smallCaps/>
        <w:sz w:val="20"/>
        <w:szCs w:val="20"/>
      </w:rPr>
      <w:t>5.</w:t>
    </w:r>
    <w:r>
      <w:rPr>
        <w:rFonts w:ascii="Calibri" w:eastAsia="Calibri" w:hAnsi="Calibri" w:cs="Calibri"/>
        <w:sz w:val="20"/>
        <w:szCs w:val="20"/>
      </w:rPr>
      <w:t>67.83</w:t>
    </w:r>
    <w:r>
      <w:rPr>
        <w:rFonts w:ascii="Calibri" w:eastAsia="Calibri" w:hAnsi="Calibri" w:cs="Calibri"/>
        <w:smallCaps/>
        <w:sz w:val="20"/>
        <w:szCs w:val="20"/>
      </w:rPr>
      <w:t>.52</w:t>
    </w:r>
  </w:p>
  <w:p w:rsidR="00332C1A" w:rsidRDefault="00C1152C">
    <w:pPr>
      <w:spacing w:line="256" w:lineRule="auto"/>
      <w:ind w:left="2326" w:right="2030" w:hanging="300"/>
      <w:jc w:val="center"/>
    </w:pPr>
    <w:r>
      <w:rPr>
        <w:rFonts w:ascii="Calibri" w:eastAsia="Calibri" w:hAnsi="Calibri" w:cs="Calibri"/>
        <w:sz w:val="20"/>
        <w:szCs w:val="20"/>
      </w:rPr>
      <w:t>C.F. 8</w:t>
    </w:r>
    <w:r>
      <w:rPr>
        <w:rFonts w:ascii="Calibri" w:eastAsia="Calibri" w:hAnsi="Calibri" w:cs="Calibri"/>
        <w:smallCaps/>
        <w:sz w:val="20"/>
        <w:szCs w:val="20"/>
      </w:rPr>
      <w:t>022</w:t>
    </w:r>
    <w:r>
      <w:rPr>
        <w:rFonts w:ascii="Calibri" w:eastAsia="Calibri" w:hAnsi="Calibri" w:cs="Calibri"/>
        <w:sz w:val="20"/>
        <w:szCs w:val="20"/>
      </w:rPr>
      <w:t>733</w:t>
    </w:r>
    <w:r>
      <w:rPr>
        <w:rFonts w:ascii="Calibri" w:eastAsia="Calibri" w:hAnsi="Calibri" w:cs="Calibri"/>
        <w:smallCaps/>
        <w:sz w:val="20"/>
        <w:szCs w:val="20"/>
      </w:rPr>
      <w:t>058</w:t>
    </w:r>
    <w:r>
      <w:rPr>
        <w:rFonts w:ascii="Calibri" w:eastAsia="Calibri" w:hAnsi="Calibri" w:cs="Calibri"/>
        <w:sz w:val="20"/>
        <w:szCs w:val="20"/>
      </w:rPr>
      <w:t xml:space="preserve">8 - Cod. Meccanografico: RMIS09100B Cod. Univoco UF3E4N E-Mail: </w:t>
    </w:r>
    <w:hyperlink r:id="rId2">
      <w:r>
        <w:rPr>
          <w:rFonts w:ascii="Calibri" w:eastAsia="Calibri" w:hAnsi="Calibri" w:cs="Calibri"/>
          <w:color w:val="0000FF"/>
          <w:sz w:val="20"/>
          <w:szCs w:val="20"/>
          <w:u w:val="single"/>
        </w:rPr>
        <w:t>rmis09100b@istruzione.it</w:t>
      </w:r>
    </w:hyperlink>
    <w:hyperlink r:id="rId3">
      <w:r>
        <w:rPr>
          <w:rFonts w:ascii="Calibri" w:eastAsia="Calibri" w:hAnsi="Calibri" w:cs="Calibri"/>
          <w:color w:val="0000FF"/>
          <w:sz w:val="20"/>
          <w:szCs w:val="20"/>
        </w:rPr>
        <w:t xml:space="preserve"> </w:t>
      </w:r>
    </w:hyperlink>
    <w:r>
      <w:rPr>
        <w:rFonts w:ascii="Calibri" w:eastAsia="Calibri" w:hAnsi="Calibri" w:cs="Calibri"/>
        <w:sz w:val="20"/>
        <w:szCs w:val="20"/>
      </w:rPr>
      <w:t xml:space="preserve">PEC: </w:t>
    </w:r>
    <w:hyperlink r:id="rId4">
      <w:r>
        <w:rPr>
          <w:rFonts w:ascii="Calibri" w:eastAsia="Calibri" w:hAnsi="Calibri" w:cs="Calibri"/>
          <w:color w:val="0000FF"/>
          <w:sz w:val="20"/>
          <w:szCs w:val="20"/>
          <w:u w:val="single"/>
        </w:rPr>
        <w:t>rmis09100b@pec.istruzione.it</w:t>
      </w:r>
    </w:hyperlink>
  </w:p>
  <w:p w:rsidR="00332C1A" w:rsidRDefault="00332C1A">
    <w:pPr>
      <w:spacing w:line="256" w:lineRule="auto"/>
      <w:ind w:left="2326" w:right="2030" w:hanging="300"/>
      <w:jc w:val="center"/>
    </w:pPr>
  </w:p>
  <w:p w:rsidR="00332C1A" w:rsidRDefault="00C1152C">
    <w:pPr>
      <w:pBdr>
        <w:top w:val="single" w:sz="4" w:space="1" w:color="000000"/>
        <w:left w:val="single" w:sz="4" w:space="4" w:color="000000"/>
        <w:bottom w:val="single" w:sz="4" w:space="1" w:color="000000"/>
        <w:right w:val="single" w:sz="4" w:space="4" w:color="000000"/>
      </w:pBdr>
      <w:spacing w:line="256" w:lineRule="auto"/>
      <w:ind w:left="2326" w:right="31" w:hanging="2326"/>
      <w:jc w:val="center"/>
      <w:rPr>
        <w:rFonts w:ascii="Calibri" w:eastAsia="Calibri" w:hAnsi="Calibri" w:cs="Calibri"/>
        <w:b/>
        <w:sz w:val="28"/>
        <w:szCs w:val="28"/>
      </w:rPr>
    </w:pPr>
    <w:r>
      <w:rPr>
        <w:rFonts w:ascii="Calibri" w:eastAsia="Calibri" w:hAnsi="Calibri" w:cs="Calibri"/>
        <w:b/>
        <w:sz w:val="28"/>
        <w:szCs w:val="28"/>
      </w:rPr>
      <w:t>VERBALE CONSIGLIO DI CLASSE</w:t>
    </w:r>
  </w:p>
  <w:p w:rsidR="00332C1A" w:rsidRDefault="00332C1A">
    <w:pPr>
      <w:spacing w:line="256" w:lineRule="auto"/>
      <w:ind w:left="2326" w:right="2030" w:hanging="300"/>
      <w:jc w:val="center"/>
      <w:rPr>
        <w:rFonts w:ascii="Calibri" w:eastAsia="Calibri" w:hAnsi="Calibri" w:cs="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1A" w:rsidRDefault="00332C1A">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F4D"/>
    <w:multiLevelType w:val="multilevel"/>
    <w:tmpl w:val="58901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601FE9"/>
    <w:multiLevelType w:val="multilevel"/>
    <w:tmpl w:val="B3CE6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506C3F"/>
    <w:multiLevelType w:val="multilevel"/>
    <w:tmpl w:val="D916B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923445"/>
    <w:multiLevelType w:val="multilevel"/>
    <w:tmpl w:val="10723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32C1A"/>
    <w:rsid w:val="00332C1A"/>
    <w:rsid w:val="00C115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rlito" w:eastAsia="Carlito" w:hAnsi="Carlito" w:cs="Carlito"/>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7C73"/>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table" w:customStyle="1" w:styleId="TableNormal0">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spacing w:before="100" w:after="100"/>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pPr>
    <w:rPr>
      <w:rFonts w:ascii="Times New Roman" w:eastAsia="Cambria" w:hAnsi="Times New Roman" w:cs="Times New Roman"/>
      <w:sz w:val="20"/>
      <w:szCs w:val="20"/>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rlito" w:eastAsia="Carlito" w:hAnsi="Carlito" w:cs="Carlito"/>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7C73"/>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table" w:customStyle="1" w:styleId="TableNormal0">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spacing w:before="100" w:after="100"/>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pPr>
    <w:rPr>
      <w:rFonts w:ascii="Times New Roman" w:eastAsia="Cambria" w:hAnsi="Times New Roman" w:cs="Times New Roman"/>
      <w:sz w:val="20"/>
      <w:szCs w:val="20"/>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JeWst68xPuhpvr7XZ7kTY2TQ==">AMUW2mXbKJl2L3cWJQO8wv9pTBS7tqkJh4fXGsr8u9Ikad4DhjoXPkS8VkJDiBNgzdwMJOkQgvlizqh7jpp0AZ48DrDpPj4VOnH0+AnmfPesEkirzokS+8hgGWvBz8H/X+msC2YdrnkX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loredana catarinozzi</cp:lastModifiedBy>
  <cp:revision>2</cp:revision>
  <dcterms:created xsi:type="dcterms:W3CDTF">2022-11-10T19:24:00Z</dcterms:created>
  <dcterms:modified xsi:type="dcterms:W3CDTF">2022-11-10T19:24:00Z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