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29C1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701990BA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1FD21194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58F924B8" w14:textId="041535B3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DB7399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E0687A">
        <w:rPr>
          <w:b/>
          <w:sz w:val="28"/>
          <w:szCs w:val="28"/>
        </w:rPr>
        <w:t>Marzo</w:t>
      </w:r>
    </w:p>
    <w:p w14:paraId="69028B65" w14:textId="64C240C5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 xml:space="preserve">CONSIGLIO DI </w:t>
      </w:r>
      <w:proofErr w:type="gramStart"/>
      <w:r w:rsidRPr="00296CE4">
        <w:rPr>
          <w:sz w:val="28"/>
          <w:szCs w:val="28"/>
        </w:rPr>
        <w:t>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</w:t>
      </w:r>
      <w:r w:rsidR="00E0687A">
        <w:rPr>
          <w:b/>
          <w:sz w:val="28"/>
          <w:szCs w:val="28"/>
        </w:rPr>
        <w:t>I</w:t>
      </w:r>
      <w:r w:rsidR="00BE1B06">
        <w:rPr>
          <w:b/>
          <w:sz w:val="28"/>
          <w:szCs w:val="28"/>
        </w:rPr>
        <w:t>V</w:t>
      </w:r>
      <w:proofErr w:type="gramEnd"/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E0687A">
        <w:rPr>
          <w:b/>
          <w:sz w:val="28"/>
          <w:szCs w:val="28"/>
        </w:rPr>
        <w:t>A</w:t>
      </w:r>
    </w:p>
    <w:p w14:paraId="21AA98C1" w14:textId="6AE6674D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BA0F4A">
        <w:rPr>
          <w:b/>
          <w:sz w:val="28"/>
          <w:szCs w:val="28"/>
        </w:rPr>
        <w:t>Liceo</w:t>
      </w:r>
      <w:proofErr w:type="gramEnd"/>
      <w:r w:rsidR="00BA0F4A">
        <w:rPr>
          <w:b/>
          <w:sz w:val="28"/>
          <w:szCs w:val="28"/>
        </w:rPr>
        <w:t xml:space="preserve"> Linguistico 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BE1B06">
        <w:rPr>
          <w:b/>
          <w:sz w:val="28"/>
          <w:szCs w:val="28"/>
        </w:rPr>
        <w:t>22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BE1B06">
        <w:rPr>
          <w:b/>
          <w:sz w:val="28"/>
          <w:szCs w:val="28"/>
        </w:rPr>
        <w:t>23</w:t>
      </w:r>
    </w:p>
    <w:p w14:paraId="28B2EFA5" w14:textId="77777777" w:rsidR="007E5110" w:rsidRPr="003603FD" w:rsidRDefault="007E5110" w:rsidP="00BA0F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Cs w:val="24"/>
          <w:u w:val="single"/>
        </w:rPr>
      </w:pPr>
    </w:p>
    <w:p w14:paraId="73A04403" w14:textId="77777777" w:rsidR="007E5110" w:rsidRDefault="007E5110" w:rsidP="007E5110">
      <w:pPr>
        <w:rPr>
          <w:b/>
        </w:rPr>
      </w:pPr>
    </w:p>
    <w:p w14:paraId="665E1455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7E5110" w:rsidRPr="00D45D04" w14:paraId="078CF8DA" w14:textId="77777777" w:rsidTr="00514CDE">
        <w:trPr>
          <w:jc w:val="center"/>
        </w:trPr>
        <w:tc>
          <w:tcPr>
            <w:tcW w:w="4489" w:type="dxa"/>
            <w:vAlign w:val="center"/>
          </w:tcPr>
          <w:p w14:paraId="423EFACA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14:paraId="0527DF2B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65A9288B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258557FB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340E3BFF" w14:textId="77777777" w:rsidTr="00514CDE">
        <w:trPr>
          <w:jc w:val="center"/>
        </w:trPr>
        <w:tc>
          <w:tcPr>
            <w:tcW w:w="4489" w:type="dxa"/>
            <w:vAlign w:val="center"/>
          </w:tcPr>
          <w:p w14:paraId="46336D4E" w14:textId="7901B48B" w:rsidR="007E5110" w:rsidRPr="009921A0" w:rsidRDefault="0010489E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Daniela Fortini </w:t>
            </w:r>
          </w:p>
        </w:tc>
        <w:tc>
          <w:tcPr>
            <w:tcW w:w="3587" w:type="dxa"/>
            <w:vAlign w:val="center"/>
          </w:tcPr>
          <w:p w14:paraId="3DF52653" w14:textId="571B8EB4" w:rsidR="007E5110" w:rsidRPr="00DF3B8C" w:rsidRDefault="0010489E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Storia</w:t>
            </w:r>
          </w:p>
        </w:tc>
        <w:tc>
          <w:tcPr>
            <w:tcW w:w="1146" w:type="dxa"/>
            <w:vAlign w:val="center"/>
          </w:tcPr>
          <w:p w14:paraId="00CC0198" w14:textId="2A76DE59" w:rsidR="007E5110" w:rsidRPr="00E65916" w:rsidRDefault="00D409AC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2D65C39D" w14:textId="0E8BF65C" w:rsidR="007E5110" w:rsidRPr="00E65916" w:rsidRDefault="007E5110" w:rsidP="00696443">
            <w:pPr>
              <w:jc w:val="center"/>
            </w:pPr>
          </w:p>
        </w:tc>
      </w:tr>
      <w:tr w:rsidR="007E5110" w:rsidRPr="00D45D04" w14:paraId="613C022E" w14:textId="77777777" w:rsidTr="00514CDE">
        <w:trPr>
          <w:jc w:val="center"/>
        </w:trPr>
        <w:tc>
          <w:tcPr>
            <w:tcW w:w="4489" w:type="dxa"/>
            <w:vAlign w:val="center"/>
          </w:tcPr>
          <w:p w14:paraId="21208270" w14:textId="62EBF5F5" w:rsidR="007E5110" w:rsidRPr="009921A0" w:rsidRDefault="0010489E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Chiara Oberti </w:t>
            </w:r>
          </w:p>
        </w:tc>
        <w:tc>
          <w:tcPr>
            <w:tcW w:w="3587" w:type="dxa"/>
            <w:vAlign w:val="center"/>
          </w:tcPr>
          <w:p w14:paraId="7738C7E1" w14:textId="2CF0C073" w:rsidR="007E5110" w:rsidRPr="00DF3B8C" w:rsidRDefault="00C62B9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146" w:type="dxa"/>
            <w:vAlign w:val="center"/>
          </w:tcPr>
          <w:p w14:paraId="58590C58" w14:textId="5A8140E8" w:rsidR="007E5110" w:rsidRPr="00E65916" w:rsidRDefault="006E2D86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B3B691A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74B5DEFE" w14:textId="77777777" w:rsidTr="00514CDE">
        <w:trPr>
          <w:jc w:val="center"/>
        </w:trPr>
        <w:tc>
          <w:tcPr>
            <w:tcW w:w="4489" w:type="dxa"/>
            <w:vAlign w:val="center"/>
          </w:tcPr>
          <w:p w14:paraId="562C82BD" w14:textId="71EBF0C9" w:rsidR="007E5110" w:rsidRPr="009921A0" w:rsidRDefault="00D409A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Maria Rosaria Savini </w:t>
            </w:r>
          </w:p>
        </w:tc>
        <w:tc>
          <w:tcPr>
            <w:tcW w:w="3587" w:type="dxa"/>
            <w:vAlign w:val="center"/>
          </w:tcPr>
          <w:p w14:paraId="04A0794F" w14:textId="20E59D06" w:rsidR="007E5110" w:rsidRPr="00DF3B8C" w:rsidRDefault="00D409A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</w:t>
            </w:r>
            <w:r w:rsidR="00C42BC3">
              <w:rPr>
                <w:sz w:val="18"/>
                <w:szCs w:val="18"/>
              </w:rPr>
              <w:t>cultura</w:t>
            </w:r>
            <w:r>
              <w:rPr>
                <w:sz w:val="18"/>
                <w:szCs w:val="18"/>
              </w:rPr>
              <w:t xml:space="preserve"> </w:t>
            </w:r>
            <w:r w:rsidR="00F60DF6">
              <w:rPr>
                <w:sz w:val="18"/>
                <w:szCs w:val="18"/>
              </w:rPr>
              <w:t xml:space="preserve">straniera </w:t>
            </w:r>
            <w:proofErr w:type="gramStart"/>
            <w:r>
              <w:rPr>
                <w:sz w:val="18"/>
                <w:szCs w:val="18"/>
              </w:rPr>
              <w:t>Francese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1B5A8DB7" w14:textId="2BA3EE88" w:rsidR="007E5110" w:rsidRPr="00E65916" w:rsidRDefault="006E2D86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BFB59ED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4B911F94" w14:textId="77777777" w:rsidTr="00514CDE">
        <w:trPr>
          <w:jc w:val="center"/>
        </w:trPr>
        <w:tc>
          <w:tcPr>
            <w:tcW w:w="4489" w:type="dxa"/>
            <w:vAlign w:val="center"/>
          </w:tcPr>
          <w:p w14:paraId="05937F49" w14:textId="05B565E8" w:rsidR="007E5110" w:rsidRPr="009921A0" w:rsidRDefault="0009416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Carla </w:t>
            </w:r>
            <w:r w:rsidR="00285F1E">
              <w:rPr>
                <w:sz w:val="18"/>
                <w:szCs w:val="18"/>
              </w:rPr>
              <w:t>De Maggi</w:t>
            </w:r>
          </w:p>
        </w:tc>
        <w:tc>
          <w:tcPr>
            <w:tcW w:w="3587" w:type="dxa"/>
            <w:vAlign w:val="center"/>
          </w:tcPr>
          <w:p w14:paraId="0686CA4C" w14:textId="21662920" w:rsidR="007E5110" w:rsidRPr="00DF3B8C" w:rsidRDefault="00285F1E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Fisica</w:t>
            </w:r>
          </w:p>
        </w:tc>
        <w:tc>
          <w:tcPr>
            <w:tcW w:w="1146" w:type="dxa"/>
          </w:tcPr>
          <w:p w14:paraId="7C0B709D" w14:textId="3ED86C45" w:rsidR="007E5110" w:rsidRPr="00E65916" w:rsidRDefault="006E2D86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5DEC4147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48B9D4CE" w14:textId="77777777" w:rsidTr="00514CDE">
        <w:trPr>
          <w:jc w:val="center"/>
        </w:trPr>
        <w:tc>
          <w:tcPr>
            <w:tcW w:w="4489" w:type="dxa"/>
            <w:vAlign w:val="center"/>
          </w:tcPr>
          <w:p w14:paraId="197541FE" w14:textId="7D4211B7" w:rsidR="007E5110" w:rsidRPr="009921A0" w:rsidRDefault="00D409A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Antonino Flacco </w:t>
            </w:r>
          </w:p>
        </w:tc>
        <w:tc>
          <w:tcPr>
            <w:tcW w:w="3587" w:type="dxa"/>
            <w:vAlign w:val="center"/>
          </w:tcPr>
          <w:p w14:paraId="42715CDA" w14:textId="2BEA9624" w:rsidR="007E5110" w:rsidRPr="00DF3B8C" w:rsidRDefault="006F692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Storia Dell’Arte </w:t>
            </w:r>
          </w:p>
        </w:tc>
        <w:tc>
          <w:tcPr>
            <w:tcW w:w="1146" w:type="dxa"/>
          </w:tcPr>
          <w:p w14:paraId="1203FE26" w14:textId="77B9B69C" w:rsidR="007E5110" w:rsidRPr="00E65916" w:rsidRDefault="005F5D77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3E39C14F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50DECF8F" w14:textId="77777777" w:rsidTr="00514CDE">
        <w:trPr>
          <w:jc w:val="center"/>
        </w:trPr>
        <w:tc>
          <w:tcPr>
            <w:tcW w:w="4489" w:type="dxa"/>
            <w:vAlign w:val="center"/>
          </w:tcPr>
          <w:p w14:paraId="1C25CC43" w14:textId="25A85EC8" w:rsidR="007E5110" w:rsidRPr="009921A0" w:rsidRDefault="006F692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Minghetti Anna</w:t>
            </w:r>
          </w:p>
        </w:tc>
        <w:tc>
          <w:tcPr>
            <w:tcW w:w="3587" w:type="dxa"/>
            <w:vAlign w:val="center"/>
          </w:tcPr>
          <w:p w14:paraId="7119EF9E" w14:textId="7E019FEC" w:rsidR="006F692C" w:rsidRPr="00DF3B8C" w:rsidRDefault="006F692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Filosofia</w:t>
            </w:r>
          </w:p>
        </w:tc>
        <w:tc>
          <w:tcPr>
            <w:tcW w:w="1146" w:type="dxa"/>
          </w:tcPr>
          <w:p w14:paraId="0B0A72F8" w14:textId="2A9F78BB" w:rsidR="007E5110" w:rsidRPr="00E65916" w:rsidRDefault="005F5D77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2AE93D3B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146EF010" w14:textId="77777777" w:rsidTr="00514CDE">
        <w:trPr>
          <w:jc w:val="center"/>
        </w:trPr>
        <w:tc>
          <w:tcPr>
            <w:tcW w:w="4489" w:type="dxa"/>
            <w:vAlign w:val="center"/>
          </w:tcPr>
          <w:p w14:paraId="0ECD7399" w14:textId="579F28BF" w:rsidR="007E5110" w:rsidRPr="009921A0" w:rsidRDefault="003E34A5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Gisella Toselli </w:t>
            </w:r>
            <w:proofErr w:type="spellStart"/>
            <w:r w:rsidR="00191E74">
              <w:rPr>
                <w:sz w:val="18"/>
                <w:szCs w:val="18"/>
              </w:rPr>
              <w:t>Echeverry</w:t>
            </w:r>
            <w:proofErr w:type="spellEnd"/>
            <w:r w:rsidR="008720CF">
              <w:rPr>
                <w:sz w:val="18"/>
                <w:szCs w:val="18"/>
              </w:rPr>
              <w:t xml:space="preserve"> Ossa</w:t>
            </w:r>
          </w:p>
        </w:tc>
        <w:tc>
          <w:tcPr>
            <w:tcW w:w="3587" w:type="dxa"/>
            <w:vAlign w:val="center"/>
          </w:tcPr>
          <w:p w14:paraId="7AD87577" w14:textId="287E9D16" w:rsidR="007E5110" w:rsidRPr="00DF3B8C" w:rsidRDefault="00A459D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</w:t>
            </w:r>
            <w:r w:rsidR="00C42BC3">
              <w:rPr>
                <w:sz w:val="18"/>
                <w:szCs w:val="18"/>
              </w:rPr>
              <w:t>cultura</w:t>
            </w:r>
            <w:r>
              <w:rPr>
                <w:sz w:val="18"/>
                <w:szCs w:val="18"/>
              </w:rPr>
              <w:t xml:space="preserve"> straniera </w:t>
            </w:r>
            <w:proofErr w:type="gramStart"/>
            <w:r>
              <w:rPr>
                <w:sz w:val="18"/>
                <w:szCs w:val="18"/>
              </w:rPr>
              <w:t>Spagnolo</w:t>
            </w:r>
            <w:proofErr w:type="gramEnd"/>
          </w:p>
        </w:tc>
        <w:tc>
          <w:tcPr>
            <w:tcW w:w="1146" w:type="dxa"/>
          </w:tcPr>
          <w:p w14:paraId="5D1F61F8" w14:textId="28FBD872" w:rsidR="007E5110" w:rsidRPr="00E65916" w:rsidRDefault="009E3F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7FE5E28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26BE1F9B" w14:textId="77777777" w:rsidTr="00514CDE">
        <w:trPr>
          <w:jc w:val="center"/>
        </w:trPr>
        <w:tc>
          <w:tcPr>
            <w:tcW w:w="4489" w:type="dxa"/>
            <w:vAlign w:val="center"/>
          </w:tcPr>
          <w:p w14:paraId="7EFC4CE2" w14:textId="14605CB7" w:rsidR="007E5110" w:rsidRPr="009921A0" w:rsidRDefault="008F54F3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Rossella </w:t>
            </w:r>
            <w:proofErr w:type="spellStart"/>
            <w:r>
              <w:rPr>
                <w:sz w:val="18"/>
                <w:szCs w:val="18"/>
              </w:rPr>
              <w:t>Sciva</w:t>
            </w:r>
            <w:proofErr w:type="spellEnd"/>
          </w:p>
        </w:tc>
        <w:tc>
          <w:tcPr>
            <w:tcW w:w="3587" w:type="dxa"/>
            <w:vAlign w:val="center"/>
          </w:tcPr>
          <w:p w14:paraId="301E6759" w14:textId="43D3A140" w:rsidR="007E5110" w:rsidRPr="00DF3B8C" w:rsidRDefault="008F54F3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146" w:type="dxa"/>
          </w:tcPr>
          <w:p w14:paraId="196F94E1" w14:textId="60AB6408" w:rsidR="007E5110" w:rsidRPr="00E65916" w:rsidRDefault="009E3F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8AF4384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26513F" w:rsidRPr="00D45D04" w14:paraId="314F30FF" w14:textId="77777777" w:rsidTr="00514CDE">
        <w:trPr>
          <w:jc w:val="center"/>
        </w:trPr>
        <w:tc>
          <w:tcPr>
            <w:tcW w:w="4489" w:type="dxa"/>
            <w:vAlign w:val="center"/>
          </w:tcPr>
          <w:p w14:paraId="2E6CB6FA" w14:textId="65103B97" w:rsidR="0026513F" w:rsidRDefault="008F54F3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Patrizia </w:t>
            </w:r>
            <w:proofErr w:type="spellStart"/>
            <w:r>
              <w:rPr>
                <w:sz w:val="18"/>
                <w:szCs w:val="18"/>
              </w:rPr>
              <w:t>Carvisiglia</w:t>
            </w:r>
            <w:proofErr w:type="spellEnd"/>
          </w:p>
        </w:tc>
        <w:tc>
          <w:tcPr>
            <w:tcW w:w="3587" w:type="dxa"/>
            <w:vAlign w:val="center"/>
          </w:tcPr>
          <w:p w14:paraId="1BB46452" w14:textId="359EBAA8" w:rsidR="0026513F" w:rsidRDefault="004F65C3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</w:t>
            </w:r>
            <w:proofErr w:type="gramStart"/>
            <w:r w:rsidR="00C42BC3">
              <w:rPr>
                <w:sz w:val="18"/>
                <w:szCs w:val="18"/>
              </w:rPr>
              <w:t xml:space="preserve">cultura </w:t>
            </w:r>
            <w:r>
              <w:rPr>
                <w:sz w:val="18"/>
                <w:szCs w:val="18"/>
              </w:rPr>
              <w:t xml:space="preserve"> straniera</w:t>
            </w:r>
            <w:proofErr w:type="gramEnd"/>
            <w:r>
              <w:rPr>
                <w:sz w:val="18"/>
                <w:szCs w:val="18"/>
              </w:rPr>
              <w:t xml:space="preserve"> Inglese </w:t>
            </w:r>
          </w:p>
        </w:tc>
        <w:tc>
          <w:tcPr>
            <w:tcW w:w="1146" w:type="dxa"/>
          </w:tcPr>
          <w:p w14:paraId="72796CE9" w14:textId="2A295FD9" w:rsidR="0026513F" w:rsidRPr="00E65916" w:rsidRDefault="009E3F9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37541FA8" w14:textId="77777777" w:rsidR="0026513F" w:rsidRPr="00E65916" w:rsidRDefault="0026513F" w:rsidP="00696443">
            <w:pPr>
              <w:jc w:val="center"/>
              <w:rPr>
                <w:b/>
              </w:rPr>
            </w:pPr>
          </w:p>
        </w:tc>
      </w:tr>
      <w:tr w:rsidR="008F54F3" w:rsidRPr="00D45D04" w14:paraId="6CDE3E6A" w14:textId="77777777" w:rsidTr="00514CDE">
        <w:trPr>
          <w:jc w:val="center"/>
        </w:trPr>
        <w:tc>
          <w:tcPr>
            <w:tcW w:w="4489" w:type="dxa"/>
            <w:vAlign w:val="center"/>
          </w:tcPr>
          <w:p w14:paraId="3BACD82A" w14:textId="0C1FDA0A" w:rsidR="008F54F3" w:rsidRDefault="00071AE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Loredana Bruno </w:t>
            </w:r>
          </w:p>
        </w:tc>
        <w:tc>
          <w:tcPr>
            <w:tcW w:w="3587" w:type="dxa"/>
            <w:vAlign w:val="center"/>
          </w:tcPr>
          <w:p w14:paraId="70EDA08A" w14:textId="6FA19AD9" w:rsidR="008F54F3" w:rsidRDefault="00CF4B13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Scienze Naturali </w:t>
            </w:r>
          </w:p>
        </w:tc>
        <w:tc>
          <w:tcPr>
            <w:tcW w:w="1146" w:type="dxa"/>
          </w:tcPr>
          <w:p w14:paraId="6734D3CE" w14:textId="25BE79BC" w:rsidR="008F54F3" w:rsidRDefault="00CF4B13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0AE6178" w14:textId="77777777" w:rsidR="008F54F3" w:rsidRPr="00E65916" w:rsidRDefault="008F54F3" w:rsidP="00696443">
            <w:pPr>
              <w:jc w:val="center"/>
              <w:rPr>
                <w:b/>
              </w:rPr>
            </w:pPr>
          </w:p>
        </w:tc>
      </w:tr>
      <w:tr w:rsidR="00997E14" w:rsidRPr="00D45D04" w14:paraId="16206D1B" w14:textId="77777777" w:rsidTr="00514CDE">
        <w:trPr>
          <w:jc w:val="center"/>
        </w:trPr>
        <w:tc>
          <w:tcPr>
            <w:tcW w:w="4489" w:type="dxa"/>
            <w:vAlign w:val="center"/>
          </w:tcPr>
          <w:p w14:paraId="233D894F" w14:textId="757D46AD" w:rsidR="00997E14" w:rsidRDefault="00997E14" w:rsidP="006964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Corredera</w:t>
            </w:r>
            <w:proofErr w:type="spellEnd"/>
            <w:r>
              <w:rPr>
                <w:sz w:val="18"/>
                <w:szCs w:val="18"/>
              </w:rPr>
              <w:t xml:space="preserve"> Diaz Maria Belen</w:t>
            </w:r>
          </w:p>
        </w:tc>
        <w:tc>
          <w:tcPr>
            <w:tcW w:w="3587" w:type="dxa"/>
            <w:vAlign w:val="center"/>
          </w:tcPr>
          <w:p w14:paraId="0AC9600A" w14:textId="15B47068" w:rsidR="00997E14" w:rsidRDefault="00C42BC3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cultura </w:t>
            </w:r>
            <w:r w:rsidR="008D005D">
              <w:rPr>
                <w:sz w:val="18"/>
                <w:szCs w:val="18"/>
              </w:rPr>
              <w:t xml:space="preserve">straniera </w:t>
            </w:r>
            <w:proofErr w:type="gramStart"/>
            <w:r w:rsidR="008D005D">
              <w:rPr>
                <w:sz w:val="18"/>
                <w:szCs w:val="18"/>
              </w:rPr>
              <w:t>Spagnolo</w:t>
            </w:r>
            <w:proofErr w:type="gramEnd"/>
            <w:r w:rsidR="008D0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</w:tcPr>
          <w:p w14:paraId="6A7605EB" w14:textId="77777777" w:rsidR="00997E14" w:rsidRDefault="00997E14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CCE019B" w14:textId="08B24ECA" w:rsidR="00997E14" w:rsidRPr="00E65916" w:rsidRDefault="008D005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97E14" w:rsidRPr="00D45D04" w14:paraId="1D7A3D49" w14:textId="77777777" w:rsidTr="00514CDE">
        <w:trPr>
          <w:jc w:val="center"/>
        </w:trPr>
        <w:tc>
          <w:tcPr>
            <w:tcW w:w="4489" w:type="dxa"/>
            <w:vAlign w:val="center"/>
          </w:tcPr>
          <w:p w14:paraId="0514DE15" w14:textId="182A0202" w:rsidR="00997E14" w:rsidRDefault="0009416F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Antonella </w:t>
            </w:r>
            <w:r w:rsidR="008D005D">
              <w:rPr>
                <w:sz w:val="18"/>
                <w:szCs w:val="18"/>
              </w:rPr>
              <w:t xml:space="preserve">Giordano </w:t>
            </w:r>
          </w:p>
        </w:tc>
        <w:tc>
          <w:tcPr>
            <w:tcW w:w="3587" w:type="dxa"/>
            <w:vAlign w:val="center"/>
          </w:tcPr>
          <w:p w14:paraId="0C987884" w14:textId="31D9E5AB" w:rsidR="00997E14" w:rsidRDefault="008D005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cultura straniera </w:t>
            </w:r>
            <w:proofErr w:type="gramStart"/>
            <w:r>
              <w:rPr>
                <w:sz w:val="18"/>
                <w:szCs w:val="18"/>
              </w:rPr>
              <w:t>Francese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</w:tcPr>
          <w:p w14:paraId="50540BDC" w14:textId="0F4C99BB" w:rsidR="00997E14" w:rsidRDefault="008D005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4357E1B2" w14:textId="77777777" w:rsidR="00997E14" w:rsidRPr="00E65916" w:rsidRDefault="00997E14" w:rsidP="00696443">
            <w:pPr>
              <w:jc w:val="center"/>
              <w:rPr>
                <w:b/>
              </w:rPr>
            </w:pPr>
          </w:p>
        </w:tc>
      </w:tr>
      <w:tr w:rsidR="00624365" w:rsidRPr="00D45D04" w14:paraId="0D47CD41" w14:textId="77777777" w:rsidTr="00514CDE">
        <w:trPr>
          <w:jc w:val="center"/>
        </w:trPr>
        <w:tc>
          <w:tcPr>
            <w:tcW w:w="4489" w:type="dxa"/>
            <w:vAlign w:val="center"/>
          </w:tcPr>
          <w:p w14:paraId="33B987DC" w14:textId="1787BE23" w:rsidR="00624365" w:rsidRDefault="005F7C56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Murray </w:t>
            </w:r>
            <w:r w:rsidR="00637B4D">
              <w:rPr>
                <w:sz w:val="18"/>
                <w:szCs w:val="18"/>
              </w:rPr>
              <w:t xml:space="preserve">Christopher Luke Mackay </w:t>
            </w:r>
          </w:p>
        </w:tc>
        <w:tc>
          <w:tcPr>
            <w:tcW w:w="3587" w:type="dxa"/>
            <w:vAlign w:val="center"/>
          </w:tcPr>
          <w:p w14:paraId="6F9DD4AB" w14:textId="20B4A783" w:rsidR="00624365" w:rsidRDefault="00637B4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cultura straniera </w:t>
            </w:r>
            <w:proofErr w:type="gramStart"/>
            <w:r>
              <w:rPr>
                <w:sz w:val="18"/>
                <w:szCs w:val="18"/>
              </w:rPr>
              <w:t>Inglese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</w:tcPr>
          <w:p w14:paraId="14F4847B" w14:textId="77777777" w:rsidR="00624365" w:rsidRDefault="00624365" w:rsidP="006964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38B2CF1" w14:textId="1DAD8434" w:rsidR="00624365" w:rsidRPr="00E65916" w:rsidRDefault="00637B4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B4699" w:rsidRPr="00D45D04" w14:paraId="2274F8F2" w14:textId="77777777" w:rsidTr="00514CDE">
        <w:trPr>
          <w:jc w:val="center"/>
        </w:trPr>
        <w:tc>
          <w:tcPr>
            <w:tcW w:w="4489" w:type="dxa"/>
            <w:vAlign w:val="center"/>
          </w:tcPr>
          <w:p w14:paraId="3F9CDEDD" w14:textId="0A4E74A5" w:rsidR="003B4699" w:rsidRDefault="003B469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Gabriella</w:t>
            </w:r>
            <w:r w:rsidR="009D0274">
              <w:rPr>
                <w:sz w:val="18"/>
                <w:szCs w:val="18"/>
              </w:rPr>
              <w:t xml:space="preserve"> Ratto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87" w:type="dxa"/>
            <w:vAlign w:val="center"/>
          </w:tcPr>
          <w:p w14:paraId="001EA71F" w14:textId="5355CD30" w:rsidR="003B4699" w:rsidRDefault="00637B4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Sostegno </w:t>
            </w:r>
          </w:p>
        </w:tc>
        <w:tc>
          <w:tcPr>
            <w:tcW w:w="1146" w:type="dxa"/>
          </w:tcPr>
          <w:p w14:paraId="32FDF3C7" w14:textId="7ACBF1E9" w:rsidR="003B4699" w:rsidRDefault="00F60DF6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537DF6E1" w14:textId="77777777" w:rsidR="003B4699" w:rsidRPr="00E65916" w:rsidRDefault="003B4699" w:rsidP="00696443">
            <w:pPr>
              <w:jc w:val="center"/>
              <w:rPr>
                <w:b/>
              </w:rPr>
            </w:pPr>
          </w:p>
        </w:tc>
      </w:tr>
    </w:tbl>
    <w:p w14:paraId="66CF526D" w14:textId="77777777" w:rsidR="007E5110" w:rsidRPr="0032092E" w:rsidRDefault="007E5110" w:rsidP="007E5110">
      <w:pPr>
        <w:jc w:val="both"/>
      </w:pPr>
    </w:p>
    <w:p w14:paraId="3A9A06A0" w14:textId="5D032D3F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515654">
        <w:rPr>
          <w:b/>
          <w:szCs w:val="24"/>
        </w:rPr>
        <w:t>6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proofErr w:type="gramStart"/>
      <w:r w:rsidR="00515654">
        <w:rPr>
          <w:b/>
          <w:szCs w:val="24"/>
        </w:rPr>
        <w:t>marzo</w:t>
      </w:r>
      <w:r w:rsidR="00057269">
        <w:rPr>
          <w:b/>
          <w:szCs w:val="24"/>
        </w:rPr>
        <w:t xml:space="preserve"> 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>dell’anno</w:t>
      </w:r>
      <w:proofErr w:type="gramEnd"/>
      <w:r w:rsidRPr="00B155D3">
        <w:rPr>
          <w:szCs w:val="24"/>
        </w:rPr>
        <w:t xml:space="preserve"> scolastico </w:t>
      </w:r>
      <w:r w:rsidR="00057269">
        <w:rPr>
          <w:b/>
          <w:szCs w:val="24"/>
        </w:rPr>
        <w:t>202</w:t>
      </w:r>
      <w:r w:rsidR="00515654">
        <w:rPr>
          <w:b/>
          <w:szCs w:val="24"/>
        </w:rPr>
        <w:t>3</w:t>
      </w:r>
      <w:r w:rsidRPr="00B155D3">
        <w:rPr>
          <w:szCs w:val="24"/>
        </w:rPr>
        <w:t xml:space="preserve">, alle ore </w:t>
      </w:r>
      <w:r w:rsidR="00057269">
        <w:rPr>
          <w:b/>
          <w:szCs w:val="24"/>
        </w:rPr>
        <w:t>1</w:t>
      </w:r>
      <w:r w:rsidR="00515654">
        <w:rPr>
          <w:b/>
          <w:szCs w:val="24"/>
        </w:rPr>
        <w:t>8</w:t>
      </w:r>
      <w:r w:rsidR="00057269">
        <w:rPr>
          <w:b/>
          <w:szCs w:val="24"/>
        </w:rPr>
        <w:t>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515654">
        <w:rPr>
          <w:b/>
          <w:szCs w:val="24"/>
        </w:rPr>
        <w:t>4AL</w:t>
      </w:r>
      <w:r w:rsidRPr="00B155D3">
        <w:rPr>
          <w:szCs w:val="24"/>
        </w:rPr>
        <w:t>, convocato con circolare n.</w:t>
      </w:r>
      <w:r w:rsidR="00973472">
        <w:rPr>
          <w:szCs w:val="24"/>
        </w:rPr>
        <w:t>241</w:t>
      </w:r>
      <w:r w:rsidRPr="00B155D3">
        <w:rPr>
          <w:szCs w:val="24"/>
        </w:rPr>
        <w:t xml:space="preserve"> del </w:t>
      </w:r>
      <w:r w:rsidR="00E34EFA">
        <w:rPr>
          <w:szCs w:val="24"/>
        </w:rPr>
        <w:t>2</w:t>
      </w:r>
      <w:r w:rsidR="00973472">
        <w:rPr>
          <w:szCs w:val="24"/>
        </w:rPr>
        <w:t>7</w:t>
      </w:r>
      <w:r w:rsidRPr="00B155D3">
        <w:rPr>
          <w:szCs w:val="24"/>
        </w:rPr>
        <w:t>/</w:t>
      </w:r>
      <w:r w:rsidR="00E34EFA">
        <w:rPr>
          <w:szCs w:val="24"/>
        </w:rPr>
        <w:t>0</w:t>
      </w:r>
      <w:r w:rsidR="00973472">
        <w:rPr>
          <w:szCs w:val="24"/>
        </w:rPr>
        <w:t>2</w:t>
      </w:r>
      <w:r w:rsidRPr="00B155D3">
        <w:rPr>
          <w:szCs w:val="24"/>
        </w:rPr>
        <w:t>/</w:t>
      </w:r>
      <w:r w:rsidR="00E34EFA">
        <w:rPr>
          <w:szCs w:val="24"/>
        </w:rPr>
        <w:t>202</w:t>
      </w:r>
      <w:r w:rsidR="00973472">
        <w:rPr>
          <w:szCs w:val="24"/>
        </w:rPr>
        <w:t>3</w:t>
      </w:r>
      <w:r w:rsidRPr="00B155D3">
        <w:rPr>
          <w:szCs w:val="24"/>
        </w:rPr>
        <w:t>, con la quale sono stati convocati le componenti (Docenti</w:t>
      </w:r>
      <w:r w:rsidR="00877413">
        <w:rPr>
          <w:szCs w:val="24"/>
        </w:rPr>
        <w:t xml:space="preserve">, genitori e alunni </w:t>
      </w:r>
      <w:r w:rsidRPr="00B155D3">
        <w:rPr>
          <w:szCs w:val="24"/>
        </w:rPr>
        <w:t>) del C.d.c..</w:t>
      </w:r>
    </w:p>
    <w:p w14:paraId="41FCF899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0D9E292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14:paraId="61D5BE79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6EB330C7" w14:textId="4684A0FC" w:rsidR="00CD72CA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Presiede la riunione, </w:t>
      </w:r>
      <w:r w:rsidR="00E34EFA">
        <w:rPr>
          <w:b/>
          <w:szCs w:val="24"/>
        </w:rPr>
        <w:t xml:space="preserve">Prof.ssa </w:t>
      </w:r>
      <w:r w:rsidR="00973472">
        <w:rPr>
          <w:b/>
          <w:szCs w:val="24"/>
        </w:rPr>
        <w:t xml:space="preserve">Maria Rosaria Savini </w:t>
      </w:r>
      <w:r w:rsidRPr="00B155D3">
        <w:rPr>
          <w:b/>
          <w:szCs w:val="24"/>
        </w:rPr>
        <w:t xml:space="preserve">funge da segretario </w:t>
      </w:r>
      <w:r w:rsidR="00D72F48">
        <w:rPr>
          <w:b/>
          <w:szCs w:val="24"/>
        </w:rPr>
        <w:t xml:space="preserve">prof.ssa </w:t>
      </w:r>
      <w:r w:rsidR="00973472">
        <w:rPr>
          <w:b/>
          <w:szCs w:val="24"/>
        </w:rPr>
        <w:t xml:space="preserve">Carla De Maggi </w:t>
      </w:r>
    </w:p>
    <w:p w14:paraId="5FF91414" w14:textId="73B7B7C1" w:rsidR="007E5110" w:rsidRPr="00B155D3" w:rsidRDefault="00CD72CA" w:rsidP="007E5110">
      <w:pPr>
        <w:jc w:val="both"/>
        <w:rPr>
          <w:szCs w:val="24"/>
        </w:rPr>
      </w:pPr>
      <w:r>
        <w:rPr>
          <w:b/>
          <w:szCs w:val="24"/>
        </w:rPr>
        <w:t>È presente</w:t>
      </w:r>
      <w:r w:rsidR="00877413">
        <w:rPr>
          <w:b/>
          <w:szCs w:val="24"/>
        </w:rPr>
        <w:t>,</w:t>
      </w:r>
      <w:r>
        <w:rPr>
          <w:b/>
          <w:szCs w:val="24"/>
        </w:rPr>
        <w:t xml:space="preserve"> in qualità di uditrice</w:t>
      </w:r>
      <w:r w:rsidR="00877413">
        <w:rPr>
          <w:b/>
          <w:szCs w:val="24"/>
        </w:rPr>
        <w:t>,</w:t>
      </w:r>
      <w:r>
        <w:rPr>
          <w:b/>
          <w:szCs w:val="24"/>
        </w:rPr>
        <w:t xml:space="preserve"> Ilaria </w:t>
      </w:r>
      <w:proofErr w:type="spellStart"/>
      <w:r>
        <w:rPr>
          <w:b/>
          <w:szCs w:val="24"/>
        </w:rPr>
        <w:t>Mungivera</w:t>
      </w:r>
      <w:proofErr w:type="spellEnd"/>
      <w:r>
        <w:rPr>
          <w:b/>
          <w:szCs w:val="24"/>
        </w:rPr>
        <w:t xml:space="preserve"> che </w:t>
      </w:r>
      <w:r w:rsidR="008656D1">
        <w:rPr>
          <w:b/>
          <w:szCs w:val="24"/>
        </w:rPr>
        <w:t>sta svolgendo un tirocinio presso il nostro istituto</w:t>
      </w:r>
      <w:r w:rsidR="00092122">
        <w:rPr>
          <w:b/>
          <w:szCs w:val="24"/>
        </w:rPr>
        <w:t>.</w:t>
      </w:r>
    </w:p>
    <w:p w14:paraId="71842139" w14:textId="77777777" w:rsidR="007E5110" w:rsidRPr="00B155D3" w:rsidRDefault="007E5110" w:rsidP="007E5110">
      <w:pPr>
        <w:jc w:val="both"/>
        <w:rPr>
          <w:szCs w:val="24"/>
        </w:rPr>
      </w:pPr>
    </w:p>
    <w:p w14:paraId="74FB7F5D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6F521622" w14:textId="77777777" w:rsidR="007E5110" w:rsidRPr="00B155D3" w:rsidRDefault="007E5110" w:rsidP="007E5110">
      <w:pPr>
        <w:jc w:val="both"/>
        <w:rPr>
          <w:szCs w:val="24"/>
        </w:rPr>
      </w:pPr>
    </w:p>
    <w:p w14:paraId="371772CC" w14:textId="77777777" w:rsidR="00092122" w:rsidRDefault="00092122" w:rsidP="00092122">
      <w:pPr>
        <w:widowControl/>
        <w:autoSpaceDE/>
        <w:autoSpaceDN/>
        <w:ind w:left="502"/>
        <w:rPr>
          <w:b/>
          <w:szCs w:val="24"/>
        </w:rPr>
      </w:pPr>
    </w:p>
    <w:p w14:paraId="56AE0C2E" w14:textId="6A115C86" w:rsidR="00F1312C" w:rsidRPr="00047E05" w:rsidRDefault="00047E05" w:rsidP="00047E05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44194D">
        <w:rPr>
          <w:b/>
          <w:szCs w:val="24"/>
        </w:rPr>
        <w:lastRenderedPageBreak/>
        <w:t>Andamento didattico-disciplinare;</w:t>
      </w:r>
    </w:p>
    <w:p w14:paraId="4810B176" w14:textId="44DFBEF8" w:rsidR="00C00CE1" w:rsidRPr="00C00CE1" w:rsidRDefault="00C00CE1" w:rsidP="00C00CE1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C00CE1">
        <w:rPr>
          <w:b/>
          <w:szCs w:val="24"/>
        </w:rPr>
        <w:t xml:space="preserve"> Segnalazione alunni per assenze prossime o superiori al monte ore previsto;</w:t>
      </w:r>
    </w:p>
    <w:p w14:paraId="4374EA50" w14:textId="6261353F" w:rsidR="00C00CE1" w:rsidRPr="00C00CE1" w:rsidRDefault="00C00CE1" w:rsidP="00C00CE1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C00CE1">
        <w:rPr>
          <w:b/>
          <w:szCs w:val="24"/>
        </w:rPr>
        <w:t xml:space="preserve"> Monitoraggio intermedio PDP di alunni DSA e BES; eventuali integrazioni;</w:t>
      </w:r>
    </w:p>
    <w:p w14:paraId="7F05B8EA" w14:textId="2D41FD36" w:rsidR="00C00CE1" w:rsidRPr="00F1312C" w:rsidRDefault="00C00CE1" w:rsidP="00F1312C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C00CE1">
        <w:rPr>
          <w:b/>
          <w:szCs w:val="24"/>
        </w:rPr>
        <w:t xml:space="preserve"> Programmazione date prove per le certificazioni competenze primo biennio (solo classi seconde)</w:t>
      </w:r>
      <w:r w:rsidR="00F1312C">
        <w:rPr>
          <w:b/>
          <w:szCs w:val="24"/>
        </w:rPr>
        <w:t xml:space="preserve"> </w:t>
      </w:r>
      <w:r w:rsidRPr="00F1312C">
        <w:rPr>
          <w:b/>
          <w:szCs w:val="24"/>
        </w:rPr>
        <w:t xml:space="preserve">nel periodo 2-15 </w:t>
      </w:r>
      <w:proofErr w:type="gramStart"/>
      <w:r w:rsidRPr="00F1312C">
        <w:rPr>
          <w:b/>
          <w:szCs w:val="24"/>
        </w:rPr>
        <w:t>Maggio</w:t>
      </w:r>
      <w:proofErr w:type="gramEnd"/>
      <w:r w:rsidRPr="00F1312C">
        <w:rPr>
          <w:b/>
          <w:szCs w:val="24"/>
        </w:rPr>
        <w:t xml:space="preserve"> 2023;</w:t>
      </w:r>
    </w:p>
    <w:p w14:paraId="1993F7E6" w14:textId="0F04C41B" w:rsidR="00C00CE1" w:rsidRPr="00C00CE1" w:rsidRDefault="00C00CE1" w:rsidP="00C00CE1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C00CE1">
        <w:rPr>
          <w:b/>
          <w:szCs w:val="24"/>
        </w:rPr>
        <w:t xml:space="preserve"> Stato avanzamento progetti PCTO e l’assolvimento dell’obbligo per gli studenti di </w:t>
      </w:r>
      <w:proofErr w:type="gramStart"/>
      <w:r w:rsidRPr="00C00CE1">
        <w:rPr>
          <w:b/>
          <w:szCs w:val="24"/>
        </w:rPr>
        <w:t>4</w:t>
      </w:r>
      <w:proofErr w:type="gramEnd"/>
      <w:r w:rsidRPr="00C00CE1">
        <w:rPr>
          <w:b/>
          <w:szCs w:val="24"/>
        </w:rPr>
        <w:t xml:space="preserve"> ore di</w:t>
      </w:r>
    </w:p>
    <w:p w14:paraId="5C99F504" w14:textId="77777777" w:rsidR="00C00CE1" w:rsidRPr="00C00CE1" w:rsidRDefault="00C00CE1" w:rsidP="00F1312C">
      <w:pPr>
        <w:widowControl/>
        <w:autoSpaceDE/>
        <w:autoSpaceDN/>
        <w:ind w:left="502"/>
        <w:rPr>
          <w:b/>
          <w:szCs w:val="24"/>
        </w:rPr>
      </w:pPr>
      <w:r w:rsidRPr="00C00CE1">
        <w:rPr>
          <w:b/>
          <w:szCs w:val="24"/>
        </w:rPr>
        <w:t>formazione generica sulla sicurezza;</w:t>
      </w:r>
    </w:p>
    <w:p w14:paraId="1878CB4A" w14:textId="1370327E" w:rsidR="00C00CE1" w:rsidRPr="005E56EA" w:rsidRDefault="00C00CE1" w:rsidP="005E56EA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C00CE1">
        <w:rPr>
          <w:b/>
          <w:szCs w:val="24"/>
        </w:rPr>
        <w:t xml:space="preserve"> Rendicontazione delle attività didattiche extracurricolari effettuate e presentazione di eventuali</w:t>
      </w:r>
      <w:r w:rsidR="005E56EA">
        <w:rPr>
          <w:b/>
          <w:szCs w:val="24"/>
        </w:rPr>
        <w:t xml:space="preserve"> </w:t>
      </w:r>
      <w:r w:rsidRPr="005E56EA">
        <w:rPr>
          <w:b/>
          <w:szCs w:val="24"/>
        </w:rPr>
        <w:t xml:space="preserve">ulteriori attività (uscite, viaggi </w:t>
      </w:r>
      <w:proofErr w:type="gramStart"/>
      <w:r w:rsidRPr="005E56EA">
        <w:rPr>
          <w:b/>
          <w:szCs w:val="24"/>
        </w:rPr>
        <w:t>etc...</w:t>
      </w:r>
      <w:proofErr w:type="gramEnd"/>
      <w:r w:rsidRPr="005E56EA">
        <w:rPr>
          <w:b/>
          <w:szCs w:val="24"/>
        </w:rPr>
        <w:t>)</w:t>
      </w:r>
    </w:p>
    <w:p w14:paraId="582E9507" w14:textId="4F9555F8" w:rsidR="00C00CE1" w:rsidRPr="005E56EA" w:rsidRDefault="00C00CE1" w:rsidP="005E56EA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C00CE1">
        <w:rPr>
          <w:b/>
          <w:szCs w:val="24"/>
        </w:rPr>
        <w:t xml:space="preserve"> Monitoraggio insegnamento Educazione Civica: rendicontazione delle ore e delle attività svolte</w:t>
      </w:r>
      <w:r w:rsidR="005E56EA">
        <w:rPr>
          <w:b/>
          <w:szCs w:val="24"/>
        </w:rPr>
        <w:t xml:space="preserve"> </w:t>
      </w:r>
      <w:r w:rsidRPr="005E56EA">
        <w:rPr>
          <w:b/>
          <w:szCs w:val="24"/>
        </w:rPr>
        <w:t>(curricolo valutativo - “Progetto di Educazione Civica L.92/2020” inserito nel PTOF);</w:t>
      </w:r>
    </w:p>
    <w:p w14:paraId="0E180FC7" w14:textId="77777777" w:rsidR="00C00CE1" w:rsidRPr="00C00CE1" w:rsidRDefault="00C00CE1" w:rsidP="005E56EA">
      <w:pPr>
        <w:widowControl/>
        <w:autoSpaceDE/>
        <w:autoSpaceDN/>
        <w:ind w:left="502"/>
        <w:rPr>
          <w:b/>
          <w:szCs w:val="24"/>
        </w:rPr>
      </w:pPr>
      <w:r w:rsidRPr="00C00CE1">
        <w:rPr>
          <w:b/>
          <w:szCs w:val="24"/>
        </w:rPr>
        <w:t>8. Varie ed eventuali.</w:t>
      </w:r>
    </w:p>
    <w:p w14:paraId="260FA9D7" w14:textId="66E973F6" w:rsidR="007E5110" w:rsidRPr="00D84A4B" w:rsidRDefault="007E5110" w:rsidP="00D84A4B">
      <w:pPr>
        <w:widowControl/>
        <w:autoSpaceDE/>
        <w:autoSpaceDN/>
        <w:ind w:left="502"/>
        <w:rPr>
          <w:b/>
          <w:szCs w:val="24"/>
        </w:rPr>
      </w:pPr>
    </w:p>
    <w:p w14:paraId="41F376DF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342413B7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39308823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671530FD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D92F0E6" w14:textId="6330CC25" w:rsidR="007E5110" w:rsidRDefault="007E5110" w:rsidP="00D84A4B">
            <w:pPr>
              <w:pStyle w:val="Normal1"/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D84A4B">
              <w:rPr>
                <w:rFonts w:eastAsia="Times New Roman"/>
                <w:b/>
                <w:caps/>
              </w:rPr>
              <w:t xml:space="preserve">andamento didattico disciplinare </w:t>
            </w:r>
          </w:p>
        </w:tc>
      </w:tr>
      <w:tr w:rsidR="007E5110" w14:paraId="5490D034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5E385CD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07D78A1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29046B6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668A4D21" w14:textId="040D7FEC" w:rsidR="00EC34AD" w:rsidRDefault="00D84A4B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classe</w:t>
            </w:r>
            <w:r w:rsidR="00D679EC">
              <w:rPr>
                <w:sz w:val="22"/>
                <w:szCs w:val="22"/>
              </w:rPr>
              <w:t xml:space="preserve">, rispetto al precedente quadrimestre, </w:t>
            </w:r>
            <w:r w:rsidR="005F36A6">
              <w:rPr>
                <w:sz w:val="22"/>
                <w:szCs w:val="22"/>
              </w:rPr>
              <w:t>si mostra</w:t>
            </w:r>
            <w:r w:rsidR="00D679EC">
              <w:rPr>
                <w:sz w:val="22"/>
                <w:szCs w:val="22"/>
              </w:rPr>
              <w:t xml:space="preserve"> più</w:t>
            </w:r>
            <w:r w:rsidR="005F36A6">
              <w:rPr>
                <w:sz w:val="22"/>
                <w:szCs w:val="22"/>
              </w:rPr>
              <w:t xml:space="preserve"> partecipe e coinvolta durante le lezioni</w:t>
            </w:r>
            <w:r w:rsidR="00092122">
              <w:rPr>
                <w:sz w:val="22"/>
                <w:szCs w:val="22"/>
              </w:rPr>
              <w:t>,</w:t>
            </w:r>
            <w:r w:rsidR="005C1BC8">
              <w:rPr>
                <w:sz w:val="22"/>
                <w:szCs w:val="22"/>
              </w:rPr>
              <w:t xml:space="preserve"> sebbene permangano </w:t>
            </w:r>
            <w:r w:rsidR="007154D1">
              <w:rPr>
                <w:sz w:val="22"/>
                <w:szCs w:val="22"/>
              </w:rPr>
              <w:t xml:space="preserve">in alcuni casi difficoltà ed atteggiamenti </w:t>
            </w:r>
            <w:r w:rsidR="00C3410B">
              <w:rPr>
                <w:sz w:val="22"/>
                <w:szCs w:val="22"/>
              </w:rPr>
              <w:t>non pienamente maturi</w:t>
            </w:r>
            <w:r w:rsidR="007930A1">
              <w:rPr>
                <w:sz w:val="22"/>
                <w:szCs w:val="22"/>
              </w:rPr>
              <w:t>.</w:t>
            </w:r>
            <w:r w:rsidR="00771CB6">
              <w:rPr>
                <w:sz w:val="22"/>
                <w:szCs w:val="22"/>
              </w:rPr>
              <w:t xml:space="preserve"> </w:t>
            </w:r>
            <w:r w:rsidR="00D273AD">
              <w:rPr>
                <w:sz w:val="22"/>
                <w:szCs w:val="22"/>
              </w:rPr>
              <w:t>Si nota un miglioramento anche nel r</w:t>
            </w:r>
            <w:r w:rsidR="00612250">
              <w:rPr>
                <w:sz w:val="22"/>
                <w:szCs w:val="22"/>
              </w:rPr>
              <w:t>ispetto</w:t>
            </w:r>
            <w:r w:rsidR="003C7B2D">
              <w:rPr>
                <w:sz w:val="22"/>
                <w:szCs w:val="22"/>
              </w:rPr>
              <w:t xml:space="preserve"> </w:t>
            </w:r>
            <w:r w:rsidR="00612250">
              <w:rPr>
                <w:sz w:val="22"/>
                <w:szCs w:val="22"/>
              </w:rPr>
              <w:t xml:space="preserve">delle regole </w:t>
            </w:r>
            <w:r w:rsidR="00D273AD">
              <w:rPr>
                <w:sz w:val="22"/>
                <w:szCs w:val="22"/>
              </w:rPr>
              <w:t>condivise</w:t>
            </w:r>
            <w:r w:rsidR="00CB0753">
              <w:rPr>
                <w:sz w:val="22"/>
                <w:szCs w:val="22"/>
              </w:rPr>
              <w:t>.</w:t>
            </w:r>
            <w:r w:rsidR="007930A1">
              <w:rPr>
                <w:sz w:val="22"/>
                <w:szCs w:val="22"/>
              </w:rPr>
              <w:t xml:space="preserve"> Per </w:t>
            </w:r>
            <w:r w:rsidR="00BA3346">
              <w:rPr>
                <w:sz w:val="22"/>
                <w:szCs w:val="22"/>
              </w:rPr>
              <w:t>una</w:t>
            </w:r>
            <w:r w:rsidR="00E428D7">
              <w:rPr>
                <w:sz w:val="22"/>
                <w:szCs w:val="22"/>
              </w:rPr>
              <w:t xml:space="preserve"> parte degli alunni</w:t>
            </w:r>
            <w:r w:rsidR="007930A1">
              <w:rPr>
                <w:sz w:val="22"/>
                <w:szCs w:val="22"/>
              </w:rPr>
              <w:t xml:space="preserve"> il lavoro a casa è svolto con impegno</w:t>
            </w:r>
            <w:r w:rsidR="002E1DEB">
              <w:rPr>
                <w:sz w:val="22"/>
                <w:szCs w:val="22"/>
              </w:rPr>
              <w:t xml:space="preserve"> e</w:t>
            </w:r>
            <w:r w:rsidR="007930A1">
              <w:rPr>
                <w:sz w:val="22"/>
                <w:szCs w:val="22"/>
              </w:rPr>
              <w:t xml:space="preserve"> continuità</w:t>
            </w:r>
            <w:r w:rsidR="002E1DEB">
              <w:rPr>
                <w:sz w:val="22"/>
                <w:szCs w:val="22"/>
              </w:rPr>
              <w:t xml:space="preserve">, </w:t>
            </w:r>
            <w:r w:rsidR="00FD09B1">
              <w:rPr>
                <w:sz w:val="22"/>
                <w:szCs w:val="22"/>
              </w:rPr>
              <w:t xml:space="preserve">altri </w:t>
            </w:r>
            <w:proofErr w:type="gramStart"/>
            <w:r w:rsidR="00FD09B1">
              <w:rPr>
                <w:sz w:val="22"/>
                <w:szCs w:val="22"/>
              </w:rPr>
              <w:t xml:space="preserve">elementi </w:t>
            </w:r>
            <w:r w:rsidR="002E1DEB">
              <w:rPr>
                <w:sz w:val="22"/>
                <w:szCs w:val="22"/>
              </w:rPr>
              <w:t xml:space="preserve"> dev</w:t>
            </w:r>
            <w:r w:rsidR="00FD09B1">
              <w:rPr>
                <w:sz w:val="22"/>
                <w:szCs w:val="22"/>
              </w:rPr>
              <w:t>ono</w:t>
            </w:r>
            <w:proofErr w:type="gramEnd"/>
            <w:r w:rsidR="002E1DEB">
              <w:rPr>
                <w:sz w:val="22"/>
                <w:szCs w:val="22"/>
              </w:rPr>
              <w:t xml:space="preserve"> essere ancora sollecitat</w:t>
            </w:r>
            <w:r w:rsidR="00FD09B1">
              <w:rPr>
                <w:sz w:val="22"/>
                <w:szCs w:val="22"/>
              </w:rPr>
              <w:t>i</w:t>
            </w:r>
            <w:r w:rsidR="002E1DEB">
              <w:rPr>
                <w:sz w:val="22"/>
                <w:szCs w:val="22"/>
              </w:rPr>
              <w:t xml:space="preserve"> nello svolgimento dei compiti assegnati.</w:t>
            </w:r>
            <w:r w:rsidR="00743965">
              <w:rPr>
                <w:sz w:val="22"/>
                <w:szCs w:val="22"/>
              </w:rPr>
              <w:t xml:space="preserve"> </w:t>
            </w:r>
          </w:p>
          <w:p w14:paraId="6A963BB5" w14:textId="6F1811D1" w:rsidR="007E5110" w:rsidRDefault="002E1DEB" w:rsidP="0084757B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89853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3F1157B4" w14:textId="77777777" w:rsidTr="00696443">
        <w:tc>
          <w:tcPr>
            <w:tcW w:w="10582" w:type="dxa"/>
            <w:vAlign w:val="center"/>
          </w:tcPr>
          <w:p w14:paraId="1EC868D2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51D6909" w14:textId="33CBA7C4" w:rsidR="00EC34AD" w:rsidRPr="00EC34AD" w:rsidRDefault="007E5110" w:rsidP="00EC34AD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8A7BF9" w:rsidRPr="00C00CE1">
              <w:rPr>
                <w:b/>
                <w:szCs w:val="24"/>
                <w:lang w:bidi="ar-SA"/>
              </w:rPr>
              <w:t>Segnalazione alunni per assenze prossime o superiori al monte ore previsto</w:t>
            </w:r>
          </w:p>
          <w:p w14:paraId="453FE3C2" w14:textId="77777777" w:rsidR="007E5110" w:rsidRDefault="007E5110" w:rsidP="00696443">
            <w:pPr>
              <w:pStyle w:val="Normal1"/>
            </w:pPr>
          </w:p>
        </w:tc>
      </w:tr>
      <w:tr w:rsidR="007E5110" w14:paraId="1A9B376C" w14:textId="77777777" w:rsidTr="00696443">
        <w:tc>
          <w:tcPr>
            <w:tcW w:w="10582" w:type="dxa"/>
          </w:tcPr>
          <w:p w14:paraId="175E6025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33AC9C5" w14:textId="77777777" w:rsidTr="00696443">
        <w:trPr>
          <w:trHeight w:val="58"/>
        </w:trPr>
        <w:tc>
          <w:tcPr>
            <w:tcW w:w="10582" w:type="dxa"/>
          </w:tcPr>
          <w:p w14:paraId="4FA9E4C1" w14:textId="0469ED6C" w:rsidR="008A7BF9" w:rsidRDefault="008A7BF9" w:rsidP="008A7BF9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segnala il caso di un alunno che ha superato il monte ore previsto. La coordinatrice ha già preso contatti con la famiglia e con l’alunno. Il consiglio </w:t>
            </w:r>
            <w:r w:rsidR="00750F72">
              <w:rPr>
                <w:sz w:val="22"/>
                <w:szCs w:val="22"/>
              </w:rPr>
              <w:t xml:space="preserve">si propone di verificare le condizioni che possano rendere </w:t>
            </w:r>
            <w:proofErr w:type="gramStart"/>
            <w:r w:rsidR="00750F72">
              <w:rPr>
                <w:sz w:val="22"/>
                <w:szCs w:val="22"/>
              </w:rPr>
              <w:t>possibil</w:t>
            </w:r>
            <w:r w:rsidR="003C7B2D">
              <w:rPr>
                <w:sz w:val="22"/>
                <w:szCs w:val="22"/>
              </w:rPr>
              <w:t>e</w:t>
            </w:r>
            <w:r w:rsidR="00750F72">
              <w:rPr>
                <w:sz w:val="22"/>
                <w:szCs w:val="22"/>
              </w:rPr>
              <w:t xml:space="preserve"> comunque</w:t>
            </w:r>
            <w:proofErr w:type="gramEnd"/>
            <w:r w:rsidR="00750F72">
              <w:rPr>
                <w:sz w:val="22"/>
                <w:szCs w:val="22"/>
              </w:rPr>
              <w:t xml:space="preserve"> il successo formativo dello studente al fine di contrastare l’abbandono scolastico.</w:t>
            </w:r>
          </w:p>
          <w:p w14:paraId="07A01463" w14:textId="300D33B3" w:rsidR="007E5110" w:rsidRPr="00557FD0" w:rsidRDefault="007E5110" w:rsidP="003F79D8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</w:tbl>
    <w:p w14:paraId="1C3EE075" w14:textId="77777777" w:rsidR="009C2FBD" w:rsidRDefault="009C2FBD" w:rsidP="007E5110">
      <w:pPr>
        <w:jc w:val="both"/>
      </w:pPr>
    </w:p>
    <w:p w14:paraId="3335A13A" w14:textId="77777777"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0D9A484C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2B76F4CE" w14:textId="417F8488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750F72" w:rsidRPr="00C00CE1">
              <w:rPr>
                <w:b/>
                <w:szCs w:val="24"/>
                <w:lang w:bidi="ar-SA"/>
              </w:rPr>
              <w:t>Monitoraggio intermedio PDP di alunni DSA e BES; eventuali integrazioni;</w:t>
            </w:r>
          </w:p>
        </w:tc>
      </w:tr>
      <w:tr w:rsidR="007E5110" w:rsidRPr="00497CB1" w14:paraId="55B58772" w14:textId="77777777" w:rsidTr="00696443">
        <w:tc>
          <w:tcPr>
            <w:tcW w:w="10580" w:type="dxa"/>
            <w:vAlign w:val="center"/>
          </w:tcPr>
          <w:p w14:paraId="72D44DB1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3723F110" w14:textId="77777777" w:rsidTr="00696443">
        <w:trPr>
          <w:cantSplit/>
          <w:trHeight w:val="4310"/>
        </w:trPr>
        <w:tc>
          <w:tcPr>
            <w:tcW w:w="10580" w:type="dxa"/>
            <w:vAlign w:val="center"/>
          </w:tcPr>
          <w:p w14:paraId="44B8A657" w14:textId="1AC58731" w:rsidR="007E5110" w:rsidRPr="002A2B99" w:rsidRDefault="002A2B99" w:rsidP="00696443">
            <w:pPr>
              <w:pStyle w:val="Normal1"/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  <w:caps/>
              </w:rPr>
              <w:t>N</w:t>
            </w:r>
            <w:r w:rsidR="002407B4">
              <w:rPr>
                <w:rFonts w:eastAsia="Times New Roman"/>
                <w:bCs/>
              </w:rPr>
              <w:t xml:space="preserve">onostante permangano lacune, più o meno gravi in alcune materie, il </w:t>
            </w:r>
            <w:r w:rsidR="00DF250A">
              <w:rPr>
                <w:rFonts w:eastAsia="Times New Roman"/>
                <w:bCs/>
              </w:rPr>
              <w:t xml:space="preserve">CDC </w:t>
            </w:r>
            <w:r w:rsidR="002407B4">
              <w:rPr>
                <w:rFonts w:eastAsia="Times New Roman"/>
                <w:bCs/>
              </w:rPr>
              <w:t xml:space="preserve">ritiene che i </w:t>
            </w:r>
            <w:r w:rsidR="00DF250A">
              <w:rPr>
                <w:rFonts w:eastAsia="Times New Roman"/>
                <w:bCs/>
              </w:rPr>
              <w:t xml:space="preserve">PDP </w:t>
            </w:r>
            <w:r w:rsidR="002407B4">
              <w:rPr>
                <w:rFonts w:eastAsia="Times New Roman"/>
                <w:bCs/>
              </w:rPr>
              <w:t xml:space="preserve">in uso non necessitino di modifiche </w:t>
            </w:r>
          </w:p>
          <w:p w14:paraId="7AD22561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AF0E8E8" w14:textId="77777777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8E3B220" w14:textId="39EFA78A" w:rsidR="007E5110" w:rsidRDefault="007E5110" w:rsidP="007E5110">
      <w:pPr>
        <w:jc w:val="both"/>
      </w:pPr>
    </w:p>
    <w:p w14:paraId="39FB26E9" w14:textId="731080F3" w:rsidR="003F79D8" w:rsidRDefault="003F79D8" w:rsidP="007E5110">
      <w:pPr>
        <w:jc w:val="both"/>
      </w:pPr>
    </w:p>
    <w:p w14:paraId="5B2FCEFB" w14:textId="542451D1" w:rsidR="003F79D8" w:rsidRDefault="003F79D8" w:rsidP="007E5110">
      <w:pPr>
        <w:jc w:val="both"/>
      </w:pPr>
    </w:p>
    <w:p w14:paraId="1063A894" w14:textId="37EAD6A2" w:rsidR="003F79D8" w:rsidRDefault="003F79D8" w:rsidP="007E5110">
      <w:pPr>
        <w:jc w:val="both"/>
      </w:pPr>
    </w:p>
    <w:p w14:paraId="4738DF37" w14:textId="6BD81D11" w:rsidR="003A3219" w:rsidRDefault="003A3219" w:rsidP="007E5110">
      <w:pPr>
        <w:jc w:val="both"/>
      </w:pPr>
    </w:p>
    <w:p w14:paraId="5CDFF814" w14:textId="77777777" w:rsidR="003A3219" w:rsidRDefault="003A3219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650219B3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5235621F" w14:textId="28E8E74B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E73693" w:rsidRPr="00C00CE1">
              <w:rPr>
                <w:b/>
                <w:szCs w:val="24"/>
                <w:lang w:bidi="ar-SA"/>
              </w:rPr>
              <w:t>Programmazione date prove per le certificazioni competenze primo biennio (solo classi seconde)</w:t>
            </w:r>
            <w:r w:rsidR="00E73693">
              <w:rPr>
                <w:b/>
                <w:szCs w:val="24"/>
                <w:lang w:bidi="ar-SA"/>
              </w:rPr>
              <w:t xml:space="preserve"> </w:t>
            </w:r>
            <w:r w:rsidR="00E73693" w:rsidRPr="00F1312C">
              <w:rPr>
                <w:b/>
                <w:szCs w:val="24"/>
                <w:lang w:bidi="ar-SA"/>
              </w:rPr>
              <w:t xml:space="preserve">nel periodo 2-15 </w:t>
            </w:r>
            <w:proofErr w:type="gramStart"/>
            <w:r w:rsidR="00E73693" w:rsidRPr="00F1312C">
              <w:rPr>
                <w:b/>
                <w:szCs w:val="24"/>
                <w:lang w:bidi="ar-SA"/>
              </w:rPr>
              <w:t>Maggio</w:t>
            </w:r>
            <w:proofErr w:type="gramEnd"/>
            <w:r w:rsidR="00E73693" w:rsidRPr="00F1312C">
              <w:rPr>
                <w:b/>
                <w:szCs w:val="24"/>
                <w:lang w:bidi="ar-SA"/>
              </w:rPr>
              <w:t xml:space="preserve"> 2023</w:t>
            </w:r>
          </w:p>
        </w:tc>
      </w:tr>
      <w:tr w:rsidR="002D15CD" w:rsidRPr="00497CB1" w14:paraId="5F9BC369" w14:textId="77777777" w:rsidTr="002D15CD">
        <w:trPr>
          <w:jc w:val="center"/>
        </w:trPr>
        <w:tc>
          <w:tcPr>
            <w:tcW w:w="10580" w:type="dxa"/>
            <w:vAlign w:val="center"/>
          </w:tcPr>
          <w:p w14:paraId="1CA0CB16" w14:textId="657CDBF6" w:rsidR="002D15CD" w:rsidRPr="004E1A74" w:rsidRDefault="00C20A4C" w:rsidP="004A42B2">
            <w:pPr>
              <w:pStyle w:val="Normal1"/>
              <w:rPr>
                <w:rFonts w:eastAsia="Times New Roman"/>
                <w:bCs/>
                <w:caps/>
              </w:rPr>
            </w:pPr>
            <w:r w:rsidRPr="004E1A74">
              <w:rPr>
                <w:rFonts w:eastAsia="Times New Roman"/>
                <w:bCs/>
              </w:rPr>
              <w:t>sintesi degli interventi</w:t>
            </w:r>
          </w:p>
        </w:tc>
      </w:tr>
      <w:tr w:rsidR="002D15CD" w:rsidRPr="00497CB1" w14:paraId="2773BBDC" w14:textId="77777777" w:rsidTr="002D15CD">
        <w:trPr>
          <w:cantSplit/>
          <w:trHeight w:val="4310"/>
          <w:jc w:val="center"/>
        </w:trPr>
        <w:tc>
          <w:tcPr>
            <w:tcW w:w="10580" w:type="dxa"/>
            <w:vAlign w:val="center"/>
          </w:tcPr>
          <w:p w14:paraId="25401BB5" w14:textId="2E8BA2CA" w:rsidR="002D15CD" w:rsidRPr="004E1A74" w:rsidRDefault="000239D1" w:rsidP="0016534C">
            <w:pPr>
              <w:pStyle w:val="Normal1"/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>Le prove per le certificazioni per competenze non sono oggetto delle classi quarte</w:t>
            </w:r>
            <w:r w:rsidR="00CC57AD">
              <w:rPr>
                <w:rFonts w:eastAsia="Times New Roman"/>
                <w:bCs/>
              </w:rPr>
              <w:t>.</w:t>
            </w:r>
          </w:p>
        </w:tc>
      </w:tr>
    </w:tbl>
    <w:p w14:paraId="1DFAA484" w14:textId="77777777" w:rsidR="002D15CD" w:rsidRDefault="002D15CD" w:rsidP="007E5110">
      <w:pPr>
        <w:jc w:val="both"/>
      </w:pPr>
    </w:p>
    <w:p w14:paraId="3AD0EC33" w14:textId="642955AE" w:rsidR="002D15CD" w:rsidRPr="00D73492" w:rsidRDefault="002D15CD" w:rsidP="006B5E66"/>
    <w:p w14:paraId="7C023AF6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2D0115F5" w14:textId="77777777" w:rsidTr="00215250">
        <w:trPr>
          <w:trHeight w:val="545"/>
        </w:trPr>
        <w:tc>
          <w:tcPr>
            <w:tcW w:w="10080" w:type="dxa"/>
            <w:vAlign w:val="center"/>
          </w:tcPr>
          <w:p w14:paraId="3DA2B6CE" w14:textId="5B898B69" w:rsidR="00434EF3" w:rsidRPr="00434EF3" w:rsidRDefault="002D15CD" w:rsidP="00434EF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434EF3">
              <w:rPr>
                <w:rFonts w:eastAsia="Times New Roman"/>
                <w:bCs/>
                <w:caps/>
                <w:sz w:val="20"/>
                <w:szCs w:val="20"/>
              </w:rPr>
              <w:t>PUNTO N. 5 ALL'O.D.G</w:t>
            </w:r>
            <w:r w:rsidRPr="00434EF3">
              <w:rPr>
                <w:rFonts w:eastAsia="Times New Roman"/>
                <w:b/>
                <w:caps/>
                <w:sz w:val="20"/>
                <w:szCs w:val="20"/>
              </w:rPr>
              <w:t>.:</w:t>
            </w:r>
            <w:r w:rsidR="00E97C52" w:rsidRPr="00434EF3">
              <w:rPr>
                <w:rFonts w:eastAsia="Times New Roman"/>
                <w:b/>
                <w:caps/>
                <w:sz w:val="20"/>
                <w:szCs w:val="20"/>
              </w:rPr>
              <w:t xml:space="preserve"> </w:t>
            </w:r>
            <w:r w:rsidR="00434EF3" w:rsidRPr="00434EF3">
              <w:rPr>
                <w:b/>
                <w:sz w:val="20"/>
                <w:szCs w:val="20"/>
              </w:rPr>
              <w:t>Stato avanzamento progetti PCTO e l’assolvimento dell’obbligo per gli studenti di 4 ore di formazione generica sulla sicurezza;</w:t>
            </w:r>
          </w:p>
          <w:p w14:paraId="7C9CF8C8" w14:textId="264BD853" w:rsidR="002D15CD" w:rsidRPr="00434EF3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1FF8360C" w14:textId="77777777" w:rsidTr="00215250">
        <w:tc>
          <w:tcPr>
            <w:tcW w:w="10080" w:type="dxa"/>
            <w:vAlign w:val="center"/>
          </w:tcPr>
          <w:p w14:paraId="1DB410E0" w14:textId="66E2376D" w:rsidR="002D15CD" w:rsidRPr="005A1737" w:rsidRDefault="005A1737" w:rsidP="004A42B2">
            <w:pPr>
              <w:pStyle w:val="Normal1"/>
              <w:rPr>
                <w:rFonts w:eastAsia="Times New Roman"/>
                <w:bCs/>
                <w:caps/>
              </w:rPr>
            </w:pPr>
            <w:r w:rsidRPr="005A1737">
              <w:rPr>
                <w:rFonts w:eastAsia="Times New Roman"/>
                <w:bCs/>
              </w:rPr>
              <w:t>sintesi degli interventi</w:t>
            </w:r>
          </w:p>
        </w:tc>
      </w:tr>
      <w:tr w:rsidR="002D15CD" w:rsidRPr="00497CB1" w14:paraId="4F1EA109" w14:textId="77777777" w:rsidTr="00215250">
        <w:trPr>
          <w:cantSplit/>
          <w:trHeight w:val="4310"/>
        </w:trPr>
        <w:tc>
          <w:tcPr>
            <w:tcW w:w="10080" w:type="dxa"/>
            <w:vAlign w:val="center"/>
          </w:tcPr>
          <w:p w14:paraId="60699FA7" w14:textId="75E8A868" w:rsidR="002D15CD" w:rsidRPr="005A1737" w:rsidRDefault="007133DF" w:rsidP="00294107">
            <w:pPr>
              <w:pStyle w:val="Normal1"/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  <w:caps/>
              </w:rPr>
              <w:t>L</w:t>
            </w:r>
            <w:r w:rsidR="00CA2B23">
              <w:rPr>
                <w:rFonts w:eastAsia="Times New Roman"/>
                <w:bCs/>
              </w:rPr>
              <w:t>a classe ha partecipato alle attività di</w:t>
            </w:r>
            <w:r>
              <w:rPr>
                <w:rFonts w:eastAsia="Times New Roman"/>
                <w:bCs/>
                <w:caps/>
              </w:rPr>
              <w:t xml:space="preserve"> pcto </w:t>
            </w:r>
            <w:r w:rsidR="002006CF">
              <w:rPr>
                <w:rFonts w:eastAsia="Times New Roman"/>
                <w:bCs/>
              </w:rPr>
              <w:t>programmate, tuttavia 7 alunni non</w:t>
            </w:r>
            <w:r w:rsidR="00EB7838">
              <w:rPr>
                <w:rFonts w:eastAsia="Times New Roman"/>
                <w:bCs/>
                <w:caps/>
              </w:rPr>
              <w:t xml:space="preserve"> </w:t>
            </w:r>
            <w:r w:rsidR="002006CF">
              <w:rPr>
                <w:rFonts w:eastAsia="Times New Roman"/>
                <w:bCs/>
              </w:rPr>
              <w:t>hanno ancora portato a termine il corso di formazione generica della durata di 4 ore.</w:t>
            </w:r>
          </w:p>
        </w:tc>
      </w:tr>
    </w:tbl>
    <w:p w14:paraId="274AEE02" w14:textId="00998139" w:rsidR="00754AF4" w:rsidRDefault="00754AF4" w:rsidP="007E5110">
      <w:pPr>
        <w:jc w:val="both"/>
        <w:rPr>
          <w:b/>
          <w:sz w:val="18"/>
        </w:rPr>
      </w:pPr>
    </w:p>
    <w:p w14:paraId="1BFF078E" w14:textId="77777777" w:rsidR="00754AF4" w:rsidRDefault="00754AF4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40D3A673" w14:textId="77777777" w:rsidTr="00BF584A">
        <w:trPr>
          <w:trHeight w:val="545"/>
        </w:trPr>
        <w:tc>
          <w:tcPr>
            <w:tcW w:w="10080" w:type="dxa"/>
            <w:vAlign w:val="center"/>
          </w:tcPr>
          <w:p w14:paraId="6484418D" w14:textId="6E51A968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0239D1" w:rsidRPr="00C00CE1">
              <w:rPr>
                <w:b/>
                <w:szCs w:val="24"/>
                <w:lang w:bidi="ar-SA"/>
              </w:rPr>
              <w:t>Rendicontazione delle attività didattiche extracurricolari effettuate e presentazione di eventuali</w:t>
            </w:r>
            <w:r w:rsidR="000239D1">
              <w:rPr>
                <w:b/>
                <w:szCs w:val="24"/>
                <w:lang w:bidi="ar-SA"/>
              </w:rPr>
              <w:t xml:space="preserve"> </w:t>
            </w:r>
            <w:r w:rsidR="000239D1" w:rsidRPr="005E56EA">
              <w:rPr>
                <w:b/>
                <w:szCs w:val="24"/>
                <w:lang w:bidi="ar-SA"/>
              </w:rPr>
              <w:t>ulteriori attività</w:t>
            </w:r>
          </w:p>
        </w:tc>
      </w:tr>
      <w:tr w:rsidR="002D15CD" w:rsidRPr="00497CB1" w14:paraId="6BFA2C71" w14:textId="77777777" w:rsidTr="00BF584A">
        <w:tc>
          <w:tcPr>
            <w:tcW w:w="10080" w:type="dxa"/>
            <w:vAlign w:val="center"/>
          </w:tcPr>
          <w:p w14:paraId="12A556A8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352EF361" w14:textId="77777777" w:rsidTr="00BF584A">
        <w:trPr>
          <w:cantSplit/>
          <w:trHeight w:val="4310"/>
        </w:trPr>
        <w:tc>
          <w:tcPr>
            <w:tcW w:w="10080" w:type="dxa"/>
            <w:vAlign w:val="center"/>
          </w:tcPr>
          <w:p w14:paraId="006FA19D" w14:textId="739E080E" w:rsidR="002D15CD" w:rsidRDefault="00C75334" w:rsidP="004A42B2">
            <w:pPr>
              <w:pStyle w:val="Normal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Fino ad oggi, la classe ha effettuato le seguenti attività didattiche extracurricolari:</w:t>
            </w:r>
          </w:p>
          <w:p w14:paraId="1853656C" w14:textId="44B3597D" w:rsidR="002C492F" w:rsidRPr="002C492F" w:rsidRDefault="002C492F" w:rsidP="004A42B2">
            <w:pPr>
              <w:pStyle w:val="Normal1"/>
              <w:rPr>
                <w:rFonts w:eastAsia="Times New Roman"/>
                <w:bCs/>
              </w:rPr>
            </w:pPr>
          </w:p>
          <w:p w14:paraId="357F81D9" w14:textId="2D0213D7" w:rsidR="00A1538F" w:rsidRPr="00123420" w:rsidRDefault="000E3369" w:rsidP="00123420">
            <w:pPr>
              <w:pStyle w:val="Normal1"/>
              <w:numPr>
                <w:ilvl w:val="0"/>
                <w:numId w:val="6"/>
              </w:numPr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>U</w:t>
            </w:r>
            <w:r w:rsidR="00C75334">
              <w:rPr>
                <w:rFonts w:eastAsia="Times New Roman"/>
                <w:bCs/>
              </w:rPr>
              <w:t xml:space="preserve">scita a </w:t>
            </w:r>
            <w:r w:rsidR="00C75334" w:rsidRPr="00A1538F">
              <w:rPr>
                <w:rFonts w:eastAsia="Times New Roman"/>
                <w:bCs/>
              </w:rPr>
              <w:t xml:space="preserve">palazzo </w:t>
            </w:r>
            <w:r w:rsidR="00123420">
              <w:rPr>
                <w:rFonts w:eastAsia="Times New Roman"/>
                <w:bCs/>
              </w:rPr>
              <w:t>M</w:t>
            </w:r>
            <w:r w:rsidR="00C75334" w:rsidRPr="00A1538F">
              <w:rPr>
                <w:rFonts w:eastAsia="Times New Roman"/>
                <w:bCs/>
              </w:rPr>
              <w:t>assimo</w:t>
            </w:r>
          </w:p>
          <w:p w14:paraId="77A53320" w14:textId="36A72E9F" w:rsidR="00A1538F" w:rsidRPr="00123420" w:rsidRDefault="000E3369" w:rsidP="00A1538F">
            <w:pPr>
              <w:pStyle w:val="Normal1"/>
              <w:numPr>
                <w:ilvl w:val="0"/>
                <w:numId w:val="6"/>
              </w:numPr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>U</w:t>
            </w:r>
            <w:r w:rsidR="00C75334" w:rsidRPr="00123420">
              <w:rPr>
                <w:rFonts w:eastAsia="Times New Roman"/>
                <w:bCs/>
              </w:rPr>
              <w:t xml:space="preserve">scita a villa </w:t>
            </w:r>
            <w:r w:rsidR="00123420">
              <w:rPr>
                <w:rFonts w:eastAsia="Times New Roman"/>
                <w:bCs/>
              </w:rPr>
              <w:t>G</w:t>
            </w:r>
            <w:r w:rsidR="00C75334" w:rsidRPr="00123420">
              <w:rPr>
                <w:rFonts w:eastAsia="Times New Roman"/>
                <w:bCs/>
              </w:rPr>
              <w:t>iulia</w:t>
            </w:r>
          </w:p>
          <w:p w14:paraId="17A755E7" w14:textId="18EAF6A5" w:rsidR="00A1538F" w:rsidRPr="00123420" w:rsidRDefault="000E3369" w:rsidP="00A1538F">
            <w:pPr>
              <w:pStyle w:val="Normal1"/>
              <w:numPr>
                <w:ilvl w:val="0"/>
                <w:numId w:val="6"/>
              </w:numPr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>C</w:t>
            </w:r>
            <w:r w:rsidR="00C75334" w:rsidRPr="00123420">
              <w:rPr>
                <w:rFonts w:eastAsia="Times New Roman"/>
                <w:bCs/>
              </w:rPr>
              <w:t xml:space="preserve">entro congressi </w:t>
            </w:r>
            <w:r w:rsidR="00123420">
              <w:rPr>
                <w:rFonts w:eastAsia="Times New Roman"/>
                <w:bCs/>
              </w:rPr>
              <w:t>R</w:t>
            </w:r>
            <w:r w:rsidR="00C75334" w:rsidRPr="00123420">
              <w:rPr>
                <w:rFonts w:eastAsia="Times New Roman"/>
                <w:bCs/>
              </w:rPr>
              <w:t>oma La Nuvola</w:t>
            </w:r>
            <w:proofErr w:type="gramStart"/>
            <w:r w:rsidR="00C75334" w:rsidRPr="00123420">
              <w:rPr>
                <w:rFonts w:eastAsia="Times New Roman"/>
                <w:bCs/>
              </w:rPr>
              <w:t>:</w:t>
            </w:r>
            <w:r>
              <w:rPr>
                <w:rFonts w:eastAsia="Times New Roman"/>
                <w:bCs/>
              </w:rPr>
              <w:t xml:space="preserve"> </w:t>
            </w:r>
            <w:r w:rsidR="00C75334" w:rsidRPr="00123420">
              <w:rPr>
                <w:rFonts w:eastAsia="Times New Roman"/>
                <w:bCs/>
              </w:rPr>
              <w:t>”</w:t>
            </w:r>
            <w:proofErr w:type="gramEnd"/>
            <w:r w:rsidR="00C75334" w:rsidRPr="00123420">
              <w:rPr>
                <w:rFonts w:eastAsia="Times New Roman"/>
                <w:bCs/>
              </w:rPr>
              <w:t xml:space="preserve"> Il grido della pace</w:t>
            </w:r>
            <w:r w:rsidR="002C492F" w:rsidRPr="00123420">
              <w:rPr>
                <w:rFonts w:eastAsia="Times New Roman"/>
                <w:bCs/>
              </w:rPr>
              <w:t>”</w:t>
            </w:r>
          </w:p>
          <w:p w14:paraId="09973B64" w14:textId="7FA133AA" w:rsidR="00A1538F" w:rsidRPr="00123420" w:rsidRDefault="00123420" w:rsidP="00A1538F">
            <w:pPr>
              <w:pStyle w:val="Normal1"/>
              <w:numPr>
                <w:ilvl w:val="0"/>
                <w:numId w:val="6"/>
              </w:numPr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>R</w:t>
            </w:r>
            <w:r w:rsidR="00C75334" w:rsidRPr="00123420">
              <w:rPr>
                <w:rFonts w:eastAsia="Times New Roman"/>
                <w:bCs/>
              </w:rPr>
              <w:t xml:space="preserve">appresentazione teatrale in lingua inglese </w:t>
            </w:r>
            <w:r w:rsidR="002C492F" w:rsidRPr="00123420">
              <w:rPr>
                <w:rFonts w:eastAsia="Times New Roman"/>
                <w:bCs/>
              </w:rPr>
              <w:t>O</w:t>
            </w:r>
            <w:r w:rsidR="00C75334" w:rsidRPr="00123420">
              <w:rPr>
                <w:rFonts w:eastAsia="Times New Roman"/>
                <w:bCs/>
              </w:rPr>
              <w:t>thello</w:t>
            </w:r>
          </w:p>
          <w:p w14:paraId="3FC8629A" w14:textId="2A454965" w:rsidR="00C13992" w:rsidRPr="00123420" w:rsidRDefault="00123420" w:rsidP="004A42B2">
            <w:pPr>
              <w:pStyle w:val="Normal1"/>
              <w:numPr>
                <w:ilvl w:val="0"/>
                <w:numId w:val="6"/>
              </w:numPr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>R</w:t>
            </w:r>
            <w:r w:rsidR="00C75334" w:rsidRPr="00123420">
              <w:rPr>
                <w:rFonts w:eastAsia="Times New Roman"/>
                <w:bCs/>
              </w:rPr>
              <w:t xml:space="preserve">appresentazione teatrale in lingua spagnola </w:t>
            </w:r>
            <w:r w:rsidR="002C492F" w:rsidRPr="00123420">
              <w:rPr>
                <w:rFonts w:eastAsia="Times New Roman"/>
                <w:bCs/>
              </w:rPr>
              <w:t>D</w:t>
            </w:r>
            <w:r w:rsidR="00C75334" w:rsidRPr="00123420">
              <w:rPr>
                <w:rFonts w:eastAsia="Times New Roman"/>
                <w:bCs/>
              </w:rPr>
              <w:t xml:space="preserve">on </w:t>
            </w:r>
            <w:r w:rsidR="002C492F" w:rsidRPr="00123420">
              <w:rPr>
                <w:rFonts w:eastAsia="Times New Roman"/>
                <w:bCs/>
              </w:rPr>
              <w:t>Q</w:t>
            </w:r>
            <w:r w:rsidR="00C75334" w:rsidRPr="00123420">
              <w:rPr>
                <w:rFonts w:eastAsia="Times New Roman"/>
                <w:bCs/>
              </w:rPr>
              <w:t>uijote</w:t>
            </w:r>
          </w:p>
          <w:p w14:paraId="3F1D7AF0" w14:textId="77777777" w:rsidR="00123420" w:rsidRPr="00123420" w:rsidRDefault="00123420" w:rsidP="00123420">
            <w:pPr>
              <w:pStyle w:val="Normal1"/>
              <w:ind w:left="720"/>
              <w:rPr>
                <w:rFonts w:eastAsia="Times New Roman"/>
                <w:bCs/>
                <w:caps/>
              </w:rPr>
            </w:pPr>
          </w:p>
          <w:p w14:paraId="40872944" w14:textId="6920AC3A" w:rsidR="00C85FF1" w:rsidRDefault="00123420" w:rsidP="004A42B2">
            <w:pPr>
              <w:pStyle w:val="Normal1"/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>S</w:t>
            </w:r>
            <w:r w:rsidR="00C75334">
              <w:rPr>
                <w:rFonts w:eastAsia="Times New Roman"/>
                <w:bCs/>
              </w:rPr>
              <w:t>ono state proposte altre due uscite:</w:t>
            </w:r>
          </w:p>
          <w:p w14:paraId="4B835AA3" w14:textId="233B9DA5" w:rsidR="00C85FF1" w:rsidRDefault="00C75334" w:rsidP="00C85FF1">
            <w:pPr>
              <w:pStyle w:val="Normal1"/>
              <w:numPr>
                <w:ilvl w:val="0"/>
                <w:numId w:val="5"/>
              </w:numPr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 xml:space="preserve">rappresentazione teatrale in lingua francese (opera di </w:t>
            </w:r>
            <w:r w:rsidR="002C492F">
              <w:rPr>
                <w:rFonts w:eastAsia="Times New Roman"/>
                <w:bCs/>
              </w:rPr>
              <w:t>M</w:t>
            </w:r>
            <w:r>
              <w:rPr>
                <w:rFonts w:eastAsia="Times New Roman"/>
                <w:bCs/>
              </w:rPr>
              <w:t xml:space="preserve">olière) oppure visita dei luoghi francesi a </w:t>
            </w:r>
            <w:r w:rsidR="00D30B68">
              <w:rPr>
                <w:rFonts w:eastAsia="Times New Roman"/>
                <w:bCs/>
              </w:rPr>
              <w:t>R</w:t>
            </w:r>
            <w:r>
              <w:rPr>
                <w:rFonts w:eastAsia="Times New Roman"/>
                <w:bCs/>
              </w:rPr>
              <w:t xml:space="preserve">oma proposta della professoressa </w:t>
            </w:r>
            <w:r w:rsidR="002C492F">
              <w:rPr>
                <w:rFonts w:eastAsia="Times New Roman"/>
                <w:bCs/>
              </w:rPr>
              <w:t>S</w:t>
            </w:r>
            <w:r>
              <w:rPr>
                <w:rFonts w:eastAsia="Times New Roman"/>
                <w:bCs/>
              </w:rPr>
              <w:t>avini</w:t>
            </w:r>
          </w:p>
          <w:p w14:paraId="25EF6A97" w14:textId="45EEC23A" w:rsidR="00C75334" w:rsidRDefault="00C75334" w:rsidP="00C85FF1">
            <w:pPr>
              <w:pStyle w:val="Normal1"/>
              <w:numPr>
                <w:ilvl w:val="0"/>
                <w:numId w:val="5"/>
              </w:numPr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</w:rPr>
              <w:t xml:space="preserve">il </w:t>
            </w:r>
            <w:r w:rsidR="002C492F">
              <w:rPr>
                <w:rFonts w:eastAsia="Times New Roman"/>
                <w:bCs/>
              </w:rPr>
              <w:t>B</w:t>
            </w:r>
            <w:r>
              <w:rPr>
                <w:rFonts w:eastAsia="Times New Roman"/>
                <w:bCs/>
              </w:rPr>
              <w:t xml:space="preserve">arocco scientifico proposta della professoressa </w:t>
            </w:r>
            <w:r w:rsidR="002C492F">
              <w:rPr>
                <w:rFonts w:eastAsia="Times New Roman"/>
                <w:bCs/>
              </w:rPr>
              <w:t>F</w:t>
            </w:r>
            <w:r>
              <w:rPr>
                <w:rFonts w:eastAsia="Times New Roman"/>
                <w:bCs/>
              </w:rPr>
              <w:t>ortini</w:t>
            </w:r>
          </w:p>
          <w:p w14:paraId="554E1FFA" w14:textId="008F29E1" w:rsidR="00C85FF1" w:rsidRPr="00CB781C" w:rsidRDefault="00C85FF1" w:rsidP="00C85FF1">
            <w:pPr>
              <w:pStyle w:val="Normal1"/>
              <w:ind w:left="720"/>
              <w:rPr>
                <w:rFonts w:eastAsia="Times New Roman"/>
                <w:bCs/>
                <w:caps/>
              </w:rPr>
            </w:pPr>
          </w:p>
          <w:p w14:paraId="5597A201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7C2EED" w14:paraId="5195FA28" w14:textId="77777777" w:rsidTr="00BF584A">
        <w:trPr>
          <w:trHeight w:val="545"/>
        </w:trPr>
        <w:tc>
          <w:tcPr>
            <w:tcW w:w="10080" w:type="dxa"/>
            <w:vAlign w:val="center"/>
          </w:tcPr>
          <w:p w14:paraId="254D5C38" w14:textId="77777777" w:rsidR="007C2EED" w:rsidRPr="007C2EED" w:rsidRDefault="002D15CD" w:rsidP="007C2EED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3664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9D5FE5" w:rsidRPr="003664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36646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</w:t>
            </w:r>
            <w:r w:rsidRPr="007C2EED">
              <w:rPr>
                <w:rFonts w:eastAsia="Times New Roman"/>
                <w:bCs/>
                <w:caps/>
              </w:rPr>
              <w:t>.:</w:t>
            </w:r>
            <w:r w:rsidRPr="007C2EED">
              <w:rPr>
                <w:rFonts w:eastAsia="Times New Roman"/>
                <w:b/>
                <w:caps/>
                <w:sz w:val="20"/>
                <w:szCs w:val="20"/>
              </w:rPr>
              <w:t xml:space="preserve"> </w:t>
            </w:r>
            <w:r w:rsidR="007C2EED" w:rsidRPr="007C2EED">
              <w:rPr>
                <w:b/>
                <w:sz w:val="20"/>
                <w:szCs w:val="20"/>
              </w:rPr>
              <w:t>Monitoraggio insegnamento Educazione Civica: rendicontazione delle ore e delle attività svolte (curricolo valutativo - “Progetto di Educazione Civica L.92/2020” inserito nel PTOF);</w:t>
            </w:r>
          </w:p>
          <w:p w14:paraId="7FAAAC03" w14:textId="23D7A05F" w:rsidR="002D15CD" w:rsidRPr="007C2EED" w:rsidRDefault="002D15CD" w:rsidP="004A42B2">
            <w:pPr>
              <w:pStyle w:val="Normal1"/>
              <w:rPr>
                <w:rFonts w:eastAsia="Times New Roman"/>
                <w:bCs/>
                <w:caps/>
              </w:rPr>
            </w:pPr>
          </w:p>
        </w:tc>
      </w:tr>
      <w:tr w:rsidR="002D15CD" w:rsidRPr="00497CB1" w14:paraId="0C0EC7E9" w14:textId="77777777" w:rsidTr="00BF584A">
        <w:tc>
          <w:tcPr>
            <w:tcW w:w="10080" w:type="dxa"/>
            <w:vAlign w:val="center"/>
          </w:tcPr>
          <w:p w14:paraId="01AAAF2B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3D0796DA" w14:textId="77777777" w:rsidTr="00BF584A">
        <w:trPr>
          <w:cantSplit/>
          <w:trHeight w:val="4310"/>
        </w:trPr>
        <w:tc>
          <w:tcPr>
            <w:tcW w:w="10080" w:type="dxa"/>
            <w:vAlign w:val="center"/>
          </w:tcPr>
          <w:p w14:paraId="5BA0A5DB" w14:textId="639CA176" w:rsidR="002D15CD" w:rsidRPr="00D97165" w:rsidRDefault="00E5670F" w:rsidP="00E5670F">
            <w:pPr>
              <w:pStyle w:val="Normal1"/>
              <w:rPr>
                <w:rFonts w:eastAsia="Times New Roman"/>
                <w:bCs/>
              </w:rPr>
            </w:pPr>
            <w:r w:rsidRPr="00E5670F">
              <w:rPr>
                <w:rFonts w:eastAsia="Times New Roman"/>
                <w:bCs/>
              </w:rPr>
              <w:t xml:space="preserve"> </w:t>
            </w:r>
            <w:r w:rsidR="00896007">
              <w:rPr>
                <w:rFonts w:eastAsia="Times New Roman"/>
                <w:bCs/>
              </w:rPr>
              <w:t>La classe ha g</w:t>
            </w:r>
            <w:r w:rsidR="00D64A62">
              <w:rPr>
                <w:rFonts w:eastAsia="Times New Roman"/>
                <w:bCs/>
              </w:rPr>
              <w:t xml:space="preserve">ià svolto 34 ore di educazione civica. Verrano proposte ulteriori attività sulla </w:t>
            </w:r>
            <w:r w:rsidR="00BA20AC">
              <w:rPr>
                <w:rFonts w:eastAsia="Times New Roman"/>
                <w:bCs/>
              </w:rPr>
              <w:t>C</w:t>
            </w:r>
            <w:r w:rsidR="00D64A62">
              <w:rPr>
                <w:rFonts w:eastAsia="Times New Roman"/>
                <w:bCs/>
              </w:rPr>
              <w:t>arta dei diritti</w:t>
            </w:r>
            <w:r w:rsidR="00BA20AC">
              <w:rPr>
                <w:rFonts w:eastAsia="Times New Roman"/>
                <w:bCs/>
              </w:rPr>
              <w:t xml:space="preserve"> e sul </w:t>
            </w:r>
            <w:r w:rsidR="0093043B">
              <w:rPr>
                <w:rFonts w:eastAsia="Times New Roman"/>
                <w:bCs/>
              </w:rPr>
              <w:t>cyberbullismo.</w:t>
            </w:r>
          </w:p>
        </w:tc>
      </w:tr>
    </w:tbl>
    <w:p w14:paraId="064AE72F" w14:textId="7D680388" w:rsidR="00754AF4" w:rsidRDefault="00754AF4" w:rsidP="007E5110">
      <w:pPr>
        <w:jc w:val="both"/>
      </w:pPr>
    </w:p>
    <w:p w14:paraId="1A5C64E8" w14:textId="6597CC5B" w:rsidR="00400874" w:rsidRDefault="00400874" w:rsidP="007E5110">
      <w:pPr>
        <w:jc w:val="both"/>
      </w:pPr>
    </w:p>
    <w:p w14:paraId="2D050B0D" w14:textId="7EFF3580" w:rsidR="007E5110" w:rsidRDefault="007E5110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964"/>
      </w:tblGrid>
      <w:tr w:rsidR="00400874" w:rsidRPr="00497CB1" w14:paraId="4D105311" w14:textId="77777777" w:rsidTr="00D97165">
        <w:trPr>
          <w:trHeight w:val="545"/>
        </w:trPr>
        <w:tc>
          <w:tcPr>
            <w:tcW w:w="9964" w:type="dxa"/>
            <w:vAlign w:val="center"/>
          </w:tcPr>
          <w:p w14:paraId="47F2EA38" w14:textId="2ECC4808" w:rsidR="00400874" w:rsidRPr="00497CB1" w:rsidRDefault="003635BE" w:rsidP="003C1C60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</w:rPr>
              <w:t xml:space="preserve">punto n. </w:t>
            </w:r>
            <w:proofErr w:type="gramStart"/>
            <w:r w:rsidR="00A15424">
              <w:rPr>
                <w:rFonts w:eastAsia="Times New Roman"/>
                <w:b/>
              </w:rPr>
              <w:t xml:space="preserve">8 </w:t>
            </w:r>
            <w:r>
              <w:rPr>
                <w:rFonts w:eastAsia="Times New Roman"/>
                <w:b/>
              </w:rPr>
              <w:t xml:space="preserve"> </w:t>
            </w:r>
            <w:r w:rsidRPr="00497CB1">
              <w:rPr>
                <w:rFonts w:eastAsia="Times New Roman"/>
                <w:b/>
              </w:rPr>
              <w:t>all'o.d.g.</w:t>
            </w:r>
            <w:proofErr w:type="gramEnd"/>
            <w:r w:rsidRPr="00497CB1">
              <w:rPr>
                <w:rFonts w:eastAsia="Times New Roman"/>
                <w:b/>
              </w:rPr>
              <w:t xml:space="preserve">: </w:t>
            </w:r>
            <w:r>
              <w:rPr>
                <w:b/>
              </w:rPr>
              <w:t>Varie ed eventuali</w:t>
            </w:r>
          </w:p>
        </w:tc>
      </w:tr>
      <w:tr w:rsidR="00400874" w:rsidRPr="00497CB1" w14:paraId="35CD5985" w14:textId="77777777" w:rsidTr="00D97165">
        <w:tc>
          <w:tcPr>
            <w:tcW w:w="9964" w:type="dxa"/>
            <w:vAlign w:val="center"/>
          </w:tcPr>
          <w:p w14:paraId="064F932A" w14:textId="77777777" w:rsidR="00400874" w:rsidRPr="00497CB1" w:rsidRDefault="00400874" w:rsidP="003C1C60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00874" w:rsidRPr="00497CB1" w14:paraId="14A3CD4F" w14:textId="77777777" w:rsidTr="00D97165">
        <w:trPr>
          <w:cantSplit/>
          <w:trHeight w:val="4310"/>
        </w:trPr>
        <w:tc>
          <w:tcPr>
            <w:tcW w:w="9964" w:type="dxa"/>
            <w:vAlign w:val="center"/>
          </w:tcPr>
          <w:p w14:paraId="21F0240D" w14:textId="4B381BD5" w:rsidR="00400874" w:rsidRPr="00E5670F" w:rsidRDefault="00400874" w:rsidP="003C1C60">
            <w:pPr>
              <w:pStyle w:val="Normal1"/>
              <w:rPr>
                <w:rFonts w:eastAsia="Times New Roman"/>
                <w:bCs/>
                <w:caps/>
              </w:rPr>
            </w:pPr>
          </w:p>
        </w:tc>
      </w:tr>
    </w:tbl>
    <w:p w14:paraId="63F49759" w14:textId="429096FE" w:rsidR="00400874" w:rsidRDefault="00400874" w:rsidP="007E5110">
      <w:pPr>
        <w:jc w:val="both"/>
      </w:pPr>
    </w:p>
    <w:p w14:paraId="3FFD553B" w14:textId="02733457" w:rsidR="00B611F9" w:rsidRDefault="00B611F9" w:rsidP="007E5110">
      <w:pPr>
        <w:jc w:val="both"/>
      </w:pPr>
      <w:r>
        <w:t xml:space="preserve">Alle ore 18:40 entra la componente dei rappresentanti </w:t>
      </w:r>
      <w:r w:rsidR="007C6FDC">
        <w:t>dei</w:t>
      </w:r>
      <w:r>
        <w:t xml:space="preserve"> genitori (</w:t>
      </w:r>
      <w:r w:rsidR="007C6FDC">
        <w:t>Angelica Biasini</w:t>
      </w:r>
      <w:r>
        <w:t xml:space="preserve">) e alunni (Amira </w:t>
      </w:r>
      <w:proofErr w:type="spellStart"/>
      <w:r w:rsidR="008F52BA">
        <w:t>A</w:t>
      </w:r>
      <w:r w:rsidR="005F2073">
        <w:t>kl</w:t>
      </w:r>
      <w:proofErr w:type="spellEnd"/>
      <w:r w:rsidR="005F2073">
        <w:t xml:space="preserve"> Ghani</w:t>
      </w:r>
      <w:r w:rsidR="005636A5">
        <w:t xml:space="preserve"> Abdel e Irene Corolla)</w:t>
      </w:r>
      <w:r w:rsidR="0038585D">
        <w:t>. La coordinatrice espone quanto discusso in precedenza</w:t>
      </w:r>
      <w:r w:rsidR="00C54587">
        <w:t xml:space="preserve"> e </w:t>
      </w:r>
      <w:r w:rsidR="00A83667">
        <w:t>invita i rappresentanti a riportare</w:t>
      </w:r>
      <w:r w:rsidR="00B943AD">
        <w:t xml:space="preserve"> le </w:t>
      </w:r>
      <w:r w:rsidR="003F18BA">
        <w:t xml:space="preserve">richieste espresse dalla classe e dai genitori. I rappresentanti non hanno </w:t>
      </w:r>
      <w:r w:rsidR="00B943AD">
        <w:t xml:space="preserve">alcuna richiesta da fare </w:t>
      </w:r>
    </w:p>
    <w:p w14:paraId="3585CA97" w14:textId="5D07C44A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0C5A62">
        <w:rPr>
          <w:b/>
        </w:rPr>
        <w:t>1</w:t>
      </w:r>
      <w:r w:rsidR="00B943AD">
        <w:rPr>
          <w:b/>
        </w:rPr>
        <w:t>9</w:t>
      </w:r>
      <w:r w:rsidR="000C5A62">
        <w:rPr>
          <w:b/>
        </w:rPr>
        <w:t>:00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8B9C6AA" w14:textId="77777777" w:rsidR="007E5110" w:rsidRDefault="007E5110" w:rsidP="007E5110">
      <w:pPr>
        <w:ind w:right="849"/>
      </w:pPr>
    </w:p>
    <w:p w14:paraId="3A07505C" w14:textId="3B52216C" w:rsidR="007E5110" w:rsidRDefault="007E5110" w:rsidP="007E5110">
      <w:pPr>
        <w:ind w:right="849"/>
      </w:pPr>
    </w:p>
    <w:p w14:paraId="45A2A2C7" w14:textId="0D4309D6" w:rsidR="007E5110" w:rsidRDefault="007E5110" w:rsidP="007E5110">
      <w:pPr>
        <w:ind w:right="849"/>
      </w:pPr>
      <w:r w:rsidRPr="003209A7">
        <w:t>DATA</w:t>
      </w:r>
      <w:r w:rsidR="000C5A62">
        <w:t xml:space="preserve"> </w:t>
      </w:r>
      <w:r w:rsidR="00B943AD">
        <w:t>0</w:t>
      </w:r>
      <w:r w:rsidR="007F0A55">
        <w:t>6</w:t>
      </w:r>
      <w:r w:rsidR="000C5A62">
        <w:t>/</w:t>
      </w:r>
      <w:r w:rsidR="00B943AD">
        <w:t>03</w:t>
      </w:r>
      <w:r w:rsidR="000C5A62">
        <w:t>/202</w:t>
      </w:r>
      <w:r w:rsidR="00B943AD">
        <w:t>3</w:t>
      </w:r>
    </w:p>
    <w:p w14:paraId="0B4B7F78" w14:textId="4D348134" w:rsidR="007E5110" w:rsidRDefault="007E5110" w:rsidP="007E5110">
      <w:pPr>
        <w:ind w:right="849"/>
      </w:pPr>
    </w:p>
    <w:p w14:paraId="6A65C388" w14:textId="691F8AEB" w:rsidR="007E5110" w:rsidRDefault="00D30B68" w:rsidP="007E5110">
      <w:pPr>
        <w:ind w:right="849"/>
      </w:pPr>
      <w:r>
        <w:t>LA CORDINATRICE</w:t>
      </w:r>
    </w:p>
    <w:p w14:paraId="00106D0D" w14:textId="55EDB815" w:rsidR="00D30B68" w:rsidRDefault="00D30B68" w:rsidP="007E5110">
      <w:pPr>
        <w:ind w:right="849"/>
      </w:pPr>
    </w:p>
    <w:p w14:paraId="1E354483" w14:textId="154B450B" w:rsidR="00D30B68" w:rsidRDefault="00D30B68" w:rsidP="007E5110">
      <w:pPr>
        <w:ind w:right="849"/>
      </w:pPr>
      <w:r>
        <w:t>Maria Rosaria Savini</w:t>
      </w:r>
    </w:p>
    <w:p w14:paraId="5D0B274C" w14:textId="456BEBB5" w:rsidR="007E5110" w:rsidRDefault="007E5110" w:rsidP="007E5110">
      <w:pPr>
        <w:ind w:right="849"/>
      </w:pPr>
    </w:p>
    <w:p w14:paraId="0FEF8839" w14:textId="591BE6FD" w:rsidR="007E5110" w:rsidRDefault="00FC634F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B4223" wp14:editId="74606632">
                <wp:simplePos x="0" y="0"/>
                <wp:positionH relativeFrom="column">
                  <wp:posOffset>-115643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17145" b="158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60011" w14:textId="77777777" w:rsidR="007E5110" w:rsidRDefault="007E5110" w:rsidP="00D30B68">
                            <w:proofErr w:type="gramStart"/>
                            <w:r>
                              <w:t>IL  SEGRETARIO</w:t>
                            </w:r>
                            <w:proofErr w:type="gramEnd"/>
                          </w:p>
                          <w:p w14:paraId="53ED4E09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176B18CC" w14:textId="7A52F7F1" w:rsidR="007E5110" w:rsidRPr="003603FD" w:rsidRDefault="008F30FD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Carla De Maggi</w:t>
                            </w:r>
                          </w:p>
                          <w:p w14:paraId="02A2FDE4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1F2B4A6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42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1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" strokecolor="white">
                <v:path arrowok="t"/>
                <v:textbox>
                  <w:txbxContent>
                    <w:p w14:paraId="12760011" w14:textId="77777777" w:rsidR="007E5110" w:rsidRDefault="007E5110" w:rsidP="00D30B68">
                      <w:proofErr w:type="gramStart"/>
                      <w:r>
                        <w:t>IL  SEGRETARIO</w:t>
                      </w:r>
                      <w:proofErr w:type="gramEnd"/>
                    </w:p>
                    <w:p w14:paraId="53ED4E09" w14:textId="77777777" w:rsidR="007E5110" w:rsidRDefault="007E5110" w:rsidP="007E5110">
                      <w:pPr>
                        <w:jc w:val="center"/>
                      </w:pPr>
                    </w:p>
                    <w:p w14:paraId="176B18CC" w14:textId="7A52F7F1" w:rsidR="007E5110" w:rsidRPr="003603FD" w:rsidRDefault="008F30FD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Carla De Maggi</w:t>
                      </w:r>
                    </w:p>
                    <w:p w14:paraId="02A2FDE4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1F2B4A6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0A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B3D2D" wp14:editId="0A8FA321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508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A7951" w14:textId="77777777"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DIRIGENTE</w:t>
                            </w:r>
                            <w:proofErr w:type="gramEnd"/>
                            <w:r>
                              <w:t xml:space="preserve"> SCOLASTICO</w:t>
                            </w:r>
                          </w:p>
                          <w:p w14:paraId="28BD078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6D747B8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BE75116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341E7A8E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05070F5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3D2D" id="Text Box 6" o:spid="_x0000_s1027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" strokecolor="white">
                <v:path arrowok="t"/>
                <v:textbox>
                  <w:txbxContent>
                    <w:p w14:paraId="6D6A7951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28BD078C" w14:textId="77777777" w:rsidR="007E5110" w:rsidRDefault="007E5110" w:rsidP="007E5110">
                      <w:pPr>
                        <w:jc w:val="center"/>
                      </w:pPr>
                    </w:p>
                    <w:p w14:paraId="76D747B8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BE75116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341E7A8E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105070F5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99E9D" w14:textId="77777777" w:rsidR="007E5110" w:rsidRDefault="007E5110" w:rsidP="007E5110">
      <w:pPr>
        <w:pStyle w:val="Corpodeltesto2"/>
      </w:pPr>
    </w:p>
    <w:p w14:paraId="6A56D7CE" w14:textId="50434966" w:rsidR="007E5110" w:rsidRDefault="007E5110" w:rsidP="007E5110">
      <w:pPr>
        <w:pStyle w:val="Corpodeltesto2"/>
      </w:pPr>
    </w:p>
    <w:p w14:paraId="20A1F3E5" w14:textId="77777777" w:rsidR="007E5110" w:rsidRDefault="007E5110" w:rsidP="007E5110">
      <w:pPr>
        <w:pStyle w:val="Corpodeltesto2"/>
      </w:pPr>
    </w:p>
    <w:p w14:paraId="00166DEA" w14:textId="77777777" w:rsidR="007E5110" w:rsidRDefault="007E5110" w:rsidP="007E5110">
      <w:pPr>
        <w:pStyle w:val="Corpodeltesto2"/>
      </w:pPr>
    </w:p>
    <w:p w14:paraId="778355B0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BEDB" w14:textId="77777777" w:rsidR="003D4C20" w:rsidRDefault="003D4C20" w:rsidP="003E1E65">
      <w:r>
        <w:separator/>
      </w:r>
    </w:p>
  </w:endnote>
  <w:endnote w:type="continuationSeparator" w:id="0">
    <w:p w14:paraId="386EF8AF" w14:textId="77777777" w:rsidR="003D4C20" w:rsidRDefault="003D4C20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60D5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C43A" w14:textId="77777777" w:rsidR="003D4C20" w:rsidRDefault="003D4C20" w:rsidP="003E1E65">
      <w:r>
        <w:separator/>
      </w:r>
    </w:p>
  </w:footnote>
  <w:footnote w:type="continuationSeparator" w:id="0">
    <w:p w14:paraId="4BF1BF19" w14:textId="77777777" w:rsidR="003D4C20" w:rsidRDefault="003D4C20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1361" w14:textId="77777777" w:rsidR="003D7332" w:rsidRDefault="003D7332" w:rsidP="003E1E65">
    <w:pPr>
      <w:pStyle w:val="Intestazione"/>
      <w:jc w:val="center"/>
    </w:pPr>
  </w:p>
  <w:p w14:paraId="33B648CE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0906832B" wp14:editId="59E2D0A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3D522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AE4726F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0906FA8C" w14:textId="77777777" w:rsidR="003E1E65" w:rsidRDefault="003E1E65" w:rsidP="003E1E65">
    <w:pPr>
      <w:pStyle w:val="Titolo"/>
    </w:pPr>
    <w:r>
      <w:t>Istituto Istruzione Superiore “VIA DEI PAPARESCHI”</w:t>
    </w:r>
  </w:p>
  <w:p w14:paraId="6BC687C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A52C81D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14D3C1A7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1AB8D13A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3F3F6255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7DAC1C8F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388D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7A5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A52C30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F55192"/>
    <w:multiLevelType w:val="hybridMultilevel"/>
    <w:tmpl w:val="A458427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E51"/>
    <w:multiLevelType w:val="hybridMultilevel"/>
    <w:tmpl w:val="42CE3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58C5181"/>
    <w:multiLevelType w:val="hybridMultilevel"/>
    <w:tmpl w:val="15863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599227">
    <w:abstractNumId w:val="4"/>
  </w:num>
  <w:num w:numId="2" w16cid:durableId="388918356">
    <w:abstractNumId w:val="0"/>
  </w:num>
  <w:num w:numId="3" w16cid:durableId="1824851315">
    <w:abstractNumId w:val="1"/>
  </w:num>
  <w:num w:numId="4" w16cid:durableId="312373320">
    <w:abstractNumId w:val="2"/>
  </w:num>
  <w:num w:numId="5" w16cid:durableId="1255937930">
    <w:abstractNumId w:val="3"/>
  </w:num>
  <w:num w:numId="6" w16cid:durableId="857814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10B8D"/>
    <w:rsid w:val="000233DE"/>
    <w:rsid w:val="000239D1"/>
    <w:rsid w:val="00041302"/>
    <w:rsid w:val="000453F3"/>
    <w:rsid w:val="00046200"/>
    <w:rsid w:val="00047686"/>
    <w:rsid w:val="00047E05"/>
    <w:rsid w:val="00057269"/>
    <w:rsid w:val="000674E1"/>
    <w:rsid w:val="00071AE9"/>
    <w:rsid w:val="00076861"/>
    <w:rsid w:val="00092122"/>
    <w:rsid w:val="0009416F"/>
    <w:rsid w:val="00095507"/>
    <w:rsid w:val="000A53D1"/>
    <w:rsid w:val="000B29A0"/>
    <w:rsid w:val="000C5A62"/>
    <w:rsid w:val="000D00AD"/>
    <w:rsid w:val="000E3369"/>
    <w:rsid w:val="0010489E"/>
    <w:rsid w:val="001070B9"/>
    <w:rsid w:val="00123420"/>
    <w:rsid w:val="001358AA"/>
    <w:rsid w:val="00147F28"/>
    <w:rsid w:val="00163CE0"/>
    <w:rsid w:val="0016534C"/>
    <w:rsid w:val="00191E74"/>
    <w:rsid w:val="001A4423"/>
    <w:rsid w:val="001B1428"/>
    <w:rsid w:val="002006CF"/>
    <w:rsid w:val="0020119F"/>
    <w:rsid w:val="00215250"/>
    <w:rsid w:val="00236959"/>
    <w:rsid w:val="002407B4"/>
    <w:rsid w:val="0026513F"/>
    <w:rsid w:val="00274DF3"/>
    <w:rsid w:val="0027752A"/>
    <w:rsid w:val="00285F1E"/>
    <w:rsid w:val="00294107"/>
    <w:rsid w:val="002A2B99"/>
    <w:rsid w:val="002B7BC1"/>
    <w:rsid w:val="002C492F"/>
    <w:rsid w:val="002C59D7"/>
    <w:rsid w:val="002D15CD"/>
    <w:rsid w:val="002E1DEB"/>
    <w:rsid w:val="00333326"/>
    <w:rsid w:val="003635BE"/>
    <w:rsid w:val="00364151"/>
    <w:rsid w:val="00366462"/>
    <w:rsid w:val="00367D03"/>
    <w:rsid w:val="003705FC"/>
    <w:rsid w:val="00385579"/>
    <w:rsid w:val="0038585D"/>
    <w:rsid w:val="003A3219"/>
    <w:rsid w:val="003B1F48"/>
    <w:rsid w:val="003B4699"/>
    <w:rsid w:val="003C050B"/>
    <w:rsid w:val="003C7B2D"/>
    <w:rsid w:val="003D4C20"/>
    <w:rsid w:val="003D5FA1"/>
    <w:rsid w:val="003D7332"/>
    <w:rsid w:val="003E1E65"/>
    <w:rsid w:val="003E34A5"/>
    <w:rsid w:val="003F18BA"/>
    <w:rsid w:val="003F2E04"/>
    <w:rsid w:val="003F79D8"/>
    <w:rsid w:val="00400874"/>
    <w:rsid w:val="00411CA4"/>
    <w:rsid w:val="0042689F"/>
    <w:rsid w:val="004340A5"/>
    <w:rsid w:val="00434EF3"/>
    <w:rsid w:val="00436D81"/>
    <w:rsid w:val="0044194D"/>
    <w:rsid w:val="004521C3"/>
    <w:rsid w:val="00487855"/>
    <w:rsid w:val="004A376F"/>
    <w:rsid w:val="004C1DA9"/>
    <w:rsid w:val="004D3F79"/>
    <w:rsid w:val="004D56E6"/>
    <w:rsid w:val="004E1A74"/>
    <w:rsid w:val="004F65C3"/>
    <w:rsid w:val="00514CDE"/>
    <w:rsid w:val="00515654"/>
    <w:rsid w:val="005371D8"/>
    <w:rsid w:val="00540DB6"/>
    <w:rsid w:val="005441A5"/>
    <w:rsid w:val="00557FD0"/>
    <w:rsid w:val="005636A5"/>
    <w:rsid w:val="005755C9"/>
    <w:rsid w:val="00577608"/>
    <w:rsid w:val="0057769A"/>
    <w:rsid w:val="005A1737"/>
    <w:rsid w:val="005B659B"/>
    <w:rsid w:val="005C1BC8"/>
    <w:rsid w:val="005E56EA"/>
    <w:rsid w:val="005F2073"/>
    <w:rsid w:val="005F36A6"/>
    <w:rsid w:val="005F5D77"/>
    <w:rsid w:val="005F7C56"/>
    <w:rsid w:val="006115B7"/>
    <w:rsid w:val="00612250"/>
    <w:rsid w:val="0062088A"/>
    <w:rsid w:val="00624365"/>
    <w:rsid w:val="00636B39"/>
    <w:rsid w:val="00637B4D"/>
    <w:rsid w:val="00647883"/>
    <w:rsid w:val="00660BB2"/>
    <w:rsid w:val="006808E3"/>
    <w:rsid w:val="006B25C2"/>
    <w:rsid w:val="006B5E66"/>
    <w:rsid w:val="006C687A"/>
    <w:rsid w:val="006E2D86"/>
    <w:rsid w:val="006F0945"/>
    <w:rsid w:val="006F692C"/>
    <w:rsid w:val="00705F43"/>
    <w:rsid w:val="007133DF"/>
    <w:rsid w:val="00713932"/>
    <w:rsid w:val="007154D1"/>
    <w:rsid w:val="00743965"/>
    <w:rsid w:val="00750F72"/>
    <w:rsid w:val="007538A4"/>
    <w:rsid w:val="00754AF4"/>
    <w:rsid w:val="00771CB6"/>
    <w:rsid w:val="00775BB8"/>
    <w:rsid w:val="0079309A"/>
    <w:rsid w:val="007930A1"/>
    <w:rsid w:val="007946B6"/>
    <w:rsid w:val="007C19BD"/>
    <w:rsid w:val="007C2EED"/>
    <w:rsid w:val="007C6FDC"/>
    <w:rsid w:val="007E5110"/>
    <w:rsid w:val="007F0A55"/>
    <w:rsid w:val="00800AD4"/>
    <w:rsid w:val="00802034"/>
    <w:rsid w:val="0084174E"/>
    <w:rsid w:val="008439F6"/>
    <w:rsid w:val="00844119"/>
    <w:rsid w:val="0084757B"/>
    <w:rsid w:val="008656D1"/>
    <w:rsid w:val="00870847"/>
    <w:rsid w:val="008720CF"/>
    <w:rsid w:val="00877413"/>
    <w:rsid w:val="00887C73"/>
    <w:rsid w:val="008956B4"/>
    <w:rsid w:val="00896007"/>
    <w:rsid w:val="008A4680"/>
    <w:rsid w:val="008A7BF9"/>
    <w:rsid w:val="008D005D"/>
    <w:rsid w:val="008E71A2"/>
    <w:rsid w:val="008F30FD"/>
    <w:rsid w:val="008F515E"/>
    <w:rsid w:val="008F52BA"/>
    <w:rsid w:val="008F54F3"/>
    <w:rsid w:val="009259FE"/>
    <w:rsid w:val="0093043B"/>
    <w:rsid w:val="00966511"/>
    <w:rsid w:val="00973472"/>
    <w:rsid w:val="00997E14"/>
    <w:rsid w:val="009C2FBD"/>
    <w:rsid w:val="009C486A"/>
    <w:rsid w:val="009D0274"/>
    <w:rsid w:val="009D5FE5"/>
    <w:rsid w:val="009E2F43"/>
    <w:rsid w:val="009E3F90"/>
    <w:rsid w:val="009E630D"/>
    <w:rsid w:val="00A1324B"/>
    <w:rsid w:val="00A1538F"/>
    <w:rsid w:val="00A15424"/>
    <w:rsid w:val="00A449B8"/>
    <w:rsid w:val="00A459D8"/>
    <w:rsid w:val="00A55059"/>
    <w:rsid w:val="00A57161"/>
    <w:rsid w:val="00A83667"/>
    <w:rsid w:val="00A84464"/>
    <w:rsid w:val="00AA4FDC"/>
    <w:rsid w:val="00AB1790"/>
    <w:rsid w:val="00AD3C18"/>
    <w:rsid w:val="00AE01C5"/>
    <w:rsid w:val="00B0740E"/>
    <w:rsid w:val="00B5486B"/>
    <w:rsid w:val="00B54E64"/>
    <w:rsid w:val="00B611F9"/>
    <w:rsid w:val="00B613EA"/>
    <w:rsid w:val="00B82ACE"/>
    <w:rsid w:val="00B90F06"/>
    <w:rsid w:val="00B943AD"/>
    <w:rsid w:val="00BA0F4A"/>
    <w:rsid w:val="00BA20AC"/>
    <w:rsid w:val="00BA3346"/>
    <w:rsid w:val="00BA7C1D"/>
    <w:rsid w:val="00BA7F6F"/>
    <w:rsid w:val="00BE1B06"/>
    <w:rsid w:val="00BF584A"/>
    <w:rsid w:val="00C00CE1"/>
    <w:rsid w:val="00C13992"/>
    <w:rsid w:val="00C20A4C"/>
    <w:rsid w:val="00C22AEA"/>
    <w:rsid w:val="00C3410B"/>
    <w:rsid w:val="00C42BC3"/>
    <w:rsid w:val="00C54587"/>
    <w:rsid w:val="00C62B9D"/>
    <w:rsid w:val="00C75334"/>
    <w:rsid w:val="00C85FF1"/>
    <w:rsid w:val="00CA2B23"/>
    <w:rsid w:val="00CB0753"/>
    <w:rsid w:val="00CB781C"/>
    <w:rsid w:val="00CC57AD"/>
    <w:rsid w:val="00CC600C"/>
    <w:rsid w:val="00CD72CA"/>
    <w:rsid w:val="00CF0AF9"/>
    <w:rsid w:val="00CF2649"/>
    <w:rsid w:val="00CF4B13"/>
    <w:rsid w:val="00D273AD"/>
    <w:rsid w:val="00D30B68"/>
    <w:rsid w:val="00D3326B"/>
    <w:rsid w:val="00D34D48"/>
    <w:rsid w:val="00D409AC"/>
    <w:rsid w:val="00D4796F"/>
    <w:rsid w:val="00D620C6"/>
    <w:rsid w:val="00D64A62"/>
    <w:rsid w:val="00D679EC"/>
    <w:rsid w:val="00D72F48"/>
    <w:rsid w:val="00D73C0E"/>
    <w:rsid w:val="00D74BB3"/>
    <w:rsid w:val="00D84A4B"/>
    <w:rsid w:val="00D97165"/>
    <w:rsid w:val="00DB31F0"/>
    <w:rsid w:val="00DB7399"/>
    <w:rsid w:val="00DC5CF2"/>
    <w:rsid w:val="00DE27A2"/>
    <w:rsid w:val="00DE548F"/>
    <w:rsid w:val="00DF250A"/>
    <w:rsid w:val="00E03AE2"/>
    <w:rsid w:val="00E0687A"/>
    <w:rsid w:val="00E2009D"/>
    <w:rsid w:val="00E34EFA"/>
    <w:rsid w:val="00E3722F"/>
    <w:rsid w:val="00E428D7"/>
    <w:rsid w:val="00E5670F"/>
    <w:rsid w:val="00E57623"/>
    <w:rsid w:val="00E70B88"/>
    <w:rsid w:val="00E73693"/>
    <w:rsid w:val="00E97C52"/>
    <w:rsid w:val="00EB08EB"/>
    <w:rsid w:val="00EB7838"/>
    <w:rsid w:val="00EC34AD"/>
    <w:rsid w:val="00EC62C2"/>
    <w:rsid w:val="00EE0193"/>
    <w:rsid w:val="00F1312C"/>
    <w:rsid w:val="00F301E4"/>
    <w:rsid w:val="00F41EBB"/>
    <w:rsid w:val="00F60DF6"/>
    <w:rsid w:val="00F62811"/>
    <w:rsid w:val="00F7076E"/>
    <w:rsid w:val="00F81E58"/>
    <w:rsid w:val="00F8345D"/>
    <w:rsid w:val="00F944C3"/>
    <w:rsid w:val="00FC634F"/>
    <w:rsid w:val="00FD09B1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8E8EE"/>
  <w15:docId w15:val="{8CA509F5-6F24-B04C-9E90-1914F416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2EED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Maria Rosaria S</cp:lastModifiedBy>
  <cp:revision>18</cp:revision>
  <dcterms:created xsi:type="dcterms:W3CDTF">2023-03-07T14:52:00Z</dcterms:created>
  <dcterms:modified xsi:type="dcterms:W3CDTF">2023-03-07T16:24:00Z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