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276" w:firstLine="1276"/>
        <w:jc w:val="center"/>
        <w:rPr>
          <w:rFonts w:ascii="Bookman Old Style" w:hAnsi="Bookman Old Style" w:eastAsia="Bookman Old Style" w:cs="Bookman Old Style"/>
          <w:sz w:val="22"/>
          <w:szCs w:val="22"/>
        </w:rPr>
      </w:pPr>
      <w:r>
        <w:rPr/>
        <w:drawing>
          <wp:inline distT="0" distB="0" distL="0" distR="0">
            <wp:extent cx="6137910" cy="923925"/>
            <wp:effectExtent l="0" t="0" r="0" b="0"/>
            <wp:docPr id="1" name="image1.jpg"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banner_PON_14_20_"/>
                    <pic:cNvPicPr>
                      <a:picLocks noChangeAspect="1" noChangeArrowheads="1"/>
                    </pic:cNvPicPr>
                  </pic:nvPicPr>
                  <pic:blipFill>
                    <a:blip r:embed="rId2"/>
                    <a:stretch>
                      <a:fillRect/>
                    </a:stretch>
                  </pic:blipFill>
                  <pic:spPr bwMode="auto">
                    <a:xfrm>
                      <a:off x="0" y="0"/>
                      <a:ext cx="6137910" cy="923925"/>
                    </a:xfrm>
                    <a:prstGeom prst="rect">
                      <a:avLst/>
                    </a:prstGeom>
                  </pic:spPr>
                </pic:pic>
              </a:graphicData>
            </a:graphic>
          </wp:inline>
        </w:drawing>
      </w:r>
    </w:p>
    <w:p>
      <w:pPr>
        <w:pStyle w:val="Normal"/>
        <w:jc w:val="center"/>
        <w:rPr>
          <w:rFonts w:ascii="Calibri" w:hAnsi="Calibri" w:eastAsia="Calibri" w:cs="Calibri"/>
          <w:b/>
          <w:b/>
          <w:sz w:val="10"/>
          <w:szCs w:val="10"/>
        </w:rPr>
      </w:pPr>
      <w:r>
        <w:rPr>
          <w:rFonts w:eastAsia="Calibri" w:cs="Calibri" w:ascii="Calibri" w:hAnsi="Calibri"/>
          <w:b/>
          <w:sz w:val="10"/>
          <w:szCs w:val="10"/>
        </w:rPr>
      </w:r>
    </w:p>
    <w:p>
      <w:pPr>
        <w:pStyle w:val="Normal"/>
        <w:jc w:val="center"/>
        <w:rPr>
          <w:rFonts w:ascii="Calibri" w:hAnsi="Calibri" w:eastAsia="Calibri" w:cs="Calibri"/>
          <w:b/>
          <w:b/>
          <w:sz w:val="22"/>
          <w:szCs w:val="22"/>
        </w:rPr>
      </w:pPr>
      <w:r>
        <w:rPr>
          <w:rFonts w:eastAsia="Calibri" w:cs="Calibri" w:ascii="Calibri" w:hAnsi="Calibri"/>
          <w:b/>
          <w:sz w:val="22"/>
          <w:szCs w:val="22"/>
        </w:rPr>
        <w:t>MINISTERO DELL’ISTRUZIONE, DELL’UNIVERSITA’ E DELLA RICERCA</w:t>
      </w:r>
    </w:p>
    <w:p>
      <w:pPr>
        <w:pStyle w:val="Normal"/>
        <w:tabs>
          <w:tab w:val="clear" w:pos="720"/>
          <w:tab w:val="left" w:pos="225" w:leader="none"/>
          <w:tab w:val="center" w:pos="4818" w:leader="none"/>
        </w:tabs>
        <w:jc w:val="center"/>
        <w:rPr>
          <w:rFonts w:ascii="Calibri" w:hAnsi="Calibri" w:eastAsia="Calibri" w:cs="Calibri"/>
          <w:sz w:val="18"/>
          <w:szCs w:val="18"/>
        </w:rPr>
      </w:pPr>
      <w:r>
        <w:rPr>
          <w:rFonts w:eastAsia="Calibri" w:cs="Calibri" w:ascii="Calibri" w:hAnsi="Calibri"/>
          <w:sz w:val="18"/>
          <w:szCs w:val="18"/>
        </w:rPr>
        <w:t>Ufficio Scolastico Regionale per il Lazio</w:t>
      </w:r>
    </w:p>
    <w:p>
      <w:pPr>
        <w:pStyle w:val="Normal"/>
        <w:keepNext w:val="true"/>
        <w:jc w:val="center"/>
        <w:rPr>
          <w:rFonts w:ascii="Calibri" w:hAnsi="Calibri" w:eastAsia="Calibri" w:cs="Calibri"/>
          <w:b/>
          <w:b/>
          <w:i/>
          <w:i/>
          <w:color w:val="000000"/>
          <w:sz w:val="28"/>
          <w:szCs w:val="28"/>
        </w:rPr>
      </w:pPr>
      <w:r>
        <w:rPr>
          <w:rFonts w:eastAsia="Calibri" w:cs="Calibri" w:ascii="Calibri" w:hAnsi="Calibri"/>
          <w:b/>
          <w:i/>
          <w:color w:val="000000"/>
          <w:sz w:val="28"/>
          <w:szCs w:val="28"/>
        </w:rPr>
        <w:t>Istituto Istruzione Superiore “VIA DEI PAPARESCHI”</w:t>
      </w:r>
    </w:p>
    <w:p>
      <w:pPr>
        <w:pStyle w:val="Normal"/>
        <w:jc w:val="center"/>
        <w:rPr>
          <w:rFonts w:ascii="Calibri" w:hAnsi="Calibri" w:eastAsia="Calibri" w:cs="Calibri"/>
          <w:b/>
          <w:b/>
        </w:rPr>
      </w:pPr>
      <w:r>
        <w:rPr>
          <w:rFonts w:eastAsia="Calibri" w:cs="Calibri" w:ascii="Calibri" w:hAnsi="Calibri"/>
          <w:b/>
        </w:rPr>
        <w:t xml:space="preserve">Liceo Scientifico Scienze Applicate – Liceo Linguistico – Liceo Scienze Umane opz. Economico Sociale – </w:t>
      </w:r>
    </w:p>
    <w:p>
      <w:pPr>
        <w:pStyle w:val="Normal"/>
        <w:jc w:val="center"/>
        <w:rPr>
          <w:rFonts w:ascii="Calibri" w:hAnsi="Calibri" w:eastAsia="Calibri" w:cs="Calibri"/>
          <w:b/>
          <w:b/>
        </w:rPr>
      </w:pPr>
      <w:r>
        <w:rPr>
          <w:rFonts w:eastAsia="Calibri" w:cs="Calibri" w:ascii="Calibri" w:hAnsi="Calibri"/>
          <w:b/>
        </w:rPr>
        <w:t>I.T. Amministrazione Finanza e Marketing</w:t>
      </w:r>
    </w:p>
    <w:p>
      <w:pPr>
        <w:pStyle w:val="Normal"/>
        <w:jc w:val="center"/>
        <w:rPr>
          <w:rFonts w:ascii="Calibri" w:hAnsi="Calibri" w:eastAsia="Calibri" w:cs="Calibri"/>
          <w:sz w:val="18"/>
          <w:szCs w:val="18"/>
        </w:rPr>
      </w:pPr>
      <w:r>
        <w:rPr>
          <w:rFonts w:eastAsia="Calibri" w:cs="Calibri" w:ascii="Calibri" w:hAnsi="Calibri"/>
          <w:sz w:val="18"/>
          <w:szCs w:val="18"/>
        </w:rPr>
        <w:t>Sede Centrale: Via dei Papareschi, 30/A - 00146 Roma - Tel. 06/12.112.69.05 – 06/55.30.89.13 Fax 06/55.62.789</w:t>
      </w:r>
    </w:p>
    <w:p>
      <w:pPr>
        <w:pStyle w:val="Normal"/>
        <w:jc w:val="center"/>
        <w:rPr>
          <w:rFonts w:ascii="Calibri" w:hAnsi="Calibri" w:eastAsia="Calibri" w:cs="Calibri"/>
          <w:sz w:val="18"/>
          <w:szCs w:val="18"/>
        </w:rPr>
      </w:pPr>
      <w:r>
        <w:rPr>
          <w:rFonts w:eastAsia="Calibri" w:cs="Calibri" w:ascii="Calibri" w:hAnsi="Calibri"/>
          <w:sz w:val="18"/>
          <w:szCs w:val="18"/>
        </w:rPr>
        <w:t>Sede Succursale: Via delle Vigne, 205 – 00148 Roma – Tel. 06/65.67.81.86 – 06/12.112.66.65 Fax 06/65.67.83.52</w:t>
      </w:r>
    </w:p>
    <w:p>
      <w:pPr>
        <w:pStyle w:val="Normal"/>
        <w:jc w:val="center"/>
        <w:rPr>
          <w:rFonts w:ascii="Calibri" w:hAnsi="Calibri" w:eastAsia="Calibri" w:cs="Calibri"/>
          <w:sz w:val="18"/>
          <w:szCs w:val="18"/>
        </w:rPr>
      </w:pPr>
      <w:r>
        <w:rPr>
          <w:rFonts w:eastAsia="Calibri" w:cs="Calibri" w:ascii="Calibri" w:hAnsi="Calibri"/>
          <w:sz w:val="18"/>
          <w:szCs w:val="18"/>
        </w:rPr>
        <w:t>Sede Succursale: Via dei Papareschi, 22 (c/o CD Pascoli) – 00146 Roma</w:t>
      </w:r>
    </w:p>
    <w:p>
      <w:pPr>
        <w:pStyle w:val="Normal"/>
        <w:jc w:val="center"/>
        <w:rPr>
          <w:rFonts w:ascii="Calibri" w:hAnsi="Calibri" w:eastAsia="Calibri" w:cs="Calibri"/>
          <w:sz w:val="18"/>
          <w:szCs w:val="18"/>
        </w:rPr>
      </w:pPr>
      <w:r>
        <w:rPr>
          <w:rFonts w:eastAsia="Calibri" w:cs="Calibri" w:ascii="Calibri" w:hAnsi="Calibri"/>
          <w:sz w:val="18"/>
          <w:szCs w:val="18"/>
        </w:rPr>
        <w:t>C.F. 80227330588 - Cod. Meccanografico: RMIS09100B</w:t>
      </w:r>
    </w:p>
    <w:p>
      <w:pPr>
        <w:pStyle w:val="Normal"/>
        <w:jc w:val="center"/>
        <w:rPr>
          <w:rFonts w:ascii="Calibri" w:hAnsi="Calibri" w:eastAsia="Calibri" w:cs="Calibri"/>
          <w:sz w:val="18"/>
          <w:szCs w:val="18"/>
        </w:rPr>
      </w:pPr>
      <w:r>
        <w:rPr>
          <w:rFonts w:eastAsia="Calibri" w:cs="Calibri" w:ascii="Calibri" w:hAnsi="Calibri"/>
          <w:sz w:val="18"/>
          <w:szCs w:val="18"/>
        </w:rPr>
        <w:t xml:space="preserve">E-Mail: </w:t>
      </w:r>
      <w:hyperlink r:id="rId3">
        <w:r>
          <w:rPr>
            <w:rFonts w:eastAsia="Calibri" w:cs="Calibri" w:ascii="Calibri" w:hAnsi="Calibri"/>
            <w:color w:val="0000FF"/>
            <w:sz w:val="18"/>
            <w:szCs w:val="18"/>
            <w:u w:val="single"/>
          </w:rPr>
          <w:t>rmis09100b@istruzione.it</w:t>
        </w:r>
      </w:hyperlink>
      <w:r>
        <w:rPr>
          <w:rFonts w:eastAsia="Calibri" w:cs="Calibri" w:ascii="Calibri" w:hAnsi="Calibri"/>
          <w:sz w:val="18"/>
          <w:szCs w:val="18"/>
        </w:rPr>
        <w:t xml:space="preserve"> PEC: </w:t>
      </w:r>
      <w:hyperlink r:id="rId4">
        <w:r>
          <w:rPr>
            <w:rFonts w:eastAsia="Calibri" w:cs="Calibri" w:ascii="Calibri" w:hAnsi="Calibri"/>
            <w:color w:val="0000FF"/>
            <w:sz w:val="18"/>
            <w:szCs w:val="18"/>
            <w:u w:val="single"/>
          </w:rPr>
          <w:t>rmis09100b@pec.istruzione.it</w:t>
        </w:r>
      </w:hyperlink>
      <w:r>
        <w:rPr>
          <w:rFonts w:eastAsia="Calibri" w:cs="Calibri" w:ascii="Calibri" w:hAnsi="Calibri"/>
          <w:sz w:val="18"/>
          <w:szCs w:val="18"/>
        </w:rPr>
        <w:t xml:space="preserve"> </w:t>
      </w:r>
    </w:p>
    <w:p>
      <w:pPr>
        <w:pStyle w:val="Normal"/>
        <w:jc w:val="center"/>
        <w:rPr>
          <w:rFonts w:ascii="Calibri" w:hAnsi="Calibri" w:eastAsia="Calibri" w:cs="Calibri"/>
          <w:sz w:val="18"/>
          <w:szCs w:val="18"/>
        </w:rPr>
      </w:pPr>
      <w:r>
        <w:rPr>
          <w:rFonts w:eastAsia="Calibri" w:cs="Calibri" w:ascii="Calibri" w:hAnsi="Calibri"/>
          <w:sz w:val="18"/>
          <w:szCs w:val="18"/>
        </w:rPr>
      </w:r>
    </w:p>
    <w:p>
      <w:pPr>
        <w:pStyle w:val="Normal"/>
        <w:jc w:val="center"/>
        <w:rPr>
          <w:rFonts w:ascii="Overlock" w:hAnsi="Overlock" w:eastAsia="Overlock" w:cs="Overlock"/>
          <w:b/>
          <w:b/>
          <w:sz w:val="24"/>
          <w:szCs w:val="24"/>
        </w:rPr>
      </w:pPr>
      <w:r>
        <w:rPr>
          <w:rFonts w:eastAsia="Overlock" w:cs="Overlock" w:ascii="Overlock" w:hAnsi="Overlock"/>
          <w:b/>
          <w:sz w:val="24"/>
          <w:szCs w:val="24"/>
        </w:rPr>
      </w:r>
    </w:p>
    <w:p>
      <w:pPr>
        <w:pStyle w:val="Normal"/>
        <w:jc w:val="center"/>
        <w:rPr>
          <w:rFonts w:ascii="Overlock" w:hAnsi="Overlock" w:eastAsia="Overlock" w:cs="Overlock"/>
          <w:b/>
          <w:b/>
          <w:sz w:val="24"/>
          <w:szCs w:val="24"/>
        </w:rPr>
      </w:pPr>
      <w:r>
        <w:rPr>
          <w:rFonts w:eastAsia="Overlock" w:cs="Overlock" w:ascii="Overlock" w:hAnsi="Overlock"/>
          <w:b/>
          <w:sz w:val="24"/>
          <w:szCs w:val="24"/>
        </w:rPr>
        <w:t>DOCUMENTO DI PROGRAMMAZIONE DEL CONSIGLIO DI CLASSE</w:t>
      </w:r>
    </w:p>
    <w:p>
      <w:pPr>
        <w:pStyle w:val="Normal"/>
        <w:jc w:val="center"/>
        <w:rPr>
          <w:rFonts w:ascii="Overlock" w:hAnsi="Overlock" w:eastAsia="Overlock" w:cs="Overlock"/>
          <w:b/>
          <w:b/>
          <w:sz w:val="22"/>
          <w:szCs w:val="22"/>
        </w:rPr>
      </w:pPr>
      <w:r>
        <w:rPr>
          <w:rFonts w:eastAsia="Overlock" w:cs="Overlock" w:ascii="Overlock" w:hAnsi="Overlock"/>
          <w:b/>
          <w:sz w:val="22"/>
          <w:szCs w:val="22"/>
        </w:rPr>
        <w:t>(PRIMO BIENNIO)</w:t>
      </w:r>
    </w:p>
    <w:tbl>
      <w:tblPr>
        <w:tblStyle w:val="a"/>
        <w:tblW w:w="1006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1970"/>
        <w:gridCol w:w="147"/>
        <w:gridCol w:w="3085"/>
        <w:gridCol w:w="424"/>
        <w:gridCol w:w="707"/>
        <w:gridCol w:w="251"/>
        <w:gridCol w:w="321"/>
        <w:gridCol w:w="39"/>
        <w:gridCol w:w="636"/>
        <w:gridCol w:w="1199"/>
        <w:gridCol w:w="243"/>
        <w:gridCol w:w="631"/>
        <w:gridCol w:w="406"/>
      </w:tblGrid>
      <w:tr>
        <w:trPr>
          <w:trHeight w:val="549" w:hRule="atLeast"/>
        </w:trPr>
        <w:tc>
          <w:tcPr>
            <w:tcW w:w="10059" w:type="dxa"/>
            <w:gridSpan w:val="1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ANNO SCOLASTICO 2022/2023</w:t>
            </w:r>
          </w:p>
        </w:tc>
      </w:tr>
      <w:tr>
        <w:trPr>
          <w:trHeight w:val="70" w:hRule="atLeast"/>
        </w:trPr>
        <w:tc>
          <w:tcPr>
            <w:tcW w:w="211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Programmazione del Consiglio di classe</w:t>
            </w:r>
          </w:p>
        </w:tc>
        <w:tc>
          <w:tcPr>
            <w:tcW w:w="3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Classe II</w:t>
            </w:r>
          </w:p>
        </w:tc>
        <w:tc>
          <w:tcPr>
            <w:tcW w:w="113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Sez AU</w:t>
            </w:r>
          </w:p>
        </w:tc>
        <w:tc>
          <w:tcPr>
            <w:tcW w:w="3726"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Indirizzo Liceo delle Scienze Umane opzione Economico Sociale</w:t>
            </w:r>
          </w:p>
        </w:tc>
      </w:tr>
      <w:tr>
        <w:trPr>
          <w:trHeight w:val="267" w:hRule="atLeast"/>
        </w:trPr>
        <w:tc>
          <w:tcPr>
            <w:tcW w:w="211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Overlock" w:hAnsi="Overlock" w:eastAsia="Overlock" w:cs="Overlock"/>
                <w:b/>
                <w:b/>
                <w:sz w:val="24"/>
                <w:szCs w:val="24"/>
              </w:rPr>
            </w:pPr>
            <w:r>
              <w:rPr>
                <w:rFonts w:eastAsia="Overlock" w:cs="Overlock" w:ascii="Overlock" w:hAnsi="Overlock"/>
                <w:b/>
                <w:sz w:val="24"/>
                <w:szCs w:val="24"/>
              </w:rPr>
            </w:r>
          </w:p>
        </w:tc>
        <w:tc>
          <w:tcPr>
            <w:tcW w:w="3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i/>
                <w:i/>
                <w:sz w:val="24"/>
                <w:szCs w:val="24"/>
              </w:rPr>
            </w:pPr>
            <w:r>
              <w:rPr>
                <w:rFonts w:eastAsia="Overlock" w:cs="Overlock" w:ascii="Overlock" w:hAnsi="Overlock"/>
                <w:i/>
                <w:sz w:val="24"/>
                <w:szCs w:val="24"/>
              </w:rPr>
            </w:r>
          </w:p>
        </w:tc>
        <w:tc>
          <w:tcPr>
            <w:tcW w:w="113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i/>
                <w:i/>
                <w:sz w:val="24"/>
                <w:szCs w:val="24"/>
              </w:rPr>
            </w:pPr>
            <w:r>
              <w:rPr>
                <w:rFonts w:eastAsia="Overlock" w:cs="Overlock" w:ascii="Overlock" w:hAnsi="Overlock"/>
                <w:i/>
                <w:sz w:val="24"/>
                <w:szCs w:val="24"/>
              </w:rPr>
            </w:r>
          </w:p>
        </w:tc>
        <w:tc>
          <w:tcPr>
            <w:tcW w:w="3726"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Overlock" w:hAnsi="Overlock" w:eastAsia="Overlock" w:cs="Overlock"/>
                <w:i/>
                <w:i/>
                <w:sz w:val="24"/>
                <w:szCs w:val="24"/>
              </w:rPr>
            </w:pPr>
            <w:r>
              <w:rPr>
                <w:rFonts w:eastAsia="Overlock" w:cs="Overlock" w:ascii="Overlock" w:hAnsi="Overlock"/>
                <w:i/>
                <w:sz w:val="24"/>
                <w:szCs w:val="24"/>
              </w:rPr>
            </w:r>
          </w:p>
        </w:tc>
      </w:tr>
      <w:tr>
        <w:trPr>
          <w:trHeight w:val="304" w:hRule="atLeast"/>
        </w:trPr>
        <w:tc>
          <w:tcPr>
            <w:tcW w:w="2117"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3085"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1131"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251"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321"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675"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1199"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874"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406"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354" w:hRule="atLeast"/>
        </w:trPr>
        <w:tc>
          <w:tcPr>
            <w:tcW w:w="21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Elenco dei Docenti del Consiglio di Classe</w:t>
            </w:r>
          </w:p>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3085" w:type="dxa"/>
            <w:tcBorders>
              <w:top w:val="single" w:sz="4" w:space="0" w:color="000000"/>
              <w:left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Luisanna VILLANI</w:t>
            </w:r>
          </w:p>
          <w:p>
            <w:pPr>
              <w:pStyle w:val="Normal"/>
              <w:widowControl w:val="false"/>
              <w:rPr>
                <w:rFonts w:ascii="Overlock" w:hAnsi="Overlock" w:eastAsia="Overlock" w:cs="Overlock"/>
                <w:sz w:val="24"/>
                <w:szCs w:val="24"/>
              </w:rPr>
            </w:pPr>
            <w:r>
              <w:rPr>
                <w:rFonts w:eastAsia="Overlock" w:cs="Overlock" w:ascii="Overlock" w:hAnsi="Overlock"/>
                <w:sz w:val="24"/>
                <w:szCs w:val="24"/>
              </w:rPr>
              <w:t>Daniela CARBONE</w:t>
            </w:r>
          </w:p>
          <w:p>
            <w:pPr>
              <w:pStyle w:val="Normal"/>
              <w:widowControl w:val="false"/>
              <w:rPr>
                <w:rFonts w:ascii="Overlock" w:hAnsi="Overlock" w:eastAsia="Overlock" w:cs="Overlock"/>
                <w:sz w:val="24"/>
                <w:szCs w:val="24"/>
              </w:rPr>
            </w:pPr>
            <w:r>
              <w:rPr>
                <w:rFonts w:eastAsia="Overlock" w:cs="Overlock" w:ascii="Overlock" w:hAnsi="Overlock"/>
                <w:sz w:val="24"/>
                <w:szCs w:val="24"/>
              </w:rPr>
              <w:t>Michela DE MARCO</w:t>
            </w:r>
          </w:p>
          <w:p>
            <w:pPr>
              <w:pStyle w:val="Normal"/>
              <w:widowControl w:val="false"/>
              <w:rPr>
                <w:rFonts w:ascii="Overlock" w:hAnsi="Overlock" w:eastAsia="Overlock" w:cs="Overlock"/>
                <w:sz w:val="24"/>
                <w:szCs w:val="24"/>
              </w:rPr>
            </w:pPr>
            <w:r>
              <w:rPr>
                <w:rFonts w:eastAsia="Overlock" w:cs="Overlock" w:ascii="Overlock" w:hAnsi="Overlock"/>
                <w:sz w:val="24"/>
                <w:szCs w:val="24"/>
              </w:rPr>
              <w:t>Loredana BRUNO</w:t>
            </w:r>
          </w:p>
          <w:p>
            <w:pPr>
              <w:pStyle w:val="Normal"/>
              <w:widowControl w:val="false"/>
              <w:rPr>
                <w:rFonts w:ascii="Overlock" w:hAnsi="Overlock" w:eastAsia="Overlock" w:cs="Overlock"/>
                <w:sz w:val="24"/>
                <w:szCs w:val="24"/>
              </w:rPr>
            </w:pPr>
            <w:r>
              <w:rPr>
                <w:rFonts w:eastAsia="Overlock" w:cs="Overlock" w:ascii="Overlock" w:hAnsi="Overlock"/>
                <w:sz w:val="24"/>
                <w:szCs w:val="24"/>
              </w:rPr>
              <w:t>Maria Rosaria SAVINI</w:t>
            </w:r>
          </w:p>
          <w:p>
            <w:pPr>
              <w:pStyle w:val="Normal"/>
              <w:widowControl w:val="false"/>
              <w:rPr>
                <w:rFonts w:ascii="Overlock" w:hAnsi="Overlock" w:eastAsia="Overlock" w:cs="Overlock"/>
                <w:sz w:val="24"/>
                <w:szCs w:val="24"/>
              </w:rPr>
            </w:pPr>
            <w:r>
              <w:rPr>
                <w:rFonts w:eastAsia="Overlock" w:cs="Overlock" w:ascii="Overlock" w:hAnsi="Overlock"/>
                <w:sz w:val="24"/>
                <w:szCs w:val="24"/>
              </w:rPr>
              <w:t>Maria MELIDDO</w:t>
            </w:r>
          </w:p>
          <w:p>
            <w:pPr>
              <w:pStyle w:val="Normal"/>
              <w:widowControl w:val="false"/>
              <w:rPr>
                <w:rFonts w:ascii="Overlock" w:hAnsi="Overlock" w:eastAsia="Overlock" w:cs="Overlock"/>
                <w:sz w:val="24"/>
                <w:szCs w:val="24"/>
              </w:rPr>
            </w:pPr>
            <w:r>
              <w:rPr>
                <w:rFonts w:eastAsia="Overlock" w:cs="Overlock" w:ascii="Overlock" w:hAnsi="Overlock"/>
                <w:sz w:val="24"/>
                <w:szCs w:val="24"/>
              </w:rPr>
              <w:t>Fabio ROCCHI</w:t>
            </w:r>
          </w:p>
          <w:p>
            <w:pPr>
              <w:pStyle w:val="Normal"/>
              <w:widowControl w:val="false"/>
              <w:rPr>
                <w:rFonts w:ascii="Overlock" w:hAnsi="Overlock" w:eastAsia="Overlock" w:cs="Overlock"/>
                <w:sz w:val="24"/>
                <w:szCs w:val="24"/>
              </w:rPr>
            </w:pPr>
            <w:r>
              <w:rPr>
                <w:rFonts w:eastAsia="Overlock" w:cs="Overlock" w:ascii="Overlock" w:hAnsi="Overlock"/>
                <w:sz w:val="24"/>
                <w:szCs w:val="24"/>
              </w:rPr>
              <w:t>Carmelo RUSSO</w:t>
            </w:r>
          </w:p>
          <w:p>
            <w:pPr>
              <w:pStyle w:val="Normal"/>
              <w:widowControl w:val="false"/>
              <w:rPr>
                <w:rFonts w:ascii="Overlock" w:hAnsi="Overlock" w:eastAsia="Overlock" w:cs="Overlock"/>
                <w:sz w:val="24"/>
                <w:szCs w:val="24"/>
              </w:rPr>
            </w:pPr>
            <w:r>
              <w:rPr>
                <w:rFonts w:eastAsia="Overlock" w:cs="Overlock" w:ascii="Overlock" w:hAnsi="Overlock"/>
                <w:sz w:val="24"/>
                <w:szCs w:val="24"/>
              </w:rPr>
              <w:t>Marco CAPRI</w:t>
            </w:r>
          </w:p>
          <w:p>
            <w:pPr>
              <w:pStyle w:val="Normal"/>
              <w:widowControl w:val="false"/>
              <w:rPr>
                <w:rFonts w:ascii="Overlock" w:hAnsi="Overlock" w:eastAsia="Overlock" w:cs="Overlock"/>
                <w:sz w:val="24"/>
                <w:szCs w:val="24"/>
              </w:rPr>
            </w:pPr>
            <w:r>
              <w:rPr>
                <w:rFonts w:eastAsia="Overlock" w:cs="Overlock" w:ascii="Overlock" w:hAnsi="Overlock"/>
                <w:sz w:val="24"/>
                <w:szCs w:val="24"/>
              </w:rPr>
              <w:t>Marianna SEMENTA</w:t>
            </w:r>
          </w:p>
          <w:p>
            <w:pPr>
              <w:pStyle w:val="Normal"/>
              <w:widowControl w:val="false"/>
              <w:rPr>
                <w:rFonts w:ascii="Overlock" w:hAnsi="Overlock" w:eastAsia="Overlock" w:cs="Overlock"/>
                <w:sz w:val="24"/>
                <w:szCs w:val="24"/>
              </w:rPr>
            </w:pPr>
            <w:r>
              <w:rPr>
                <w:rFonts w:eastAsia="Overlock" w:cs="Overlock" w:ascii="Overlock" w:hAnsi="Overlock"/>
                <w:sz w:val="24"/>
                <w:szCs w:val="24"/>
              </w:rPr>
              <w:t>Rachele CHIURCO</w:t>
            </w:r>
          </w:p>
        </w:tc>
        <w:tc>
          <w:tcPr>
            <w:tcW w:w="1131"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251"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321"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675"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1199"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874"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406" w:type="dxa"/>
            <w:tcBorders>
              <w:top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510" w:hRule="atLeast"/>
        </w:trPr>
        <w:tc>
          <w:tcPr>
            <w:tcW w:w="21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b/>
                <w:sz w:val="24"/>
                <w:szCs w:val="24"/>
              </w:rPr>
              <w:t>Rappresentanti dei genitori</w:t>
            </w:r>
          </w:p>
        </w:tc>
        <w:tc>
          <w:tcPr>
            <w:tcW w:w="3085" w:type="dxa"/>
            <w:tcBorders>
              <w:top w:val="single" w:sz="4" w:space="0" w:color="000000"/>
              <w:left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Emanuela BERRETTA</w:t>
            </w:r>
          </w:p>
          <w:p>
            <w:pPr>
              <w:pStyle w:val="Normal"/>
              <w:widowControl w:val="false"/>
              <w:rPr>
                <w:rFonts w:ascii="Overlock" w:hAnsi="Overlock" w:eastAsia="Overlock" w:cs="Overlock"/>
                <w:sz w:val="24"/>
                <w:szCs w:val="24"/>
              </w:rPr>
            </w:pPr>
            <w:r>
              <w:rPr>
                <w:rFonts w:eastAsia="Overlock" w:cs="Overlock" w:ascii="Overlock" w:hAnsi="Overlock"/>
                <w:sz w:val="24"/>
                <w:szCs w:val="24"/>
              </w:rPr>
              <w:t>Francesca TUCCILLO’</w:t>
            </w:r>
          </w:p>
        </w:tc>
        <w:tc>
          <w:tcPr>
            <w:tcW w:w="1131"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251"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321"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675"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1199" w:type="dxa"/>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874"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406" w:type="dxa"/>
            <w:tcBorders>
              <w:top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267" w:hRule="atLeast"/>
        </w:trPr>
        <w:tc>
          <w:tcPr>
            <w:tcW w:w="21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Rappresentanti degli alunni</w:t>
            </w:r>
          </w:p>
        </w:tc>
        <w:tc>
          <w:tcPr>
            <w:tcW w:w="7942"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val="false"/>
                <w:b w:val="false"/>
                <w:bCs w:val="false"/>
                <w:sz w:val="24"/>
                <w:szCs w:val="24"/>
              </w:rPr>
            </w:pPr>
            <w:r>
              <w:rPr>
                <w:rFonts w:eastAsia="Overlock" w:cs="Overlock" w:ascii="Overlock" w:hAnsi="Overlock"/>
                <w:b w:val="false"/>
                <w:bCs w:val="false"/>
                <w:sz w:val="24"/>
                <w:szCs w:val="24"/>
              </w:rPr>
              <w:t>AHMED MOHAMED ABDELMAKSOUD AHMED</w:t>
            </w:r>
          </w:p>
          <w:p>
            <w:pPr>
              <w:pStyle w:val="Normal"/>
              <w:widowControl w:val="false"/>
              <w:rPr>
                <w:rFonts w:ascii="Overlock" w:hAnsi="Overlock" w:eastAsia="Overlock" w:cs="Overlock"/>
                <w:b w:val="false"/>
                <w:b w:val="false"/>
                <w:bCs w:val="false"/>
                <w:sz w:val="24"/>
                <w:szCs w:val="24"/>
              </w:rPr>
            </w:pPr>
            <w:r>
              <w:rPr>
                <w:rFonts w:eastAsia="Overlock" w:cs="Overlock" w:ascii="Overlock" w:hAnsi="Overlock"/>
                <w:b w:val="false"/>
                <w:bCs w:val="false"/>
                <w:sz w:val="24"/>
                <w:szCs w:val="24"/>
              </w:rPr>
              <w:t>HOXHAJ AULONA</w:t>
            </w:r>
          </w:p>
        </w:tc>
      </w:tr>
      <w:tr>
        <w:trPr>
          <w:trHeight w:val="267" w:hRule="atLeast"/>
        </w:trPr>
        <w:tc>
          <w:tcPr>
            <w:tcW w:w="1005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p>
            <w:pPr>
              <w:pStyle w:val="Normal"/>
              <w:widowControl w:val="false"/>
              <w:rPr>
                <w:rFonts w:ascii="Overlock" w:hAnsi="Overlock" w:eastAsia="Overlock" w:cs="Overlock"/>
                <w:b/>
                <w:b/>
                <w:sz w:val="24"/>
                <w:szCs w:val="24"/>
              </w:rPr>
            </w:pPr>
            <w:r>
              <w:rPr>
                <w:rFonts w:eastAsia="Overlock" w:cs="Overlock" w:ascii="Overlock" w:hAnsi="Overlock"/>
                <w:b/>
                <w:sz w:val="24"/>
                <w:szCs w:val="24"/>
              </w:rPr>
              <w:t>Composizione della classe</w:t>
            </w:r>
          </w:p>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tc>
      </w:tr>
      <w:tr>
        <w:trPr>
          <w:trHeight w:val="267" w:hRule="atLeast"/>
        </w:trPr>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Alunni iscritti</w:t>
            </w:r>
          </w:p>
        </w:tc>
        <w:tc>
          <w:tcPr>
            <w:tcW w:w="32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30</w:t>
            </w:r>
          </w:p>
        </w:tc>
        <w:tc>
          <w:tcPr>
            <w:tcW w:w="11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Di cui ripetenti</w:t>
            </w:r>
          </w:p>
        </w:tc>
        <w:tc>
          <w:tcPr>
            <w:tcW w:w="61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w:t>
            </w:r>
          </w:p>
        </w:tc>
        <w:tc>
          <w:tcPr>
            <w:tcW w:w="207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Diversamente abili</w:t>
            </w:r>
          </w:p>
        </w:tc>
        <w:tc>
          <w:tcPr>
            <w:tcW w:w="10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2</w:t>
            </w:r>
          </w:p>
        </w:tc>
      </w:tr>
      <w:tr>
        <w:trPr>
          <w:trHeight w:val="267" w:hRule="atLeast"/>
        </w:trPr>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Di cui femmine</w:t>
            </w:r>
          </w:p>
        </w:tc>
        <w:tc>
          <w:tcPr>
            <w:tcW w:w="32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19</w:t>
            </w:r>
          </w:p>
        </w:tc>
        <w:tc>
          <w:tcPr>
            <w:tcW w:w="11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Da altri istituti</w:t>
            </w:r>
          </w:p>
        </w:tc>
        <w:tc>
          <w:tcPr>
            <w:tcW w:w="61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w:t>
            </w:r>
          </w:p>
        </w:tc>
        <w:tc>
          <w:tcPr>
            <w:tcW w:w="207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DSA</w:t>
            </w:r>
          </w:p>
        </w:tc>
        <w:tc>
          <w:tcPr>
            <w:tcW w:w="10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2</w:t>
            </w:r>
          </w:p>
        </w:tc>
      </w:tr>
      <w:tr>
        <w:trPr>
          <w:trHeight w:val="705" w:hRule="atLeast"/>
        </w:trPr>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Di cui maschi</w:t>
            </w:r>
          </w:p>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tc>
        <w:tc>
          <w:tcPr>
            <w:tcW w:w="32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11</w:t>
            </w:r>
          </w:p>
        </w:tc>
        <w:tc>
          <w:tcPr>
            <w:tcW w:w="11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Da altri indirizzi</w:t>
            </w:r>
          </w:p>
        </w:tc>
        <w:tc>
          <w:tcPr>
            <w:tcW w:w="61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w:t>
            </w:r>
          </w:p>
        </w:tc>
        <w:tc>
          <w:tcPr>
            <w:tcW w:w="207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BES</w:t>
            </w:r>
          </w:p>
        </w:tc>
        <w:tc>
          <w:tcPr>
            <w:tcW w:w="10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3</w:t>
            </w:r>
          </w:p>
        </w:tc>
      </w:tr>
      <w:tr>
        <w:trPr>
          <w:trHeight w:val="435" w:hRule="atLeast"/>
        </w:trPr>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Studenti atleti</w:t>
            </w:r>
          </w:p>
        </w:tc>
        <w:tc>
          <w:tcPr>
            <w:tcW w:w="32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1</w:t>
            </w:r>
          </w:p>
        </w:tc>
        <w:tc>
          <w:tcPr>
            <w:tcW w:w="11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tc>
        <w:tc>
          <w:tcPr>
            <w:tcW w:w="61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c>
          <w:tcPr>
            <w:tcW w:w="207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PFP</w:t>
            </w:r>
          </w:p>
        </w:tc>
        <w:tc>
          <w:tcPr>
            <w:tcW w:w="10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 1</w:t>
            </w:r>
          </w:p>
        </w:tc>
      </w:tr>
      <w:tr>
        <w:trPr>
          <w:trHeight w:val="838" w:hRule="atLeast"/>
        </w:trPr>
        <w:tc>
          <w:tcPr>
            <w:tcW w:w="10059" w:type="dxa"/>
            <w:gridSpan w:val="13"/>
            <w:tcBorders>
              <w:top w:val="single" w:sz="4" w:space="0" w:color="000000"/>
              <w:bottom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267" w:hRule="atLeast"/>
        </w:trPr>
        <w:tc>
          <w:tcPr>
            <w:tcW w:w="1005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0"/>
              </w:numPr>
              <w:jc w:val="center"/>
              <w:rPr>
                <w:rFonts w:ascii="Overlock" w:hAnsi="Overlock" w:eastAsia="Overlock" w:cs="Overlock"/>
                <w:b/>
                <w:b/>
                <w:sz w:val="24"/>
                <w:szCs w:val="24"/>
              </w:rPr>
            </w:pPr>
            <w:r>
              <w:rPr>
                <w:rFonts w:eastAsia="Overlock" w:cs="Overlock" w:ascii="Overlock" w:hAnsi="Overlock"/>
                <w:b/>
                <w:sz w:val="24"/>
                <w:szCs w:val="24"/>
              </w:rPr>
              <w:t>PRESENTAZIONE DELLA CLASSE</w:t>
            </w:r>
          </w:p>
        </w:tc>
      </w:tr>
      <w:tr>
        <w:trPr>
          <w:trHeight w:val="2114" w:hRule="atLeast"/>
        </w:trPr>
        <w:tc>
          <w:tcPr>
            <w:tcW w:w="1005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both"/>
              <w:rPr>
                <w:rFonts w:ascii="Overlock" w:hAnsi="Overlock" w:eastAsia="Overlock" w:cs="Overlock"/>
                <w:color w:val="000000"/>
                <w:sz w:val="24"/>
                <w:szCs w:val="24"/>
              </w:rPr>
            </w:pPr>
            <w:r>
              <w:rPr>
                <w:rFonts w:eastAsia="Overlock" w:cs="Overlock" w:ascii="Overlock" w:hAnsi="Overlock"/>
                <w:color w:val="000000"/>
                <w:sz w:val="24"/>
                <w:szCs w:val="24"/>
              </w:rPr>
              <w:t>La classe risulta composta da 30 studenti di cui due con P.E.I., due</w:t>
            </w:r>
            <w:r>
              <w:rPr>
                <w:rFonts w:eastAsia="Overlock" w:cs="Overlock" w:ascii="Overlock" w:hAnsi="Overlock"/>
                <w:sz w:val="24"/>
                <w:szCs w:val="24"/>
              </w:rPr>
              <w:t xml:space="preserve"> </w:t>
            </w:r>
            <w:r>
              <w:rPr>
                <w:rFonts w:eastAsia="Overlock" w:cs="Overlock" w:ascii="Overlock" w:hAnsi="Overlock"/>
                <w:color w:val="000000"/>
                <w:sz w:val="24"/>
                <w:szCs w:val="24"/>
              </w:rPr>
              <w:t>studenti con certificazione DSA, uno studente con P</w:t>
            </w:r>
            <w:r>
              <w:rPr>
                <w:rFonts w:eastAsia="Overlock" w:cs="Overlock" w:ascii="Overlock" w:hAnsi="Overlock"/>
                <w:sz w:val="24"/>
                <w:szCs w:val="24"/>
              </w:rPr>
              <w:t>F</w:t>
            </w:r>
            <w:r>
              <w:rPr>
                <w:rFonts w:eastAsia="Overlock" w:cs="Overlock" w:ascii="Overlock" w:hAnsi="Overlock"/>
                <w:color w:val="000000"/>
                <w:sz w:val="24"/>
                <w:szCs w:val="24"/>
              </w:rPr>
              <w:t xml:space="preserve">P e </w:t>
            </w:r>
            <w:r>
              <w:rPr>
                <w:rFonts w:eastAsia="Overlock" w:cs="Overlock" w:ascii="Overlock" w:hAnsi="Overlock"/>
                <w:sz w:val="24"/>
                <w:szCs w:val="24"/>
              </w:rPr>
              <w:t>tre</w:t>
            </w:r>
            <w:r>
              <w:rPr>
                <w:rFonts w:eastAsia="Overlock" w:cs="Overlock" w:ascii="Overlock" w:hAnsi="Overlock"/>
                <w:color w:val="000000"/>
                <w:sz w:val="24"/>
                <w:szCs w:val="24"/>
              </w:rPr>
              <w:t xml:space="preserve"> studenti con BES, di cui uno certificato, mentre due sono stati individuati come tali dal C.d.C.</w:t>
            </w:r>
          </w:p>
          <w:p>
            <w:pPr>
              <w:pStyle w:val="Normal"/>
              <w:widowControl w:val="false"/>
              <w:ind w:hanging="2"/>
              <w:jc w:val="both"/>
              <w:rPr>
                <w:rFonts w:ascii="Overlock" w:hAnsi="Overlock" w:eastAsia="Overlock" w:cs="Overlock"/>
                <w:sz w:val="24"/>
                <w:szCs w:val="24"/>
              </w:rPr>
            </w:pPr>
            <w:r>
              <w:rPr>
                <w:rFonts w:eastAsia="Overlock" w:cs="Overlock" w:ascii="Overlock" w:hAnsi="Overlock"/>
                <w:b w:val="false"/>
                <w:bCs w:val="false"/>
                <w:color w:val="000000"/>
                <w:kern w:val="0"/>
                <w:sz w:val="24"/>
                <w:szCs w:val="24"/>
                <w:lang w:val="it-IT" w:eastAsia="it-IT" w:bidi="it-IT"/>
              </w:rPr>
              <w:t>La classe si presenta, nel complesso, intellettivamente vivace ma, anche a causa del numero elevato dei componenti, risulta caotica e poco scolarizzata.</w:t>
            </w:r>
          </w:p>
          <w:p>
            <w:pPr>
              <w:pStyle w:val="Normal"/>
              <w:widowControl w:val="false"/>
              <w:ind w:hanging="2"/>
              <w:jc w:val="both"/>
              <w:rPr>
                <w:rFonts w:ascii="Overlock" w:hAnsi="Overlock" w:eastAsia="Overlock" w:cs="Overlock"/>
                <w:sz w:val="24"/>
                <w:szCs w:val="24"/>
              </w:rPr>
            </w:pPr>
            <w:r>
              <w:rPr>
                <w:rFonts w:eastAsia="Overlock" w:cs="Overlock" w:ascii="Overlock" w:hAnsi="Overlock"/>
                <w:b w:val="false"/>
                <w:bCs w:val="false"/>
                <w:color w:val="000000"/>
                <w:kern w:val="0"/>
                <w:sz w:val="24"/>
                <w:szCs w:val="24"/>
                <w:lang w:val="it-IT" w:eastAsia="it-IT" w:bidi="it-IT"/>
              </w:rPr>
              <w:t>Pur seguendo nel complesso le lezioni, tuttavia spesso gli studenti non hanno comportamenti corretti ed educati e si mostrano spesso polemici. S</w:t>
            </w:r>
            <w:r>
              <w:rPr>
                <w:rFonts w:eastAsia="Overlock" w:cs="Overlock" w:ascii="Overlock" w:hAnsi="Overlock"/>
                <w:sz w:val="24"/>
                <w:szCs w:val="24"/>
              </w:rPr>
              <w:t xml:space="preserve">i sono riscontrati, infatti,  diversi problemi di condotta non adatti al contesto classe e scuola: spostamenti repentini nel cambio dell’ora, utilizzo </w:t>
            </w:r>
            <w:r>
              <w:rPr>
                <w:rFonts w:eastAsia="Overlock" w:cs="Overlock" w:ascii="Overlock" w:hAnsi="Overlock"/>
                <w:b w:val="false"/>
                <w:bCs w:val="false"/>
                <w:color w:val="auto"/>
                <w:kern w:val="0"/>
                <w:sz w:val="24"/>
                <w:szCs w:val="24"/>
                <w:lang w:val="it-IT" w:eastAsia="it-IT" w:bidi="it-IT"/>
              </w:rPr>
              <w:t>frequente del cellulare, atteggiamenti scorretti  e polemici nei confronti dei docenti</w:t>
            </w:r>
            <w:r>
              <w:rPr>
                <w:rFonts w:eastAsia="Overlock" w:cs="Overlock" w:ascii="Overlock" w:hAnsi="Overlock"/>
                <w:b w:val="false"/>
                <w:bCs w:val="false"/>
                <w:color w:val="000000"/>
                <w:kern w:val="0"/>
                <w:sz w:val="24"/>
                <w:szCs w:val="24"/>
                <w:lang w:val="it-IT" w:eastAsia="it-IT" w:bidi="it-IT"/>
              </w:rPr>
              <w:t>.</w:t>
            </w:r>
          </w:p>
          <w:p>
            <w:pPr>
              <w:pStyle w:val="Normal"/>
              <w:widowControl w:val="false"/>
              <w:ind w:hanging="2"/>
              <w:jc w:val="both"/>
              <w:rPr>
                <w:rFonts w:ascii="Overlock" w:hAnsi="Overlock" w:eastAsia="Overlock" w:cs="Overlock"/>
                <w:sz w:val="24"/>
                <w:szCs w:val="24"/>
              </w:rPr>
            </w:pPr>
            <w:r>
              <w:rPr>
                <w:rFonts w:eastAsia="Overlock" w:cs="Overlock" w:ascii="Overlock" w:hAnsi="Overlock"/>
                <w:b w:val="false"/>
                <w:bCs w:val="false"/>
                <w:color w:val="000000"/>
                <w:kern w:val="0"/>
                <w:sz w:val="24"/>
                <w:szCs w:val="24"/>
                <w:lang w:val="it-IT" w:eastAsia="it-IT" w:bidi="it-IT"/>
              </w:rPr>
              <w:t>Il c.d.c. nel complesso, segnala difficoltà nello svolgere le lezioni.</w:t>
            </w:r>
          </w:p>
          <w:p>
            <w:pPr>
              <w:pStyle w:val="Normal"/>
              <w:widowControl w:val="false"/>
              <w:ind w:hanging="0"/>
              <w:jc w:val="both"/>
              <w:rPr>
                <w:rFonts w:ascii="Overlock" w:hAnsi="Overlock" w:eastAsia="Overlock" w:cs="Overlock"/>
                <w:sz w:val="24"/>
                <w:szCs w:val="24"/>
              </w:rPr>
            </w:pPr>
            <w:r>
              <w:rPr>
                <w:rFonts w:eastAsia="Overlock" w:cs="Overlock" w:ascii="Overlock" w:hAnsi="Overlock"/>
                <w:sz w:val="24"/>
                <w:szCs w:val="24"/>
              </w:rPr>
            </w:r>
          </w:p>
        </w:tc>
      </w:tr>
      <w:tr>
        <w:trPr>
          <w:trHeight w:val="267" w:hRule="atLeast"/>
        </w:trPr>
        <w:tc>
          <w:tcPr>
            <w:tcW w:w="1005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INDICAZIONE DEL CdC</w:t>
            </w:r>
          </w:p>
        </w:tc>
      </w:tr>
      <w:tr>
        <w:trPr>
          <w:trHeight w:val="267" w:hRule="atLeast"/>
        </w:trPr>
        <w:tc>
          <w:tcPr>
            <w:tcW w:w="562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b/>
                <w:sz w:val="24"/>
                <w:szCs w:val="24"/>
              </w:rPr>
              <w:t>BES</w:t>
            </w:r>
            <w:r>
              <w:rPr>
                <w:rFonts w:eastAsia="Overlock" w:cs="Overlock" w:ascii="Overlock" w:hAnsi="Overlock"/>
                <w:sz w:val="24"/>
                <w:szCs w:val="24"/>
              </w:rPr>
              <w:t xml:space="preserve"> (</w:t>
            </w:r>
            <w:r>
              <w:rPr>
                <w:rFonts w:eastAsia="Overlock" w:cs="Overlock" w:ascii="Overlock" w:hAnsi="Overlock"/>
                <w:i/>
                <w:sz w:val="24"/>
                <w:szCs w:val="24"/>
              </w:rPr>
              <w:t>indicare gli alunni senza certificazione individuati dal CdC come BES</w:t>
            </w:r>
            <w:r>
              <w:rPr>
                <w:rFonts w:eastAsia="Overlock" w:cs="Overlock" w:ascii="Overlock" w:hAnsi="Overlock"/>
                <w:sz w:val="24"/>
                <w:szCs w:val="24"/>
              </w:rPr>
              <w:t>)</w:t>
            </w:r>
          </w:p>
        </w:tc>
        <w:tc>
          <w:tcPr>
            <w:tcW w:w="443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 xml:space="preserve"> </w:t>
            </w:r>
            <w:r>
              <w:rPr>
                <w:rFonts w:eastAsia="Overlock" w:cs="Overlock" w:ascii="Overlock" w:hAnsi="Overlock"/>
                <w:sz w:val="24"/>
                <w:szCs w:val="24"/>
              </w:rPr>
              <w:t>Casella, Ratti</w:t>
            </w:r>
          </w:p>
        </w:tc>
      </w:tr>
      <w:tr>
        <w:trPr>
          <w:trHeight w:val="739" w:hRule="atLeast"/>
        </w:trPr>
        <w:tc>
          <w:tcPr>
            <w:tcW w:w="562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b/>
                <w:sz w:val="24"/>
                <w:szCs w:val="24"/>
              </w:rPr>
              <w:t>L2</w:t>
            </w:r>
            <w:r>
              <w:rPr>
                <w:rFonts w:eastAsia="Overlock" w:cs="Overlock" w:ascii="Overlock" w:hAnsi="Overlock"/>
                <w:sz w:val="24"/>
                <w:szCs w:val="24"/>
              </w:rPr>
              <w:t xml:space="preserve"> (gli alunni che potrebbero essere indirizzati ad un corso di italiano per stranieri)</w:t>
            </w:r>
          </w:p>
        </w:tc>
        <w:tc>
          <w:tcPr>
            <w:tcW w:w="443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Non si sono rilevate criticità in tal senso</w:t>
            </w:r>
          </w:p>
        </w:tc>
      </w:tr>
    </w:tbl>
    <w:p>
      <w:pPr>
        <w:pStyle w:val="Normal"/>
        <w:rPr>
          <w:rFonts w:ascii="Overlock" w:hAnsi="Overlock" w:eastAsia="Overlock" w:cs="Overlock"/>
          <w:sz w:val="24"/>
          <w:szCs w:val="24"/>
        </w:rPr>
      </w:pPr>
      <w:r>
        <w:rPr>
          <w:rFonts w:eastAsia="Overlock" w:cs="Overlock" w:ascii="Overlock" w:hAnsi="Overlock"/>
          <w:sz w:val="24"/>
          <w:szCs w:val="24"/>
        </w:rPr>
      </w:r>
    </w:p>
    <w:p>
      <w:pPr>
        <w:pStyle w:val="Normal"/>
        <w:jc w:val="both"/>
        <w:rPr>
          <w:rFonts w:ascii="Overlock" w:hAnsi="Overlock" w:eastAsia="Overlock" w:cs="Overlock"/>
          <w:sz w:val="24"/>
          <w:szCs w:val="24"/>
        </w:rPr>
      </w:pPr>
      <w:r>
        <w:rPr>
          <w:rFonts w:eastAsia="Overlock" w:cs="Overlock" w:ascii="Overlock" w:hAnsi="Overlock"/>
          <w:sz w:val="24"/>
          <w:szCs w:val="24"/>
        </w:rPr>
        <w:t>SI RIMANDA ALLE PROGRAMMAZIONI DIPARTIMENTALI RELATIVAMENTE ALLA DEFINIZIONE DI:</w:t>
      </w:r>
    </w:p>
    <w:p>
      <w:pPr>
        <w:pStyle w:val="Normal"/>
        <w:rPr>
          <w:rFonts w:ascii="Overlock" w:hAnsi="Overlock" w:eastAsia="Overlock" w:cs="Overlock"/>
          <w:b/>
          <w:b/>
          <w:sz w:val="24"/>
          <w:szCs w:val="24"/>
        </w:rPr>
      </w:pPr>
      <w:r>
        <w:rPr>
          <w:rFonts w:eastAsia="Overlock" w:cs="Overlock" w:ascii="Overlock" w:hAnsi="Overlock"/>
          <w:b/>
          <w:sz w:val="24"/>
          <w:szCs w:val="24"/>
        </w:rPr>
      </w:r>
    </w:p>
    <w:p>
      <w:pPr>
        <w:pStyle w:val="Normal"/>
        <w:numPr>
          <w:ilvl w:val="0"/>
          <w:numId w:val="7"/>
        </w:numPr>
        <w:rPr>
          <w:rFonts w:ascii="Overlock" w:hAnsi="Overlock" w:eastAsia="Overlock" w:cs="Overlock"/>
          <w:b/>
          <w:b/>
          <w:sz w:val="24"/>
          <w:szCs w:val="24"/>
        </w:rPr>
      </w:pPr>
      <w:r>
        <w:rPr>
          <w:rFonts w:eastAsia="Overlock" w:cs="Overlock" w:ascii="Overlock" w:hAnsi="Overlock"/>
          <w:b/>
          <w:sz w:val="24"/>
          <w:szCs w:val="24"/>
        </w:rPr>
        <w:t>METODOLOGIE</w:t>
      </w:r>
    </w:p>
    <w:p>
      <w:pPr>
        <w:pStyle w:val="Normal"/>
        <w:numPr>
          <w:ilvl w:val="0"/>
          <w:numId w:val="7"/>
        </w:numPr>
        <w:rPr>
          <w:rFonts w:ascii="Overlock" w:hAnsi="Overlock" w:eastAsia="Overlock" w:cs="Overlock"/>
          <w:b/>
          <w:b/>
          <w:sz w:val="24"/>
          <w:szCs w:val="24"/>
        </w:rPr>
      </w:pPr>
      <w:r>
        <w:rPr>
          <w:rFonts w:eastAsia="Overlock" w:cs="Overlock" w:ascii="Overlock" w:hAnsi="Overlock"/>
          <w:b/>
          <w:sz w:val="24"/>
          <w:szCs w:val="24"/>
        </w:rPr>
        <w:t>MEZZI, STRUMENTI, SPAZI</w:t>
      </w:r>
    </w:p>
    <w:p>
      <w:pPr>
        <w:pStyle w:val="Normal"/>
        <w:numPr>
          <w:ilvl w:val="0"/>
          <w:numId w:val="7"/>
        </w:numPr>
        <w:rPr>
          <w:rFonts w:ascii="Overlock" w:hAnsi="Overlock" w:eastAsia="Overlock" w:cs="Overlock"/>
          <w:b/>
          <w:b/>
          <w:sz w:val="24"/>
          <w:szCs w:val="24"/>
        </w:rPr>
      </w:pPr>
      <w:r>
        <w:rPr>
          <w:rFonts w:eastAsia="Overlock" w:cs="Overlock" w:ascii="Overlock" w:hAnsi="Overlock"/>
          <w:b/>
          <w:sz w:val="24"/>
          <w:szCs w:val="24"/>
        </w:rPr>
        <w:t>TIPOLOGIE DI VERIFICHE</w:t>
      </w:r>
    </w:p>
    <w:p>
      <w:pPr>
        <w:pStyle w:val="Normal"/>
        <w:numPr>
          <w:ilvl w:val="0"/>
          <w:numId w:val="7"/>
        </w:numPr>
        <w:rPr>
          <w:rFonts w:ascii="Overlock" w:hAnsi="Overlock" w:eastAsia="Overlock" w:cs="Overlock"/>
          <w:b/>
          <w:b/>
          <w:sz w:val="24"/>
          <w:szCs w:val="24"/>
        </w:rPr>
      </w:pPr>
      <w:r>
        <w:rPr>
          <w:rFonts w:eastAsia="Overlock" w:cs="Overlock" w:ascii="Overlock" w:hAnsi="Overlock"/>
          <w:b/>
          <w:sz w:val="24"/>
          <w:szCs w:val="24"/>
        </w:rPr>
        <w:t>NUMERO DI VERIFICHE</w:t>
      </w:r>
    </w:p>
    <w:p>
      <w:pPr>
        <w:pStyle w:val="Normal"/>
        <w:numPr>
          <w:ilvl w:val="0"/>
          <w:numId w:val="7"/>
        </w:numPr>
        <w:rPr>
          <w:rFonts w:ascii="Overlock" w:hAnsi="Overlock" w:eastAsia="Overlock" w:cs="Overlock"/>
          <w:b/>
          <w:b/>
          <w:sz w:val="24"/>
          <w:szCs w:val="24"/>
        </w:rPr>
      </w:pPr>
      <w:r>
        <w:rPr>
          <w:rFonts w:eastAsia="Overlock" w:cs="Overlock" w:ascii="Overlock" w:hAnsi="Overlock"/>
          <w:b/>
          <w:sz w:val="24"/>
          <w:szCs w:val="24"/>
        </w:rPr>
        <w:t>CRITERI DI VALUTAZIONE</w:t>
      </w:r>
    </w:p>
    <w:p>
      <w:pPr>
        <w:pStyle w:val="Normal"/>
        <w:numPr>
          <w:ilvl w:val="0"/>
          <w:numId w:val="7"/>
        </w:numPr>
        <w:rPr>
          <w:rFonts w:ascii="Overlock" w:hAnsi="Overlock" w:eastAsia="Overlock" w:cs="Overlock"/>
          <w:b/>
          <w:b/>
          <w:sz w:val="24"/>
          <w:szCs w:val="24"/>
        </w:rPr>
      </w:pPr>
      <w:r>
        <w:rPr>
          <w:rFonts w:eastAsia="Overlock" w:cs="Overlock" w:ascii="Overlock" w:hAnsi="Overlock"/>
          <w:b/>
          <w:sz w:val="24"/>
          <w:szCs w:val="24"/>
        </w:rPr>
        <w:t>OBIETTIVI MINIMI, INTERMEDI, DI ECCELLENZA</w:t>
      </w:r>
    </w:p>
    <w:p>
      <w:pPr>
        <w:pStyle w:val="Normal"/>
        <w:pBdr>
          <w:bottom w:val="single" w:sz="4" w:space="1" w:color="000000"/>
        </w:pBdr>
        <w:rPr>
          <w:rFonts w:ascii="Overlock" w:hAnsi="Overlock" w:eastAsia="Overlock" w:cs="Overlock"/>
          <w:b/>
          <w:b/>
          <w:sz w:val="24"/>
          <w:szCs w:val="24"/>
        </w:rPr>
      </w:pPr>
      <w:r>
        <w:rPr>
          <w:rFonts w:eastAsia="Overlock" w:cs="Overlock" w:ascii="Overlock" w:hAnsi="Overlock"/>
          <w:b/>
          <w:sz w:val="24"/>
          <w:szCs w:val="24"/>
        </w:rPr>
      </w:r>
    </w:p>
    <w:p>
      <w:pPr>
        <w:pStyle w:val="Normal"/>
        <w:numPr>
          <w:ilvl w:val="0"/>
          <w:numId w:val="10"/>
        </w:numPr>
        <w:jc w:val="center"/>
        <w:rPr>
          <w:rFonts w:ascii="Overlock" w:hAnsi="Overlock" w:eastAsia="Overlock" w:cs="Overlock"/>
          <w:b/>
          <w:b/>
          <w:sz w:val="24"/>
          <w:szCs w:val="24"/>
        </w:rPr>
      </w:pPr>
      <w:r>
        <w:rPr>
          <w:rFonts w:eastAsia="Overlock" w:cs="Overlock" w:ascii="Overlock" w:hAnsi="Overlock"/>
          <w:b/>
          <w:sz w:val="24"/>
          <w:szCs w:val="24"/>
        </w:rPr>
        <w:t xml:space="preserve">OBIETTIVI COGNITIVI-TRASVERSALI </w:t>
      </w:r>
    </w:p>
    <w:p>
      <w:pPr>
        <w:pStyle w:val="Normal"/>
        <w:ind w:left="360" w:hanging="0"/>
        <w:jc w:val="center"/>
        <w:rPr>
          <w:rFonts w:ascii="Overlock" w:hAnsi="Overlock" w:eastAsia="Overlock" w:cs="Overlock"/>
          <w:b/>
          <w:b/>
          <w:sz w:val="24"/>
          <w:szCs w:val="24"/>
        </w:rPr>
      </w:pPr>
      <w:r>
        <w:rPr>
          <w:rFonts w:eastAsia="Overlock" w:cs="Overlock" w:ascii="Overlock" w:hAnsi="Overlock"/>
          <w:b/>
          <w:sz w:val="24"/>
          <w:szCs w:val="24"/>
        </w:rPr>
        <w:t>(biennio dell’obbligo)</w:t>
      </w:r>
    </w:p>
    <w:p>
      <w:pPr>
        <w:pStyle w:val="Normal"/>
        <w:rPr>
          <w:rFonts w:ascii="Overlock" w:hAnsi="Overlock" w:eastAsia="Overlock" w:cs="Overlock"/>
          <w:sz w:val="24"/>
          <w:szCs w:val="24"/>
        </w:rPr>
      </w:pPr>
      <w:r>
        <w:rPr>
          <w:rFonts w:eastAsia="Overlock" w:cs="Overlock" w:ascii="Overlock" w:hAnsi="Overlock"/>
          <w:sz w:val="24"/>
          <w:szCs w:val="24"/>
        </w:rPr>
        <w:t xml:space="preserve">                                                                                                           </w:t>
      </w:r>
    </w:p>
    <w:tbl>
      <w:tblPr>
        <w:tblStyle w:val="a0"/>
        <w:tblW w:w="9669" w:type="dxa"/>
        <w:jc w:val="left"/>
        <w:tblInd w:w="78" w:type="dxa"/>
        <w:tblLayout w:type="fixed"/>
        <w:tblCellMar>
          <w:top w:w="0" w:type="dxa"/>
          <w:left w:w="108" w:type="dxa"/>
          <w:bottom w:w="0" w:type="dxa"/>
          <w:right w:w="108" w:type="dxa"/>
        </w:tblCellMar>
        <w:tblLook w:firstRow="0" w:noVBand="0" w:lastRow="0" w:firstColumn="0" w:lastColumn="0" w:noHBand="0" w:val="0000"/>
      </w:tblPr>
      <w:tblGrid>
        <w:gridCol w:w="9669"/>
      </w:tblGrid>
      <w:tr>
        <w:trPr>
          <w:trHeight w:val="321" w:hRule="atLeast"/>
        </w:trPr>
        <w:tc>
          <w:tcPr>
            <w:tcW w:w="966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OBIETTIVI COGNITIVI-TRASVERSALI</w:t>
            </w:r>
          </w:p>
        </w:tc>
      </w:tr>
      <w:tr>
        <w:trPr>
          <w:trHeight w:val="293" w:hRule="atLeast"/>
        </w:trPr>
        <w:tc>
          <w:tcPr>
            <w:tcW w:w="96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verlock" w:hAnsi="Overlock" w:eastAsia="Overlock" w:cs="Overlock"/>
                <w:sz w:val="24"/>
                <w:szCs w:val="24"/>
              </w:rPr>
            </w:pPr>
            <w:r>
              <w:rPr>
                <w:rFonts w:eastAsia="Overlock" w:cs="Overlock" w:ascii="Overlock" w:hAnsi="Overlock"/>
                <w:sz w:val="24"/>
                <w:szCs w:val="24"/>
              </w:rPr>
              <w:t>Tutti gli studenti devono acquisire entro i 16 anni le competenze chiave di cittadinanza necessarie per entrare da protagonisti nella vita di domani.</w:t>
            </w:r>
          </w:p>
          <w:p>
            <w:pPr>
              <w:pStyle w:val="Normal"/>
              <w:widowControl w:val="false"/>
              <w:jc w:val="both"/>
              <w:rPr>
                <w:rFonts w:ascii="Overlock" w:hAnsi="Overlock" w:eastAsia="Overlock" w:cs="Overlock"/>
                <w:sz w:val="24"/>
                <w:szCs w:val="24"/>
              </w:rPr>
            </w:pPr>
            <w:r>
              <w:rPr>
                <w:rFonts w:eastAsia="Overlock" w:cs="Overlock" w:ascii="Overlock" w:hAnsi="Overlock"/>
                <w:sz w:val="24"/>
                <w:szCs w:val="24"/>
              </w:rPr>
              <w:t>Le nuove competenze chiave di cittadinanza (macro-competenze) approvate dal Parlamento Europeo il 22/05/2018 sono:</w:t>
            </w:r>
          </w:p>
          <w:p>
            <w:pPr>
              <w:pStyle w:val="Normal"/>
              <w:widowControl w:val="false"/>
              <w:jc w:val="both"/>
              <w:rPr>
                <w:rFonts w:ascii="Overlock" w:hAnsi="Overlock" w:eastAsia="Overlock" w:cs="Overlock"/>
                <w:sz w:val="24"/>
                <w:szCs w:val="24"/>
              </w:rPr>
            </w:pPr>
            <w:r>
              <w:rPr>
                <w:rFonts w:eastAsia="Overlock" w:cs="Overlock" w:ascii="Overlock" w:hAnsi="Overlock"/>
                <w:sz w:val="24"/>
                <w:szCs w:val="24"/>
              </w:rPr>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alfabetica funzionale</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multilinguistica</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matematica e competenza in scienze, tecnologie e ingegneria</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digitale</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personale, sociale e capacità di imparare a imparare</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in materia di cittadinanza</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imprenditoriale</w:t>
            </w:r>
          </w:p>
          <w:p>
            <w:pPr>
              <w:pStyle w:val="Normal"/>
              <w:widowControl w:val="false"/>
              <w:numPr>
                <w:ilvl w:val="0"/>
                <w:numId w:val="11"/>
              </w:numPr>
              <w:jc w:val="both"/>
              <w:rPr>
                <w:rFonts w:ascii="Overlock" w:hAnsi="Overlock" w:eastAsia="Overlock" w:cs="Overlock"/>
                <w:sz w:val="24"/>
                <w:szCs w:val="24"/>
              </w:rPr>
            </w:pPr>
            <w:r>
              <w:rPr>
                <w:rFonts w:eastAsia="Overlock" w:cs="Overlock" w:ascii="Overlock" w:hAnsi="Overlock"/>
                <w:sz w:val="24"/>
                <w:szCs w:val="24"/>
              </w:rPr>
              <w:t>Competenza in materia di consapevolezza ed espressione culturali</w:t>
            </w:r>
          </w:p>
          <w:p>
            <w:pPr>
              <w:pStyle w:val="Normal"/>
              <w:widowControl w:val="false"/>
              <w:jc w:val="both"/>
              <w:rPr>
                <w:rFonts w:ascii="Overlock" w:hAnsi="Overlock" w:eastAsia="Overlock" w:cs="Overlock"/>
                <w:sz w:val="24"/>
                <w:szCs w:val="24"/>
              </w:rPr>
            </w:pPr>
            <w:r>
              <w:rPr>
                <w:rFonts w:eastAsia="Overlock" w:cs="Overlock" w:ascii="Overlock" w:hAnsi="Overlock"/>
                <w:sz w:val="24"/>
                <w:szCs w:val="24"/>
              </w:rPr>
            </w:r>
          </w:p>
          <w:p>
            <w:pPr>
              <w:pStyle w:val="Normal"/>
              <w:widowControl w:val="false"/>
              <w:jc w:val="both"/>
              <w:rPr>
                <w:rFonts w:ascii="Overlock" w:hAnsi="Overlock" w:eastAsia="Overlock" w:cs="Overlock"/>
                <w:sz w:val="22"/>
                <w:szCs w:val="22"/>
              </w:rPr>
            </w:pPr>
            <w:r>
              <w:rPr>
                <w:rFonts w:eastAsia="Overlock" w:cs="Overlock" w:ascii="Overlock" w:hAnsi="Overlock"/>
                <w:sz w:val="22"/>
                <w:szCs w:val="22"/>
              </w:rPr>
              <w:t xml:space="preserve">Per la Raccomandazione del Consiglio dell’UE la </w:t>
            </w:r>
            <w:r>
              <w:rPr>
                <w:rFonts w:eastAsia="Overlock" w:cs="Overlock" w:ascii="Overlock" w:hAnsi="Overlock"/>
                <w:b/>
                <w:sz w:val="22"/>
                <w:szCs w:val="22"/>
              </w:rPr>
              <w:t>COMPETENZA</w:t>
            </w:r>
            <w:r>
              <w:rPr>
                <w:rFonts w:eastAsia="Overlock" w:cs="Overlock" w:ascii="Overlock" w:hAnsi="Overlock"/>
                <w:sz w:val="22"/>
                <w:szCs w:val="22"/>
              </w:rPr>
              <w:t xml:space="preserve"> è una </w:t>
            </w:r>
            <w:r>
              <w:rPr>
                <w:rFonts w:eastAsia="Overlock" w:cs="Overlock" w:ascii="Overlock" w:hAnsi="Overlock"/>
                <w:b/>
                <w:sz w:val="22"/>
                <w:szCs w:val="22"/>
              </w:rPr>
              <w:t>COMBINAZIONE DI CONOSCENZE, ABILITÀ E ATTEGGIAMENTI</w:t>
            </w:r>
            <w:r>
              <w:rPr>
                <w:rFonts w:eastAsia="Overlock" w:cs="Overlock" w:ascii="Overlock" w:hAnsi="Overlock"/>
                <w:sz w:val="22"/>
                <w:szCs w:val="22"/>
              </w:rPr>
              <w:t>, in cui:</w:t>
            </w:r>
          </w:p>
          <w:p>
            <w:pPr>
              <w:pStyle w:val="Normal"/>
              <w:widowControl w:val="false"/>
              <w:rPr>
                <w:rFonts w:ascii="Overlock" w:hAnsi="Overlock" w:eastAsia="Overlock" w:cs="Overlock"/>
                <w:sz w:val="22"/>
                <w:szCs w:val="22"/>
              </w:rPr>
            </w:pPr>
            <w:r>
              <w:rPr>
                <w:rFonts w:eastAsia="Overlock" w:cs="Overlock" w:ascii="Overlock" w:hAnsi="Overlock"/>
                <w:sz w:val="22"/>
                <w:szCs w:val="22"/>
              </w:rPr>
            </w:r>
          </w:p>
          <w:p>
            <w:pPr>
              <w:pStyle w:val="Normal"/>
              <w:widowControl w:val="false"/>
              <w:numPr>
                <w:ilvl w:val="0"/>
                <w:numId w:val="2"/>
              </w:numPr>
              <w:rPr>
                <w:rFonts w:ascii="Overlock" w:hAnsi="Overlock" w:eastAsia="Overlock" w:cs="Overlock"/>
                <w:sz w:val="22"/>
                <w:szCs w:val="22"/>
              </w:rPr>
            </w:pPr>
            <w:r>
              <w:rPr>
                <w:rFonts w:eastAsia="Overlock" w:cs="Overlock" w:ascii="Overlock" w:hAnsi="Overlock"/>
                <w:sz w:val="22"/>
                <w:szCs w:val="22"/>
              </w:rPr>
              <w:t xml:space="preserve">La </w:t>
            </w:r>
            <w:r>
              <w:rPr>
                <w:rFonts w:eastAsia="Overlock" w:cs="Overlock" w:ascii="Overlock" w:hAnsi="Overlock"/>
                <w:b/>
                <w:sz w:val="22"/>
                <w:szCs w:val="22"/>
              </w:rPr>
              <w:t>conoscenza</w:t>
            </w:r>
            <w:r>
              <w:rPr>
                <w:rFonts w:eastAsia="Overlock" w:cs="Overlock" w:ascii="Overlock" w:hAnsi="Overlock"/>
                <w:sz w:val="22"/>
                <w:szCs w:val="22"/>
              </w:rPr>
              <w:t xml:space="preserve"> si compone di fatti e cifre, concetti, idee e teorie che sono già stabiliti e che forniscono le basi per comprendere un certo settore o argomento</w:t>
            </w:r>
          </w:p>
          <w:p>
            <w:pPr>
              <w:pStyle w:val="Normal"/>
              <w:widowControl w:val="false"/>
              <w:numPr>
                <w:ilvl w:val="0"/>
                <w:numId w:val="2"/>
              </w:numPr>
              <w:rPr>
                <w:rFonts w:ascii="Overlock" w:hAnsi="Overlock" w:eastAsia="Overlock" w:cs="Overlock"/>
                <w:sz w:val="22"/>
                <w:szCs w:val="22"/>
              </w:rPr>
            </w:pPr>
            <w:r>
              <w:rPr>
                <w:rFonts w:eastAsia="Overlock" w:cs="Overlock" w:ascii="Overlock" w:hAnsi="Overlock"/>
                <w:sz w:val="22"/>
                <w:szCs w:val="22"/>
              </w:rPr>
              <w:t xml:space="preserve">Per </w:t>
            </w:r>
            <w:r>
              <w:rPr>
                <w:rFonts w:eastAsia="Overlock" w:cs="Overlock" w:ascii="Overlock" w:hAnsi="Overlock"/>
                <w:b/>
                <w:sz w:val="22"/>
                <w:szCs w:val="22"/>
              </w:rPr>
              <w:t>abilità</w:t>
            </w:r>
            <w:r>
              <w:rPr>
                <w:rFonts w:eastAsia="Overlock" w:cs="Overlock" w:ascii="Overlock" w:hAnsi="Overlock"/>
                <w:sz w:val="22"/>
                <w:szCs w:val="22"/>
              </w:rPr>
              <w:t xml:space="preserve"> si intende sapere ed essere capaci di eseguire processi ed applicare le conoscenze esistenti al fine di ottenere risultati</w:t>
            </w:r>
          </w:p>
          <w:p>
            <w:pPr>
              <w:pStyle w:val="Normal"/>
              <w:widowControl w:val="false"/>
              <w:numPr>
                <w:ilvl w:val="0"/>
                <w:numId w:val="2"/>
              </w:numPr>
              <w:rPr>
                <w:rFonts w:ascii="Overlock" w:hAnsi="Overlock" w:eastAsia="Overlock" w:cs="Overlock"/>
                <w:sz w:val="22"/>
                <w:szCs w:val="22"/>
              </w:rPr>
            </w:pPr>
            <w:r>
              <w:rPr>
                <w:rFonts w:eastAsia="Overlock" w:cs="Overlock" w:ascii="Overlock" w:hAnsi="Overlock"/>
                <w:sz w:val="22"/>
                <w:szCs w:val="22"/>
              </w:rPr>
              <w:t xml:space="preserve">Gli </w:t>
            </w:r>
            <w:r>
              <w:rPr>
                <w:rFonts w:eastAsia="Overlock" w:cs="Overlock" w:ascii="Overlock" w:hAnsi="Overlock"/>
                <w:b/>
                <w:sz w:val="22"/>
                <w:szCs w:val="22"/>
              </w:rPr>
              <w:t>atteggiamenti</w:t>
            </w:r>
            <w:r>
              <w:rPr>
                <w:rFonts w:eastAsia="Overlock" w:cs="Overlock" w:ascii="Overlock" w:hAnsi="Overlock"/>
                <w:sz w:val="22"/>
                <w:szCs w:val="22"/>
              </w:rPr>
              <w:t xml:space="preserve"> descrivono la disposizione e la mentalità per agire o reagire a idee, persone o situazioni.</w:t>
            </w:r>
          </w:p>
          <w:p>
            <w:pPr>
              <w:pStyle w:val="Normal"/>
              <w:widowControl w:val="false"/>
              <w:rPr>
                <w:rFonts w:ascii="Overlock" w:hAnsi="Overlock" w:eastAsia="Overlock" w:cs="Overlock"/>
                <w:sz w:val="22"/>
                <w:szCs w:val="22"/>
              </w:rPr>
            </w:pPr>
            <w:r>
              <w:rPr>
                <w:rFonts w:eastAsia="Overlock" w:cs="Overlock" w:ascii="Overlock" w:hAnsi="Overlock"/>
                <w:sz w:val="22"/>
                <w:szCs w:val="22"/>
              </w:rPr>
            </w:r>
          </w:p>
          <w:p>
            <w:pPr>
              <w:pStyle w:val="Normal"/>
              <w:widowControl w:val="false"/>
              <w:rPr>
                <w:rFonts w:ascii="Overlock" w:hAnsi="Overlock" w:eastAsia="Overlock" w:cs="Overlock"/>
                <w:sz w:val="22"/>
                <w:szCs w:val="22"/>
              </w:rPr>
            </w:pPr>
            <w:r>
              <w:rPr>
                <w:rFonts w:eastAsia="Overlock" w:cs="Overlock" w:ascii="Overlock" w:hAnsi="Overlock"/>
                <w:sz w:val="22"/>
                <w:szCs w:val="22"/>
              </w:rPr>
              <w:t>Lo sviluppo delle competenze deve mirare</w:t>
            </w:r>
          </w:p>
          <w:p>
            <w:pPr>
              <w:pStyle w:val="Normal"/>
              <w:widowControl w:val="false"/>
              <w:rPr>
                <w:rFonts w:ascii="Overlock" w:hAnsi="Overlock" w:eastAsia="Overlock" w:cs="Overlock"/>
                <w:sz w:val="22"/>
                <w:szCs w:val="22"/>
              </w:rPr>
            </w:pPr>
            <w:r>
              <w:rPr>
                <w:rFonts w:eastAsia="Overlock" w:cs="Overlock" w:ascii="Overlock" w:hAnsi="Overlock"/>
                <w:sz w:val="22"/>
                <w:szCs w:val="22"/>
              </w:rPr>
            </w:r>
          </w:p>
          <w:p>
            <w:pPr>
              <w:pStyle w:val="Normal"/>
              <w:widowControl w:val="false"/>
              <w:numPr>
                <w:ilvl w:val="0"/>
                <w:numId w:val="4"/>
              </w:numPr>
              <w:rPr>
                <w:rFonts w:ascii="Overlock" w:hAnsi="Overlock" w:eastAsia="Overlock" w:cs="Overlock"/>
                <w:sz w:val="22"/>
                <w:szCs w:val="22"/>
              </w:rPr>
            </w:pPr>
            <w:r>
              <w:rPr>
                <w:rFonts w:eastAsia="Overlock" w:cs="Overlock" w:ascii="Overlock" w:hAnsi="Overlock"/>
                <w:sz w:val="22"/>
                <w:szCs w:val="22"/>
              </w:rPr>
              <w:t xml:space="preserve">alla </w:t>
            </w:r>
            <w:r>
              <w:rPr>
                <w:rFonts w:eastAsia="Overlock" w:cs="Overlock" w:ascii="Overlock" w:hAnsi="Overlock"/>
                <w:b/>
                <w:sz w:val="22"/>
                <w:szCs w:val="22"/>
              </w:rPr>
              <w:t>sostenibilità</w:t>
            </w:r>
          </w:p>
          <w:p>
            <w:pPr>
              <w:pStyle w:val="Normal"/>
              <w:widowControl w:val="false"/>
              <w:numPr>
                <w:ilvl w:val="0"/>
                <w:numId w:val="4"/>
              </w:numPr>
              <w:rPr>
                <w:rFonts w:ascii="Overlock" w:hAnsi="Overlock" w:eastAsia="Overlock" w:cs="Overlock"/>
                <w:b/>
                <w:b/>
                <w:sz w:val="22"/>
                <w:szCs w:val="22"/>
              </w:rPr>
            </w:pPr>
            <w:r>
              <w:rPr>
                <w:rFonts w:eastAsia="Overlock" w:cs="Overlock" w:ascii="Overlock" w:hAnsi="Overlock"/>
                <w:b/>
                <w:sz w:val="22"/>
                <w:szCs w:val="22"/>
              </w:rPr>
              <w:t>all'inclusività</w:t>
            </w:r>
          </w:p>
          <w:p>
            <w:pPr>
              <w:pStyle w:val="Normal"/>
              <w:widowControl w:val="false"/>
              <w:numPr>
                <w:ilvl w:val="0"/>
                <w:numId w:val="4"/>
              </w:numPr>
              <w:rPr>
                <w:rFonts w:ascii="Overlock" w:hAnsi="Overlock" w:eastAsia="Overlock" w:cs="Overlock"/>
                <w:sz w:val="22"/>
                <w:szCs w:val="22"/>
              </w:rPr>
            </w:pPr>
            <w:r>
              <w:rPr>
                <w:rFonts w:eastAsia="Overlock" w:cs="Overlock" w:ascii="Overlock" w:hAnsi="Overlock"/>
                <w:sz w:val="22"/>
                <w:szCs w:val="22"/>
              </w:rPr>
              <w:t xml:space="preserve">al coinvolgimento di </w:t>
            </w:r>
            <w:r>
              <w:rPr>
                <w:rFonts w:eastAsia="Overlock" w:cs="Overlock" w:ascii="Overlock" w:hAnsi="Overlock"/>
                <w:b/>
                <w:sz w:val="22"/>
                <w:szCs w:val="22"/>
              </w:rPr>
              <w:t>stakeholders</w:t>
            </w:r>
            <w:r>
              <w:rPr>
                <w:rFonts w:eastAsia="Overlock" w:cs="Overlock" w:ascii="Overlock" w:hAnsi="Overlock"/>
                <w:sz w:val="22"/>
                <w:szCs w:val="22"/>
              </w:rPr>
              <w:t xml:space="preserve"> (portatori di interessi, novità, ecc) e delle famiglie.</w:t>
            </w:r>
          </w:p>
          <w:p>
            <w:pPr>
              <w:pStyle w:val="Normal"/>
              <w:widowControl w:val="false"/>
              <w:jc w:val="both"/>
              <w:rPr>
                <w:rFonts w:ascii="Overlock" w:hAnsi="Overlock" w:eastAsia="Overlock" w:cs="Overlock"/>
                <w:sz w:val="24"/>
                <w:szCs w:val="24"/>
              </w:rPr>
            </w:pPr>
            <w:r>
              <w:rPr>
                <w:rFonts w:eastAsia="Overlock" w:cs="Overlock" w:ascii="Overlock" w:hAnsi="Overlock"/>
                <w:sz w:val="24"/>
                <w:szCs w:val="24"/>
              </w:rPr>
            </w:r>
          </w:p>
        </w:tc>
      </w:tr>
    </w:tbl>
    <w:p>
      <w:pPr>
        <w:pStyle w:val="Normal"/>
        <w:rPr>
          <w:rFonts w:ascii="Overlock" w:hAnsi="Overlock" w:eastAsia="Overlock" w:cs="Overlock"/>
          <w:sz w:val="24"/>
          <w:szCs w:val="24"/>
        </w:rPr>
      </w:pPr>
      <w:r>
        <w:rPr>
          <w:rFonts w:eastAsia="Overlock" w:cs="Overlock" w:ascii="Overlock" w:hAnsi="Overlock"/>
          <w:sz w:val="24"/>
          <w:szCs w:val="24"/>
        </w:rPr>
      </w:r>
    </w:p>
    <w:p>
      <w:pPr>
        <w:pStyle w:val="Normal"/>
        <w:jc w:val="center"/>
        <w:rPr>
          <w:rFonts w:ascii="Overlock" w:hAnsi="Overlock" w:eastAsia="Overlock" w:cs="Overlock"/>
          <w:b/>
          <w:b/>
          <w:sz w:val="24"/>
          <w:szCs w:val="24"/>
        </w:rPr>
      </w:pPr>
      <w:r>
        <w:rPr>
          <w:rFonts w:eastAsia="Overlock" w:cs="Overlock" w:ascii="Overlock" w:hAnsi="Overlock"/>
          <w:b/>
          <w:sz w:val="24"/>
          <w:szCs w:val="24"/>
        </w:rPr>
        <w:t>LE OTTO MACRO-COMPETENZE</w:t>
      </w:r>
    </w:p>
    <w:p>
      <w:pPr>
        <w:pStyle w:val="Normal"/>
        <w:rPr/>
      </w:pPr>
      <w:r>
        <w:rPr/>
      </w:r>
    </w:p>
    <w:tbl>
      <w:tblPr>
        <w:tblStyle w:val="a1"/>
        <w:tblW w:w="962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3204"/>
        <w:gridCol w:w="3211"/>
        <w:gridCol w:w="3213"/>
      </w:tblGrid>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rFonts w:ascii="Overlock" w:hAnsi="Overlock" w:eastAsia="Overlock" w:cs="Overlock"/>
                <w:b/>
                <w:b/>
                <w:sz w:val="22"/>
                <w:szCs w:val="22"/>
              </w:rPr>
            </w:pPr>
            <w:r>
              <w:rPr>
                <w:rFonts w:eastAsia="Overlock" w:cs="Overlock" w:ascii="Overlock" w:hAnsi="Overlock"/>
                <w:b/>
                <w:smallCaps/>
                <w:sz w:val="22"/>
                <w:szCs w:val="22"/>
              </w:rPr>
              <w:t>Competenza alfabetica funzionale</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Indica la capacità di individuare, comprendere, esprimere, creare e interpretare concetti, sentimenti, fatti e opinioni, in forma sia orale sia scritta, utilizzando materiali visivi, sonori e digitali attingendo a varie discipline e contesti. Il suo sviluppo costituisce la base per l’apprendimento successivo e l’ulteriore interazione linguistica</w:t>
            </w:r>
          </w:p>
        </w:tc>
      </w:tr>
      <w:tr>
        <w:trPr/>
        <w:tc>
          <w:tcPr>
            <w:tcW w:w="3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Presuppone la conoscenza del vocabolario, della grammatica funzionale e delle funzioni del linguaggio. Comporta la conoscenza dei principali tipi di interazione verbale, di una serie di testi letterari e non letterari, delle caratteristiche principali di diversi stili e registri della lingua.</w:t>
            </w:r>
          </w:p>
        </w:tc>
        <w:tc>
          <w:tcPr>
            <w:tcW w:w="32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Comunicare in forma orale e scritta in tutta una serie di situazioni e di sorvegliare e adattare la propria comunicazione in funzione della situazione. Capacità di distinguere e utilizzare fonti di diverso tipo, di cercare, raccogliere ed elaborare informazioni, di usare ausili, di formulare ed esprimere argomentazioni in modo convincente e appropriato al contesto, sia oralmente sia per iscritto. Comprende il pensiero critico e la capacità di valutare informazioni e di servirsene.</w:t>
            </w:r>
          </w:p>
        </w:tc>
        <w:tc>
          <w:tcPr>
            <w:tcW w:w="3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Disponibilità al dialogo critico e costruttivo, apprezzamento delle qualità estetiche e interesse a interagire con gli altri. Consapevolezza dell’impatto della lingua sugli altri e la necessità di capire e usare la lingua in modo positivo e socialmente responsabile.</w:t>
            </w:r>
          </w:p>
        </w:tc>
      </w:tr>
    </w:tbl>
    <w:p>
      <w:pPr>
        <w:pStyle w:val="Normal"/>
        <w:rPr>
          <w:rFonts w:ascii="Overlock" w:hAnsi="Overlock" w:eastAsia="Overlock" w:cs="Overlock"/>
          <w:b/>
          <w:b/>
          <w:sz w:val="24"/>
          <w:szCs w:val="24"/>
        </w:rPr>
      </w:pPr>
      <w:r>
        <w:rPr>
          <w:rFonts w:eastAsia="Overlock" w:cs="Overlock" w:ascii="Overlock" w:hAnsi="Overlock"/>
          <w:b/>
          <w:sz w:val="24"/>
          <w:szCs w:val="24"/>
        </w:rPr>
      </w:r>
    </w:p>
    <w:tbl>
      <w:tblPr>
        <w:tblStyle w:val="a2"/>
        <w:tblW w:w="962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3209"/>
        <w:gridCol w:w="3206"/>
        <w:gridCol w:w="3213"/>
      </w:tblGrid>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rFonts w:ascii="Overlock" w:hAnsi="Overlock" w:eastAsia="Overlock" w:cs="Overlock"/>
                <w:b/>
                <w:b/>
                <w:sz w:val="22"/>
                <w:szCs w:val="22"/>
              </w:rPr>
            </w:pPr>
            <w:r>
              <w:rPr>
                <w:rFonts w:eastAsia="Overlock" w:cs="Overlock" w:ascii="Overlock" w:hAnsi="Overlock"/>
                <w:b/>
                <w:smallCaps/>
                <w:sz w:val="22"/>
                <w:szCs w:val="22"/>
              </w:rPr>
              <w:t>Competenza multilinguistica</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Capacità di utilizzare diverse lingue in modo appropriato ed efficace allo scopo di comunicare. Essa comprende una dimensione storica e competenze interculturali e si basa sulla capacità di mediare tra diverse lingue e mezzi di comunicazione, come indicato nel quadro comune europeo di riferimento. Sono comprese anche le lingue classiche come il latino e il greco antico considerate facilitatori dell’apprendimento delle lingue moderne.</w:t>
            </w:r>
          </w:p>
        </w:tc>
      </w:tr>
      <w:tr>
        <w:trPr/>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Conoscenza del vocabolario e della grammatica funzionale di lingue diverse e la consapevolezza dei principali tipi di interazione verbale e di registri linguistici. Conoscenza delle convenzioni sociali, dell’aspetto culturale e della variabilità dei linguaggi.</w:t>
            </w:r>
          </w:p>
        </w:tc>
        <w:tc>
          <w:tcPr>
            <w:tcW w:w="3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Capacità di comprendere messaggi orali, di iniziare, sostenere e concludere conversazioni e di leggere, comprendere e redigere testi, a livelli diversi di padronanza in diverse lingue, a seconda delle esigenze individuali. Le persone dovrebbero saper usare gli strumenti in modo opportuno e imparare le lingue in modo formale, non formale e informale tutta la vita.</w:t>
            </w:r>
          </w:p>
        </w:tc>
        <w:tc>
          <w:tcPr>
            <w:tcW w:w="3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Apprezzamento della diversità culturale, interesse e curiosità per lingue diverse e per la comunicazione interculturale. Presuppone rispetto per il profilo linguistico individuale di ogni persona, compresi minoranze e migranti, che la valorizzazione della lingua ufficiale o delle lingue ufficiali di un paese come quadro comune di interazione.</w:t>
            </w:r>
          </w:p>
        </w:tc>
      </w:tr>
    </w:tbl>
    <w:p>
      <w:pPr>
        <w:pStyle w:val="Normal"/>
        <w:rPr>
          <w:rFonts w:ascii="Overlock" w:hAnsi="Overlock" w:eastAsia="Overlock" w:cs="Overlock"/>
          <w:b/>
          <w:b/>
          <w:sz w:val="24"/>
          <w:szCs w:val="24"/>
        </w:rPr>
      </w:pPr>
      <w:r>
        <w:rPr>
          <w:rFonts w:eastAsia="Overlock" w:cs="Overlock" w:ascii="Overlock" w:hAnsi="Overlock"/>
          <w:b/>
          <w:sz w:val="24"/>
          <w:szCs w:val="24"/>
        </w:rPr>
      </w:r>
    </w:p>
    <w:p>
      <w:pPr>
        <w:pStyle w:val="Normal"/>
        <w:rPr>
          <w:rFonts w:ascii="Overlock" w:hAnsi="Overlock" w:eastAsia="Overlock" w:cs="Overlock"/>
          <w:b/>
          <w:b/>
          <w:sz w:val="24"/>
          <w:szCs w:val="24"/>
        </w:rPr>
      </w:pPr>
      <w:r>
        <w:rPr>
          <w:rFonts w:eastAsia="Overlock" w:cs="Overlock" w:ascii="Overlock" w:hAnsi="Overlock"/>
          <w:b/>
          <w:sz w:val="24"/>
          <w:szCs w:val="24"/>
        </w:rPr>
      </w:r>
    </w:p>
    <w:tbl>
      <w:tblPr>
        <w:tblStyle w:val="a3"/>
        <w:tblW w:w="962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3209"/>
        <w:gridCol w:w="3207"/>
        <w:gridCol w:w="3212"/>
      </w:tblGrid>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rFonts w:ascii="Overlock" w:hAnsi="Overlock" w:eastAsia="Overlock" w:cs="Overlock"/>
                <w:b/>
                <w:b/>
                <w:sz w:val="22"/>
                <w:szCs w:val="22"/>
              </w:rPr>
            </w:pPr>
            <w:r>
              <w:rPr>
                <w:rFonts w:eastAsia="Overlock" w:cs="Overlock" w:ascii="Overlock" w:hAnsi="Overlock"/>
                <w:b/>
                <w:smallCaps/>
                <w:sz w:val="22"/>
                <w:szCs w:val="22"/>
              </w:rPr>
              <w:t>Competenza matematica (A) e competenza in scienze, tecnologia e ingegneria (B)</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La competenza matematica è la capacità di sviluppare e applicare il pensiero e la comprensione matematici per risolvere una serie di problemi in situazioni quotidiane e comporta, a differenti livelli, la capacità di usare modelli matematici di pensiero e di presentazione (formule, modelli, costrutti, grafici, diagrammi) e la disponibilità a farlo.</w:t>
            </w:r>
          </w:p>
        </w:tc>
      </w:tr>
      <w:tr>
        <w:trPr/>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Conoscenza del vocabolario e della grammatica funzionale di lingue diverse e la consapevolezza dei principali tipi di interazione verbale e di registri linguistici. Conoscenza delle convenzioni sociali, dell’aspetto culturale e della variabilità dei linguaggi.</w:t>
            </w:r>
          </w:p>
        </w:tc>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Capacità di comprendere messaggi orali, di iniziare, sostenere e concludere conversazioni e di leggere, comprendere e redigere testi, a livelli diversi di padronanza in diverse lingue, a seconda delle esigenze individuali. Le persone dovrebbero saper usare gli strumenti in modo opportuno e imparare le lingue in modo formale, non formale e informale tutta la vita.</w:t>
            </w:r>
          </w:p>
        </w:tc>
        <w:tc>
          <w:tcPr>
            <w:tcW w:w="3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Apprezzamento della diversità culturale, interesse e curiosità per lingue diverse e per la comunicazione interculturale. Presuppone rispetto per il profilo linguistico individuale di ogni persona, compresi minoranze e migranti, che la valorizzazione della lingua ufficiale o delle lingue ufficiali di un paese come quadro comune di interazione.</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sz w:val="22"/>
                <w:szCs w:val="22"/>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sz w:val="22"/>
                <w:szCs w:val="22"/>
              </w:rPr>
            </w:pPr>
            <w:r>
              <w:rPr>
                <w:rFonts w:eastAsia="Overlock" w:cs="Overlock" w:ascii="Overlock" w:hAnsi="Overlock"/>
                <w:sz w:val="22"/>
                <w:szCs w:val="22"/>
              </w:rPr>
              <w:t>Conoscere i principi di base del mondo naturale, i concetti, le teorie, i principi e i metodi scientifici fondamentali, le tecnologie e i prodotti e processi tecnologici; comprendere l’impatto delle scienze, delle tecnologie e dell’ingegneria sull’ambiente naturale.</w:t>
            </w:r>
          </w:p>
        </w:tc>
        <w:tc>
          <w:tcPr>
            <w:tcW w:w="3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sz w:val="22"/>
                <w:szCs w:val="22"/>
              </w:rPr>
            </w:pPr>
            <w:r>
              <w:rPr>
                <w:rFonts w:eastAsia="Overlock" w:cs="Overlock" w:ascii="Overlock" w:hAnsi="Overlock"/>
                <w:sz w:val="22"/>
                <w:szCs w:val="22"/>
              </w:rPr>
              <w:t>Comprensione della scienza in quanto processo di investigazione mediante metodologie specifiche, tra cui osservazioni ed esperimenti controllati, capacità di utilizzare il pensiero logico e razionale per verificare un’ipotesi e disponibilità a rinunciare alle proprie convinzioni se esse sono smentite da nuovi risultati empirici. Capacità di utilizzare e maneggiare strumenti e macchinari tecnologici nonché dati scientifici per raggiungere un obiettivo o per formulare una decisione o conclusione sulla base di dati probanti. Essere in grado di riconoscere gli aspetti essenziali dell’indagine scientifica ed essere capaci di comunicare le conclusioni e i ragionamenti afferenti.</w:t>
            </w:r>
          </w:p>
        </w:tc>
        <w:tc>
          <w:tcPr>
            <w:tcW w:w="3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sz w:val="22"/>
                <w:szCs w:val="22"/>
              </w:rPr>
            </w:pPr>
            <w:r>
              <w:rPr>
                <w:rFonts w:eastAsia="Overlock" w:cs="Overlock" w:ascii="Overlock" w:hAnsi="Overlock"/>
                <w:sz w:val="22"/>
                <w:szCs w:val="22"/>
              </w:rPr>
              <w:t>Valutazione critica e curiosità, interesse per le questioni etiche e attenzione sia alla sicurezza sia alla sostenibilità ambientale, in particolare per quanto concerne il progresso scientifico e tecnologico in relazione all’individuo, alla famiglia, alla comunità e alle questioni di dimensione globale.</w:t>
            </w:r>
          </w:p>
        </w:tc>
      </w:tr>
    </w:tbl>
    <w:p>
      <w:pPr>
        <w:pStyle w:val="Normal"/>
        <w:rPr/>
      </w:pPr>
      <w:r>
        <w:rPr/>
      </w:r>
    </w:p>
    <w:tbl>
      <w:tblPr>
        <w:tblStyle w:val="a4"/>
        <w:tblW w:w="962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3209"/>
        <w:gridCol w:w="3209"/>
        <w:gridCol w:w="3210"/>
      </w:tblGrid>
      <w:tr>
        <w:trPr>
          <w:trHeight w:val="318" w:hRule="atLeast"/>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rFonts w:ascii="Overlock" w:hAnsi="Overlock" w:eastAsia="Overlock" w:cs="Overlock"/>
                <w:b/>
                <w:b/>
                <w:color w:val="000000"/>
                <w:sz w:val="22"/>
                <w:szCs w:val="22"/>
              </w:rPr>
            </w:pPr>
            <w:r>
              <w:rPr>
                <w:rFonts w:eastAsia="Overlock" w:cs="Overlock" w:ascii="Overlock" w:hAnsi="Overlock"/>
                <w:b/>
                <w:color w:val="000000"/>
                <w:sz w:val="22"/>
                <w:szCs w:val="22"/>
              </w:rPr>
              <w:t>Competenze digitali</w:t>
            </w:r>
          </w:p>
        </w:tc>
      </w:tr>
      <w:tr>
        <w:trPr>
          <w:trHeight w:val="1777" w:hRule="atLeast"/>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Conoscere il funzionamento e l’utilizzo di base di diversi dispositivi, software e reti; comprendere i principi generali, i meccanismi e la logica che sottendono alle tecnologie digitali in evoluzione; comprendere in che modo le tecnologie digitali possono essere di aiuto alla comunicazione, alla creatività e all’innovazione, pur nella consapevolezza di quanto ne consegue in termini di opportunità, limiti, effetti e rischi.</w:t>
            </w:r>
          </w:p>
        </w:tc>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Utilizzare, accedere a, filtrare, valutare, creare, programmare e condividere contenuti digitali; utilizzare le tecnologie digitali come ausilio per la cittadinanza attiva e l’inclusione sociale, la collaborazione con gli altri e la creatività nel raggiungimento di obiettivi personali, sociali o commerciali; essere in grado di gestire e proteggere informazioni, contenuti, dati e identità digitali, oltre a riconoscere software, dispositivi, intelligenza artificiale o robot e interagire efficacemente con essi.</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Atteggiamento riflessivo e critico, improntato alla curiosità, aperto e interessato al futuro della loro evoluzione, improntato ad approccio etico, sicuro e responsabile all’utilizzo di tali strumenti.</w:t>
            </w:r>
          </w:p>
        </w:tc>
      </w:tr>
    </w:tbl>
    <w:p>
      <w:pPr>
        <w:pStyle w:val="Normal"/>
        <w:rPr/>
      </w:pPr>
      <w:r>
        <w:rPr/>
      </w:r>
    </w:p>
    <w:tbl>
      <w:tblPr>
        <w:tblStyle w:val="a5"/>
        <w:tblW w:w="9697" w:type="dxa"/>
        <w:jc w:val="left"/>
        <w:tblInd w:w="62" w:type="dxa"/>
        <w:tblLayout w:type="fixed"/>
        <w:tblCellMar>
          <w:top w:w="0" w:type="dxa"/>
          <w:left w:w="108" w:type="dxa"/>
          <w:bottom w:w="0" w:type="dxa"/>
          <w:right w:w="108" w:type="dxa"/>
        </w:tblCellMar>
        <w:tblLook w:firstRow="0" w:noVBand="0" w:lastRow="0" w:firstColumn="0" w:lastColumn="0" w:noHBand="0" w:val="0000"/>
      </w:tblPr>
      <w:tblGrid>
        <w:gridCol w:w="9697"/>
      </w:tblGrid>
      <w:tr>
        <w:trPr>
          <w:trHeight w:val="231" w:hRule="atLeast"/>
        </w:trPr>
        <w:tc>
          <w:tcPr>
            <w:tcW w:w="969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jc w:val="both"/>
              <w:rPr>
                <w:rFonts w:ascii="Overlock" w:hAnsi="Overlock" w:eastAsia="Overlock" w:cs="Overlock"/>
                <w:color w:val="000000"/>
                <w:sz w:val="22"/>
                <w:szCs w:val="22"/>
              </w:rPr>
            </w:pPr>
            <w:r>
              <w:rPr>
                <w:rFonts w:eastAsia="Overlock" w:cs="Overlock" w:ascii="Overlock" w:hAnsi="Overlock"/>
                <w:b/>
                <w:smallCaps/>
                <w:color w:val="000000"/>
                <w:sz w:val="22"/>
                <w:szCs w:val="22"/>
              </w:rPr>
              <w:t>Competenza personale, sociale e di imparare a imparare</w:t>
            </w:r>
          </w:p>
        </w:tc>
      </w:tr>
      <w:tr>
        <w:trPr>
          <w:trHeight w:val="1991" w:hRule="atLeast"/>
        </w:trPr>
        <w:tc>
          <w:tcPr>
            <w:tcW w:w="96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Overlock" w:hAnsi="Overlock" w:eastAsia="Overlock" w:cs="Overlock"/>
                <w:b/>
                <w:b/>
                <w:smallCaps/>
                <w:sz w:val="22"/>
                <w:szCs w:val="22"/>
              </w:rPr>
            </w:pPr>
            <w:r>
              <w:rPr>
                <w:rFonts w:eastAsia="Overlock" w:cs="Overlock" w:ascii="Overlock" w:hAnsi="Overlock"/>
                <w:sz w:val="22"/>
                <w:szCs w:val="22"/>
              </w:rPr>
              <w:t xml:space="preserve">È la capacità di </w:t>
            </w:r>
            <w:r>
              <w:rPr>
                <w:rFonts w:eastAsia="Overlock" w:cs="Overlock" w:ascii="Overlock" w:hAnsi="Overlock"/>
                <w:b/>
                <w:sz w:val="22"/>
                <w:szCs w:val="22"/>
              </w:rPr>
              <w:t>riflettere su sé stessi, di gestire efficacemente il tempo e le informazioni, di lavorare con gli altri in maniera costruttiva, di mantenersi resilienti e di gestire il proprio apprendimento e la propria carriera</w:t>
            </w:r>
            <w:r>
              <w:rPr>
                <w:rFonts w:eastAsia="Overlock" w:cs="Overlock" w:ascii="Overlock" w:hAnsi="Overlock"/>
                <w:sz w:val="22"/>
                <w:szCs w:val="22"/>
              </w:rPr>
              <w:t>.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bl>
    <w:p>
      <w:pPr>
        <w:pStyle w:val="Normal"/>
        <w:rPr>
          <w:rFonts w:ascii="Overlock" w:hAnsi="Overlock" w:eastAsia="Overlock" w:cs="Overlock"/>
          <w:sz w:val="22"/>
          <w:szCs w:val="22"/>
        </w:rPr>
      </w:pPr>
      <w:r>
        <w:rPr>
          <w:rFonts w:eastAsia="Overlock" w:cs="Overlock" w:ascii="Overlock" w:hAnsi="Overlock"/>
          <w:sz w:val="22"/>
          <w:szCs w:val="22"/>
        </w:rPr>
      </w:r>
    </w:p>
    <w:p>
      <w:pPr>
        <w:pStyle w:val="Normal"/>
        <w:rPr>
          <w:rFonts w:ascii="Overlock" w:hAnsi="Overlock" w:eastAsia="Overlock" w:cs="Overlock"/>
          <w:sz w:val="22"/>
          <w:szCs w:val="22"/>
        </w:rPr>
      </w:pPr>
      <w:r>
        <w:rPr>
          <w:rFonts w:eastAsia="Overlock" w:cs="Overlock" w:ascii="Overlock" w:hAnsi="Overlock"/>
          <w:sz w:val="22"/>
          <w:szCs w:val="22"/>
        </w:rPr>
      </w:r>
    </w:p>
    <w:p>
      <w:pPr>
        <w:pStyle w:val="Normal"/>
        <w:rPr>
          <w:rFonts w:ascii="Overlock" w:hAnsi="Overlock" w:eastAsia="Overlock" w:cs="Overlock"/>
          <w:sz w:val="22"/>
          <w:szCs w:val="22"/>
        </w:rPr>
      </w:pPr>
      <w:r>
        <w:rPr>
          <w:rFonts w:eastAsia="Overlock" w:cs="Overlock" w:ascii="Overlock" w:hAnsi="Overlock"/>
          <w:sz w:val="22"/>
          <w:szCs w:val="22"/>
        </w:rPr>
      </w:r>
    </w:p>
    <w:tbl>
      <w:tblPr>
        <w:tblStyle w:val="a6"/>
        <w:tblW w:w="9803" w:type="dxa"/>
        <w:jc w:val="left"/>
        <w:tblInd w:w="-63" w:type="dxa"/>
        <w:tblLayout w:type="fixed"/>
        <w:tblCellMar>
          <w:top w:w="0" w:type="dxa"/>
          <w:left w:w="108" w:type="dxa"/>
          <w:bottom w:w="0" w:type="dxa"/>
          <w:right w:w="108" w:type="dxa"/>
        </w:tblCellMar>
        <w:tblLook w:firstRow="0" w:noVBand="1" w:lastRow="0" w:firstColumn="0" w:lastColumn="0" w:noHBand="0" w:val="0400"/>
      </w:tblPr>
      <w:tblGrid>
        <w:gridCol w:w="3378"/>
        <w:gridCol w:w="3206"/>
        <w:gridCol w:w="3219"/>
      </w:tblGrid>
      <w:tr>
        <w:trPr/>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Presuppone la conoscenza delle proprie strategie di apprendimento preferite, delle proprie necessità di sviluppo delle competenze e di diversi modi per sviluppare le competenze e per cercare le occasioni di istruzione, formazione e carriera, o per individuare le forme di orientamento e sostegno disponibili. Conoscenza degli elementi che compongono una mente, un corpo e uno stile di vita salutari.</w:t>
            </w:r>
          </w:p>
        </w:tc>
        <w:tc>
          <w:tcPr>
            <w:tcW w:w="3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sz w:val="22"/>
                <w:szCs w:val="22"/>
              </w:rPr>
            </w:pPr>
            <w:r>
              <w:rPr>
                <w:rFonts w:eastAsia="Overlock" w:cs="Overlock" w:ascii="Overlock" w:hAnsi="Overlock"/>
                <w:sz w:val="22"/>
                <w:szCs w:val="22"/>
              </w:rPr>
              <w:t>Saper individuare le proprie capacità, di concentrarsi, di gestire la complessità, di riflettere criticamente e di prendere decisioni; essere in grado di imparare e di lavorare sia in modalità collaborativa sia in maniera autonoma, di organizzare il proprio apprendimento e di perseverare, di saperlo valutare e condividere, di cercare sostegno quando opportuno e di gestire in modo efficace la propria carriera e le proprie interazioni sociali. Essere resilienti e capaci di gestire l’incertezza e lo stress. Saper comunicare costruttivamente in ambienti diversi, collaborare nel lavoro in gruppo e negoziare, manifestando tolleranza, esprimendo e comprendendo punti di vista diversi, oltre alla capacità di creare fiducia e provare empatia.</w:t>
            </w:r>
          </w:p>
        </w:tc>
        <w:tc>
          <w:tcPr>
            <w:tcW w:w="32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Avere un atteggiamento positivo verso il proprio benessere personale, sociale e fisico e verso l’apprendimento per tutta la vita, improntato a collaborazione, assertività e integrità, che comprende il rispetto della diversità degli altri e delle loro esigenze, e la disponibilità sia a superare i pregiudizi, sia a raggiungere compromessi, ad affrontare i problemi per risolverli, riuscendo a gestire gli ostacoli e i cambiamenti, desiderio di applicare quanto si è appreso in precedenza e le proprie esperienze di vita nonché la curiosità di cercare nuove opportunità di apprendimento e sviluppo nei diversi contesti della vita.</w:t>
            </w:r>
          </w:p>
        </w:tc>
      </w:tr>
    </w:tbl>
    <w:p>
      <w:pPr>
        <w:pStyle w:val="Normal"/>
        <w:rPr>
          <w:rFonts w:ascii="Overlock" w:hAnsi="Overlock" w:eastAsia="Overlock" w:cs="Overlock"/>
          <w:sz w:val="22"/>
          <w:szCs w:val="22"/>
        </w:rPr>
      </w:pPr>
      <w:r>
        <w:rPr>
          <w:rFonts w:eastAsia="Overlock" w:cs="Overlock" w:ascii="Overlock" w:hAnsi="Overlock"/>
          <w:sz w:val="22"/>
          <w:szCs w:val="22"/>
        </w:rPr>
      </w:r>
    </w:p>
    <w:p>
      <w:pPr>
        <w:pStyle w:val="Normal"/>
        <w:rPr>
          <w:rFonts w:ascii="Overlock" w:hAnsi="Overlock" w:eastAsia="Overlock" w:cs="Overlock"/>
          <w:sz w:val="22"/>
          <w:szCs w:val="22"/>
        </w:rPr>
      </w:pPr>
      <w:r>
        <w:rPr>
          <w:rFonts w:eastAsia="Overlock" w:cs="Overlock" w:ascii="Overlock" w:hAnsi="Overlock"/>
          <w:sz w:val="22"/>
          <w:szCs w:val="22"/>
        </w:rPr>
      </w:r>
    </w:p>
    <w:tbl>
      <w:tblPr>
        <w:tblStyle w:val="a7"/>
        <w:tblW w:w="9628"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3209"/>
        <w:gridCol w:w="3209"/>
        <w:gridCol w:w="3210"/>
      </w:tblGrid>
      <w:tr>
        <w:trPr>
          <w:trHeight w:val="317" w:hRule="atLeast"/>
        </w:trPr>
        <w:tc>
          <w:tcPr>
            <w:tcW w:w="96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jc w:val="both"/>
              <w:rPr>
                <w:rFonts w:ascii="Overlock" w:hAnsi="Overlock" w:eastAsia="Overlock" w:cs="Overlock"/>
                <w:b/>
                <w:b/>
                <w:smallCaps/>
                <w:color w:val="000000"/>
                <w:sz w:val="22"/>
                <w:szCs w:val="22"/>
              </w:rPr>
            </w:pPr>
            <w:r>
              <w:rPr>
                <w:rFonts w:eastAsia="Overlock" w:cs="Overlock" w:ascii="Overlock" w:hAnsi="Overlock"/>
                <w:b/>
                <w:smallCaps/>
                <w:color w:val="000000"/>
                <w:sz w:val="22"/>
                <w:szCs w:val="22"/>
              </w:rPr>
              <w:t>Competenza in materia di cittadinanza</w:t>
            </w:r>
          </w:p>
        </w:tc>
      </w:tr>
      <w:tr>
        <w:trPr>
          <w:trHeight w:val="1011" w:hRule="atLeast"/>
        </w:trPr>
        <w:tc>
          <w:tcPr>
            <w:tcW w:w="96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verlock" w:hAnsi="Overlock" w:eastAsia="Overlock" w:cs="Overlock"/>
                <w:b/>
                <w:b/>
                <w:smallCaps/>
                <w:sz w:val="22"/>
                <w:szCs w:val="22"/>
              </w:rPr>
            </w:pPr>
            <w:r>
              <w:rPr>
                <w:rFonts w:eastAsia="Overlock" w:cs="Overlock" w:ascii="Overlock" w:hAnsi="Overlock"/>
                <w:b/>
                <w:sz w:val="22"/>
                <w:szCs w:val="22"/>
              </w:rPr>
              <w:t>Capacità di agire da cittadini responsabili e di partecipare pienamente alla vita civica e sociale</w:t>
            </w:r>
            <w:r>
              <w:rPr>
                <w:rFonts w:eastAsia="Overlock" w:cs="Overlock" w:ascii="Overlock" w:hAnsi="Overlock"/>
                <w:sz w:val="22"/>
                <w:szCs w:val="22"/>
              </w:rPr>
              <w:t>, in base alla comprensione delle strutture e dei concetti sociali, economici, giuridici e politici oltre che dell’evoluzione a livello globale e della sostenibilità</w:t>
            </w:r>
          </w:p>
        </w:tc>
      </w:tr>
      <w:tr>
        <w:trPr/>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Concetti e fenomeni di base riguardanti gli individui, i gruppi, le organizzazioni lavorative, la società, l’economia e la cultura. Conoscenza delle vicende contemporanee nonché l’interpretazione critica dei principali eventi della storia nazionale, europea e mondiale, degli obiettivi, dei valori e delle politiche dei movimenti sociali e politici oltre che dei sistemi sostenibili, in particolare dei cambiamenti climatici e demografici a livello globale e delle relative cause. Comprensione dei valori comuni dell’Europa, espressi nell’articolo 2 del trattato sull’Unione europea e nella Carta dei diritti fondamentali dell’Unione europea. È essenziale la conoscenza dell’integrazione europea, unitamente alla consapevolezza della diversità e delle identità culturali in Europa e nel mondo.</w:t>
            </w:r>
          </w:p>
        </w:tc>
        <w:tc>
          <w:tcPr>
            <w:tcW w:w="3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Capacità di pensiero critico e abilità integrate di risoluzione dei problemi, capacità di sviluppare argomenti e di partecipare in modo costruttivo alle attività della comunità, al processo decisionale a tutti i livelli, da quello locale e nazionale al livello europeo e internazionale. Essere in grado di accedere ai mezzi di comunicazione sia tradizionali sia nuovi, di interpretarli criticamente e di interagire con essi, nonché di comprendere il ruolo e le funzioni dei media nelle società democratiche.</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Sostegno della diversità sociale e culturale, della parità di genere e della coesione sociale, di stili di vita sostenibili, della promozione di una cultura di pace e non violenza, nonché della disponibilità a rispettare la privacy degli altri e a essere responsabili in campo ambientale. L’interesse per gli sviluppi politici e socioeconomici, per le discipline umanistiche e per la comunicazione interculturale è indispensabile per la disponibilità sia a superare i pregiudizi sia a raggiungere compromessi ove necessario e a garantire giustizia ed equità sociali.</w:t>
            </w:r>
          </w:p>
        </w:tc>
      </w:tr>
    </w:tbl>
    <w:p>
      <w:pPr>
        <w:pStyle w:val="Normal"/>
        <w:rPr>
          <w:sz w:val="22"/>
          <w:szCs w:val="22"/>
        </w:rPr>
      </w:pPr>
      <w:r>
        <w:rPr>
          <w:sz w:val="22"/>
          <w:szCs w:val="22"/>
        </w:rPr>
      </w:r>
    </w:p>
    <w:tbl>
      <w:tblPr>
        <w:tblStyle w:val="a8"/>
        <w:tblW w:w="962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3206"/>
        <w:gridCol w:w="3202"/>
        <w:gridCol w:w="3220"/>
      </w:tblGrid>
      <w:tr>
        <w:trPr>
          <w:trHeight w:val="245" w:hRule="atLeast"/>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b/>
                <w:smallCaps/>
                <w:sz w:val="22"/>
                <w:szCs w:val="22"/>
              </w:rPr>
              <w:t>7. Competenza imprenditoriale</w:t>
            </w:r>
          </w:p>
        </w:tc>
      </w:tr>
      <w:tr>
        <w:trPr>
          <w:trHeight w:val="410" w:hRule="atLeast"/>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b/>
                <w:b/>
                <w:sz w:val="22"/>
                <w:szCs w:val="22"/>
              </w:rPr>
            </w:pPr>
            <w:r>
              <w:rPr>
                <w:rFonts w:eastAsia="Overlock" w:cs="Overlock" w:ascii="Overlock" w:hAnsi="Overlock"/>
                <w:b/>
                <w:sz w:val="22"/>
                <w:szCs w:val="22"/>
              </w:rPr>
              <w:t>Capacità di agire sulla base di idee e opportunità e di trasformarle in valori per gli altri</w:t>
            </w:r>
          </w:p>
        </w:tc>
      </w:tr>
      <w:tr>
        <w:trPr/>
        <w:tc>
          <w:tcPr>
            <w:tcW w:w="3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Le persone dovrebbero conoscere e capire gli approcci di programmazione e gestione dei progetti, in relazione sia ai processi sia alle risorse. Dovrebbero comprendere l’economia, nonché le opportunità e le sfide sociali ed economiche cui vanno incontro i datori di lavoro, le organizzazioni o la società. Dovrebbero inoltre conoscere i principi etici e le sfide dello sviluppo sostenibile ed essere consapevoli delle proprie forze e debolezze.</w:t>
            </w:r>
          </w:p>
        </w:tc>
        <w:tc>
          <w:tcPr>
            <w:tcW w:w="3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Immaginazione, pensiero strategico e risoluzione dei problemi, riflessione critica e costruttiva in un contesto di innovazione e di processi creativi in evoluzione. Capacità di lavorare sia individualmente sia in modalità collaborativa in gruppo, di mobilitare risorse (umane e materiali) e di mantenere il ritmo dell’attività. Capacità di assumere decisioni finanziarie relative a costi e valori. È essenziale la capacità di comunicare e negoziare efficacemente con gli altri e di saper gestire l’incertezza, l’ambiguità e il rischio in quanto fattori rientranti nell’assunzione di decisioni informate.</w:t>
            </w:r>
          </w:p>
        </w:tc>
        <w:tc>
          <w:tcPr>
            <w:tcW w:w="32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Spirito d’iniziativa e autoconsapevolezza, proattività, lungimiranza, coraggio e perseveranza nel raggiungimento degli obiettivi. Desiderio di motivare gli altri e la capacità di valorizzare le loro idee, di provare empatia e di prendersi cura delle persone e del mondo, e di saper accettare la responsabilità applicando approcci etici in ogni momento.</w:t>
            </w:r>
          </w:p>
        </w:tc>
      </w:tr>
    </w:tbl>
    <w:p>
      <w:pPr>
        <w:pStyle w:val="Normal"/>
        <w:rPr/>
      </w:pPr>
      <w:r>
        <w:rPr/>
      </w:r>
    </w:p>
    <w:tbl>
      <w:tblPr>
        <w:tblStyle w:val="a9"/>
        <w:tblW w:w="963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636"/>
      </w:tblGrid>
      <w:tr>
        <w:trPr>
          <w:trHeight w:val="357" w:hRule="atLeast"/>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verlock" w:hAnsi="Overlock" w:eastAsia="Overlock" w:cs="Overlock"/>
                <w:b/>
                <w:b/>
                <w:smallCaps/>
                <w:sz w:val="24"/>
                <w:szCs w:val="24"/>
              </w:rPr>
            </w:pPr>
            <w:r>
              <w:rPr>
                <w:rFonts w:eastAsia="Overlock" w:cs="Overlock" w:ascii="Overlock" w:hAnsi="Overlock"/>
                <w:b/>
                <w:smallCaps/>
                <w:sz w:val="24"/>
                <w:szCs w:val="24"/>
              </w:rPr>
              <w:t xml:space="preserve">8)    </w:t>
            </w:r>
            <w:r>
              <w:rPr>
                <w:rFonts w:eastAsia="Overlock" w:cs="Overlock" w:ascii="Overlock" w:hAnsi="Overlock"/>
                <w:b/>
                <w:smallCaps/>
                <w:sz w:val="22"/>
                <w:szCs w:val="22"/>
              </w:rPr>
              <w:t>Competenza in materia di consapevolezza ed espressione culturali</w:t>
            </w:r>
          </w:p>
        </w:tc>
      </w:tr>
      <w:tr>
        <w:trPr>
          <w:trHeight w:val="1210" w:hRule="atLeast"/>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verlock" w:hAnsi="Overlock" w:eastAsia="Overlock" w:cs="Overlock"/>
                <w:b/>
                <w:b/>
                <w:smallCaps/>
                <w:sz w:val="22"/>
                <w:szCs w:val="22"/>
              </w:rPr>
            </w:pPr>
            <w:r>
              <w:rPr>
                <w:rFonts w:eastAsia="Overlock" w:cs="Overlock" w:ascii="Overlock" w:hAnsi="Overlock"/>
                <w:b/>
                <w:sz w:val="22"/>
                <w:szCs w:val="22"/>
              </w:rPr>
              <w:t>Comprensione e rispetto di come le idee e i significati vengono espressi creativamente e comunicati in diverse culture</w:t>
            </w:r>
            <w:r>
              <w:rPr>
                <w:rFonts w:eastAsia="Overlock" w:cs="Overlock" w:ascii="Overlock" w:hAnsi="Overlock"/>
                <w:sz w:val="22"/>
                <w:szCs w:val="22"/>
              </w:rPr>
              <w:t xml:space="preserve"> e tramite tutta una serie di arti e altre forme culturali. Presuppone </w:t>
            </w:r>
            <w:r>
              <w:rPr>
                <w:rFonts w:eastAsia="Overlock" w:cs="Overlock" w:ascii="Overlock" w:hAnsi="Overlock"/>
                <w:b/>
                <w:sz w:val="22"/>
                <w:szCs w:val="22"/>
              </w:rPr>
              <w:t>l’impegno di capire, sviluppare ed esprimere le proprie idee e il senso della propria funzione o del proprio ruolo nella società in una serie di modi e contesti.</w:t>
            </w:r>
          </w:p>
        </w:tc>
      </w:tr>
    </w:tbl>
    <w:p>
      <w:pPr>
        <w:pStyle w:val="Normal"/>
        <w:rPr/>
      </w:pPr>
      <w:r>
        <w:rPr/>
      </w:r>
    </w:p>
    <w:tbl>
      <w:tblPr>
        <w:tblStyle w:val="aa"/>
        <w:tblW w:w="9889"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3259"/>
        <w:gridCol w:w="3253"/>
        <w:gridCol w:w="3377"/>
      </w:tblGrid>
      <w:tr>
        <w:trPr>
          <w:trHeight w:val="8430" w:hRule="atLeast"/>
        </w:trPr>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Conoscenze</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Conoscenza delle culture e delle espressioni locali, nazionali, regionali, europee e mondiali, comprese le loro lingue, il loro patrimonio espressivo e le loro tradizioni, e dei prodotti culturali, oltre alla comprensione di come tali espressioni possono influenzarsi a vicenda e avere effetti sulle idee dei singoli individui. Comprensione dei diversi modi della comunicazione di idee tra l’autore, il partecipante e il pubblico nei testi scritti, stampati e digitali, nel teatro, nel cinema, nella danza, nei giochi, nell’arte e nel design, nella musica, nei riti, nell’architettura oltre che nelle forme ibride. Presuppone la consapevolezza dell’identità personale e del patrimonio culturale all’interno di un mondo caratterizzato da diversità culturale e la comprensione del fatto che le arti e le altre forme culturali possono essere strumenti per interpretare e plasmare il mondo.</w:t>
            </w:r>
          </w:p>
        </w:tc>
        <w:tc>
          <w:tcPr>
            <w:tcW w:w="3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Abilità</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Capacità di esprimere e interpretare idee figurative e astratte, esperienze ed emozioni con empatia, e la capacità di farlo in diverse arti e in altre forme culturali, riconoscere e realizzare le opportunità di valorizzazione personale, sociale o commerciale mediante le arti e altre forme culturali e impegnarsi in processi creativi, sia individualmente sia collettivamente.</w:t>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Overlock" w:hAnsi="Overlock" w:eastAsia="Overlock" w:cs="Overlock"/>
                <w:sz w:val="22"/>
                <w:szCs w:val="22"/>
              </w:rPr>
            </w:pPr>
            <w:r>
              <w:rPr>
                <w:rFonts w:eastAsia="Overlock" w:cs="Overlock" w:ascii="Overlock" w:hAnsi="Overlock"/>
                <w:b/>
                <w:sz w:val="22"/>
                <w:szCs w:val="22"/>
              </w:rPr>
              <w:t>Atteggiamenti</w:t>
            </w:r>
            <w:r>
              <w:rPr>
                <w:rFonts w:eastAsia="Overlock" w:cs="Overlock" w:ascii="Overlock" w:hAnsi="Overlock"/>
                <w:sz w:val="22"/>
                <w:szCs w:val="22"/>
              </w:rPr>
              <w:t>:</w:t>
            </w:r>
          </w:p>
          <w:p>
            <w:pPr>
              <w:pStyle w:val="Normal"/>
              <w:widowControl w:val="false"/>
              <w:jc w:val="both"/>
              <w:rPr>
                <w:rFonts w:ascii="Overlock" w:hAnsi="Overlock" w:eastAsia="Overlock" w:cs="Overlock"/>
                <w:b/>
                <w:b/>
                <w:sz w:val="22"/>
                <w:szCs w:val="22"/>
              </w:rPr>
            </w:pPr>
            <w:r>
              <w:rPr>
                <w:rFonts w:eastAsia="Overlock" w:cs="Overlock" w:ascii="Overlock" w:hAnsi="Overlock"/>
                <w:sz w:val="22"/>
                <w:szCs w:val="22"/>
              </w:rPr>
              <w:t>Aperto e rispettoso nei confronti delle diverse manifestazioni dell’espressione culturale, unitamente a un approccio etico e responsabile alla titolarità intellettuale e culturale, curiosità nei confronti del mondo, apertura per immaginare nuove possibilità e disponibilità a partecipare a esperienze culturali</w:t>
            </w:r>
          </w:p>
        </w:tc>
      </w:tr>
    </w:tbl>
    <w:p>
      <w:pPr>
        <w:pStyle w:val="Normal"/>
        <w:pBdr>
          <w:bottom w:val="single" w:sz="4" w:space="1" w:color="000000"/>
        </w:pBdr>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sz w:val="24"/>
          <w:szCs w:val="24"/>
        </w:rPr>
      </w:pPr>
      <w:r>
        <w:rPr>
          <w:rFonts w:eastAsia="Overlock" w:cs="Overlock" w:ascii="Overlock" w:hAnsi="Overlock"/>
          <w:sz w:val="24"/>
          <w:szCs w:val="24"/>
        </w:rPr>
      </w:r>
    </w:p>
    <w:tbl>
      <w:tblPr>
        <w:tblStyle w:val="ab"/>
        <w:tblW w:w="1006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10060"/>
      </w:tblGrid>
      <w:tr>
        <w:trPr>
          <w:trHeight w:val="267" w:hRule="atLeast"/>
        </w:trPr>
        <w:tc>
          <w:tcPr>
            <w:tcW w:w="10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0"/>
              </w:numPr>
              <w:jc w:val="center"/>
              <w:rPr>
                <w:rFonts w:ascii="Overlock" w:hAnsi="Overlock" w:eastAsia="Overlock" w:cs="Overlock"/>
                <w:b/>
                <w:b/>
                <w:sz w:val="24"/>
                <w:szCs w:val="24"/>
              </w:rPr>
            </w:pPr>
            <w:r>
              <w:rPr>
                <w:rFonts w:eastAsia="Overlock" w:cs="Overlock" w:ascii="Overlock" w:hAnsi="Overlock"/>
                <w:b/>
                <w:sz w:val="24"/>
                <w:szCs w:val="24"/>
              </w:rPr>
              <w:t>ADESIONE DEL CONSIGLIO DI CLASSE A PROGETTI DEL PTOF</w:t>
            </w:r>
          </w:p>
        </w:tc>
      </w:tr>
      <w:tr>
        <w:trPr>
          <w:trHeight w:val="267" w:hRule="atLeast"/>
        </w:trPr>
        <w:tc>
          <w:tcPr>
            <w:tcW w:w="10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eastAsia="Arial" w:cs="Arial"/>
                <w:sz w:val="24"/>
                <w:szCs w:val="24"/>
              </w:rPr>
            </w:pPr>
            <w:r>
              <w:rPr>
                <w:rFonts w:eastAsia="Overlock" w:cs="Overlock" w:ascii="Overlock" w:hAnsi="Overlock"/>
                <w:sz w:val="24"/>
                <w:szCs w:val="24"/>
              </w:rPr>
              <w:t>1.</w:t>
            </w:r>
            <w:r>
              <w:rPr>
                <w:sz w:val="24"/>
                <w:szCs w:val="24"/>
              </w:rPr>
              <w:t xml:space="preserve"> Certificazioni linguistiche per le Eccellenze (DELF); Cambridge</w:t>
            </w:r>
          </w:p>
        </w:tc>
      </w:tr>
      <w:tr>
        <w:trPr>
          <w:trHeight w:val="267" w:hRule="atLeast"/>
        </w:trPr>
        <w:tc>
          <w:tcPr>
            <w:tcW w:w="10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2.</w:t>
            </w:r>
            <w:r>
              <w:rPr>
                <w:sz w:val="24"/>
                <w:szCs w:val="24"/>
              </w:rPr>
              <w:t xml:space="preserve"> Laboratorio teatrale “Scena libera tutti”;</w:t>
            </w:r>
          </w:p>
        </w:tc>
      </w:tr>
      <w:tr>
        <w:trPr>
          <w:trHeight w:val="267" w:hRule="atLeast"/>
        </w:trPr>
        <w:tc>
          <w:tcPr>
            <w:tcW w:w="10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eastAsia="Arial" w:cs="Arial"/>
                <w:sz w:val="24"/>
                <w:szCs w:val="24"/>
              </w:rPr>
            </w:pPr>
            <w:r>
              <w:rPr>
                <w:rFonts w:eastAsia="Overlock" w:cs="Overlock" w:ascii="Overlock" w:hAnsi="Overlock"/>
                <w:sz w:val="24"/>
                <w:szCs w:val="24"/>
              </w:rPr>
              <w:t>3.</w:t>
            </w:r>
            <w:r>
              <w:rPr>
                <w:sz w:val="24"/>
                <w:szCs w:val="24"/>
              </w:rPr>
              <w:t xml:space="preserve"> Progetto “La salute è promossa”, i cui contenuti afferiscono a varie discipline e che implica lo svolgimento di attività specifiche per le classi seconde</w:t>
            </w:r>
          </w:p>
        </w:tc>
      </w:tr>
      <w:tr>
        <w:trPr>
          <w:trHeight w:val="267" w:hRule="atLeast"/>
        </w:trPr>
        <w:tc>
          <w:tcPr>
            <w:tcW w:w="10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4.</w:t>
            </w:r>
            <w:r>
              <w:rPr>
                <w:sz w:val="24"/>
                <w:szCs w:val="24"/>
              </w:rPr>
              <w:t xml:space="preserve"> Progetto “Galeotto fu il libro”</w:t>
            </w:r>
          </w:p>
        </w:tc>
      </w:tr>
      <w:tr>
        <w:trPr>
          <w:trHeight w:val="267" w:hRule="atLeast"/>
        </w:trPr>
        <w:tc>
          <w:tcPr>
            <w:tcW w:w="10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mallCaps/>
                <w:color w:val="000000"/>
                <w:sz w:val="24"/>
                <w:szCs w:val="24"/>
              </w:rPr>
            </w:pPr>
            <w:r>
              <w:rPr>
                <w:rFonts w:eastAsia="Overlock" w:cs="Overlock" w:ascii="Overlock" w:hAnsi="Overlock"/>
                <w:color w:val="000000"/>
                <w:sz w:val="24"/>
                <w:szCs w:val="24"/>
              </w:rPr>
              <w:t>5.</w:t>
            </w:r>
            <w:r>
              <w:rPr>
                <w:color w:val="000000"/>
                <w:sz w:val="24"/>
                <w:szCs w:val="24"/>
              </w:rPr>
              <w:t xml:space="preserve"> Sportelli di ascolto grafologico e psicologico</w:t>
            </w:r>
          </w:p>
        </w:tc>
      </w:tr>
    </w:tbl>
    <w:p>
      <w:pPr>
        <w:pStyle w:val="Normal"/>
        <w:rPr>
          <w:rFonts w:ascii="Overlock" w:hAnsi="Overlock" w:eastAsia="Overlock" w:cs="Overlock"/>
          <w:sz w:val="24"/>
          <w:szCs w:val="24"/>
        </w:rPr>
      </w:pPr>
      <w:r>
        <w:rPr>
          <w:rFonts w:eastAsia="Overlock" w:cs="Overlock" w:ascii="Overlock" w:hAnsi="Overlock"/>
          <w:sz w:val="24"/>
          <w:szCs w:val="24"/>
        </w:rPr>
      </w:r>
    </w:p>
    <w:tbl>
      <w:tblPr>
        <w:tblStyle w:val="ac"/>
        <w:tblW w:w="10065" w:type="dxa"/>
        <w:jc w:val="left"/>
        <w:tblInd w:w="108" w:type="dxa"/>
        <w:tblLayout w:type="fixed"/>
        <w:tblCellMar>
          <w:top w:w="0" w:type="dxa"/>
          <w:left w:w="108" w:type="dxa"/>
          <w:bottom w:w="0" w:type="dxa"/>
          <w:right w:w="108" w:type="dxa"/>
        </w:tblCellMar>
        <w:tblLook w:firstRow="0" w:noVBand="1" w:lastRow="0" w:firstColumn="0" w:lastColumn="0" w:noHBand="0" w:val="0400"/>
      </w:tblPr>
      <w:tblGrid>
        <w:gridCol w:w="7338"/>
        <w:gridCol w:w="2726"/>
      </w:tblGrid>
      <w:tr>
        <w:trPr>
          <w:trHeight w:val="267"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0"/>
              </w:numPr>
              <w:jc w:val="center"/>
              <w:rPr>
                <w:rFonts w:ascii="Overlock" w:hAnsi="Overlock" w:eastAsia="Overlock" w:cs="Overlock"/>
                <w:b/>
                <w:b/>
                <w:sz w:val="24"/>
                <w:szCs w:val="24"/>
              </w:rPr>
            </w:pPr>
            <w:r>
              <w:rPr>
                <w:rFonts w:eastAsia="Overlock" w:cs="Overlock" w:ascii="Overlock" w:hAnsi="Overlock"/>
                <w:b/>
                <w:sz w:val="24"/>
                <w:szCs w:val="24"/>
              </w:rPr>
              <w:t>ATTIVITA’ INTEGRATIVE ED AGGIUNTIVE</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Referente</w:t>
            </w:r>
          </w:p>
        </w:tc>
      </w:tr>
      <w:tr>
        <w:trPr>
          <w:trHeight w:val="267"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rPr>
                <w:rFonts w:ascii="Overlock" w:hAnsi="Overlock" w:eastAsia="Overlock" w:cs="Overlock"/>
                <w:sz w:val="24"/>
                <w:szCs w:val="24"/>
              </w:rPr>
            </w:pPr>
            <w:r>
              <w:rPr>
                <w:rFonts w:eastAsia="Overlock" w:cs="Overlock" w:ascii="Overlock" w:hAnsi="Overlock"/>
                <w:sz w:val="24"/>
                <w:szCs w:val="24"/>
              </w:rPr>
              <w:t>Sportelli didattici</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Prof.ssa Luisanna Villani</w:t>
            </w:r>
          </w:p>
        </w:tc>
      </w:tr>
      <w:tr>
        <w:trPr>
          <w:trHeight w:val="267"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rPr>
                <w:rFonts w:ascii="Overlock" w:hAnsi="Overlock" w:eastAsia="Overlock" w:cs="Overlock"/>
                <w:sz w:val="24"/>
                <w:szCs w:val="24"/>
              </w:rPr>
            </w:pPr>
            <w:r>
              <w:rPr>
                <w:rFonts w:eastAsia="Overlock" w:cs="Overlock" w:ascii="Overlock" w:hAnsi="Overlock"/>
                <w:sz w:val="24"/>
                <w:szCs w:val="24"/>
              </w:rPr>
              <w:t>Uscite didattiche</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t>Docenti accompagnatori</w:t>
            </w:r>
          </w:p>
        </w:tc>
      </w:tr>
      <w:tr>
        <w:trPr>
          <w:trHeight w:val="267"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rPr>
                <w:rFonts w:ascii="Overlock" w:hAnsi="Overlock" w:eastAsia="Overlock" w:cs="Overlock"/>
                <w:sz w:val="24"/>
                <w:szCs w:val="24"/>
              </w:rPr>
            </w:pPr>
            <w:r>
              <w:rPr>
                <w:rFonts w:eastAsia="Overlock" w:cs="Overlock" w:ascii="Overlock" w:hAnsi="Overlock"/>
                <w:sz w:val="24"/>
                <w:szCs w:val="24"/>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267"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rPr>
                <w:rFonts w:ascii="Overlock" w:hAnsi="Overlock" w:eastAsia="Overlock" w:cs="Overlock"/>
                <w:sz w:val="24"/>
                <w:szCs w:val="24"/>
              </w:rPr>
            </w:pPr>
            <w:r>
              <w:rPr>
                <w:rFonts w:eastAsia="Overlock" w:cs="Overlock" w:ascii="Overlock" w:hAnsi="Overlock"/>
                <w:sz w:val="24"/>
                <w:szCs w:val="24"/>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267"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rPr>
                <w:rFonts w:ascii="Overlock" w:hAnsi="Overlock" w:eastAsia="Overlock" w:cs="Overlock"/>
                <w:sz w:val="24"/>
                <w:szCs w:val="24"/>
              </w:rPr>
            </w:pPr>
            <w:r>
              <w:rPr>
                <w:rFonts w:eastAsia="Overlock" w:cs="Overlock" w:ascii="Overlock" w:hAnsi="Overlock"/>
                <w:sz w:val="24"/>
                <w:szCs w:val="24"/>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267" w:hRule="atLeast"/>
        </w:trPr>
        <w:tc>
          <w:tcPr>
            <w:tcW w:w="10064" w:type="dxa"/>
            <w:gridSpan w:val="2"/>
            <w:tcBorders>
              <w:top w:val="single" w:sz="4" w:space="0" w:color="000000"/>
              <w:bottom w:val="single" w:sz="4" w:space="0" w:color="000000"/>
            </w:tcBorders>
            <w:shd w:color="auto" w:fill="auto" w:val="clea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tc>
      </w:tr>
    </w:tbl>
    <w:p>
      <w:pPr>
        <w:pStyle w:val="Normal"/>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sz w:val="24"/>
          <w:szCs w:val="24"/>
        </w:rPr>
      </w:pPr>
      <w:r>
        <w:rPr>
          <w:rFonts w:eastAsia="Overlock" w:cs="Overlock" w:ascii="Overlock" w:hAnsi="Overlock"/>
          <w:sz w:val="24"/>
          <w:szCs w:val="24"/>
        </w:rPr>
      </w:r>
    </w:p>
    <w:tbl>
      <w:tblPr>
        <w:tblStyle w:val="ad"/>
        <w:tblW w:w="10207" w:type="dxa"/>
        <w:jc w:val="left"/>
        <w:tblInd w:w="41" w:type="dxa"/>
        <w:tblLayout w:type="fixed"/>
        <w:tblCellMar>
          <w:top w:w="0" w:type="dxa"/>
          <w:left w:w="108" w:type="dxa"/>
          <w:bottom w:w="0" w:type="dxa"/>
          <w:right w:w="108" w:type="dxa"/>
        </w:tblCellMar>
        <w:tblLook w:firstRow="0" w:noVBand="0" w:lastRow="0" w:firstColumn="0" w:lastColumn="0" w:noHBand="0" w:val="0000"/>
      </w:tblPr>
      <w:tblGrid>
        <w:gridCol w:w="2736"/>
        <w:gridCol w:w="7470"/>
      </w:tblGrid>
      <w:tr>
        <w:trPr>
          <w:trHeight w:val="465" w:hRule="atLeast"/>
        </w:trPr>
        <w:tc>
          <w:tcPr>
            <w:tcW w:w="102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jc w:val="center"/>
              <w:rPr>
                <w:rFonts w:ascii="Overlock" w:hAnsi="Overlock" w:eastAsia="Overlock" w:cs="Overlock"/>
                <w:b/>
                <w:b/>
                <w:sz w:val="24"/>
                <w:szCs w:val="24"/>
              </w:rPr>
            </w:pPr>
            <w:r>
              <w:rPr>
                <w:rFonts w:eastAsia="Overlock" w:cs="Overlock" w:ascii="Overlock" w:hAnsi="Overlock"/>
                <w:b/>
                <w:sz w:val="24"/>
                <w:szCs w:val="24"/>
              </w:rPr>
              <w:t>INSEGNAMENTO EDUCAZIONE CIVICA</w:t>
            </w:r>
          </w:p>
          <w:p>
            <w:pPr>
              <w:pStyle w:val="Normal"/>
              <w:widowControl w:val="false"/>
              <w:ind w:left="720" w:hanging="0"/>
              <w:jc w:val="center"/>
              <w:rPr>
                <w:rFonts w:ascii="Overlock" w:hAnsi="Overlock" w:eastAsia="Overlock" w:cs="Overlock"/>
                <w:b/>
                <w:b/>
                <w:sz w:val="24"/>
                <w:szCs w:val="24"/>
              </w:rPr>
            </w:pPr>
            <w:r>
              <w:rPr>
                <w:rFonts w:eastAsia="Arial" w:cs="Arial" w:ascii="Arial" w:hAnsi="Arial"/>
                <w:b/>
                <w:sz w:val="21"/>
                <w:szCs w:val="21"/>
                <w:highlight w:val="white"/>
              </w:rPr>
              <w:t>(</w:t>
            </w:r>
            <w:r>
              <w:rPr>
                <w:rFonts w:eastAsia="Overlock" w:cs="Overlock" w:ascii="Overlock" w:hAnsi="Overlock"/>
                <w:b/>
                <w:sz w:val="22"/>
                <w:szCs w:val="22"/>
                <w:highlight w:val="white"/>
              </w:rPr>
              <w:t>Percorsi interdisciplinari</w:t>
            </w:r>
            <w:r>
              <w:rPr>
                <w:rFonts w:eastAsia="Arial" w:cs="Arial" w:ascii="Arial" w:hAnsi="Arial"/>
                <w:b/>
                <w:sz w:val="21"/>
                <w:szCs w:val="21"/>
                <w:highlight w:val="white"/>
              </w:rPr>
              <w:t>)</w:t>
            </w:r>
          </w:p>
        </w:tc>
      </w:tr>
      <w:tr>
        <w:trPr/>
        <w:tc>
          <w:tcPr>
            <w:tcW w:w="2736" w:type="dxa"/>
            <w:tcBorders>
              <w:top w:val="single" w:sz="4" w:space="0" w:color="000000"/>
              <w:left w:val="single" w:sz="8" w:space="0" w:color="000000"/>
              <w:bottom w:val="single" w:sz="8"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pPr>
              <w:pStyle w:val="Normal"/>
              <w:widowControl w:val="false"/>
              <w:jc w:val="center"/>
              <w:rPr>
                <w:rFonts w:ascii="Overlock" w:hAnsi="Overlock" w:eastAsia="Overlock" w:cs="Overlock"/>
                <w:sz w:val="24"/>
                <w:szCs w:val="24"/>
              </w:rPr>
            </w:pPr>
            <w:r>
              <w:rPr>
                <w:rFonts w:eastAsia="Overlock" w:cs="Overlock" w:ascii="Overlock" w:hAnsi="Overlock"/>
                <w:sz w:val="24"/>
                <w:szCs w:val="24"/>
              </w:rPr>
            </w:r>
          </w:p>
        </w:tc>
      </w:tr>
      <w:tr>
        <w:trPr/>
        <w:tc>
          <w:tcPr>
            <w:tcW w:w="2736" w:type="dxa"/>
            <w:tcBorders>
              <w:top w:val="single" w:sz="4" w:space="0" w:color="000000"/>
              <w:left w:val="single" w:sz="8" w:space="0" w:color="000000"/>
              <w:bottom w:val="single" w:sz="8"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Nuclei tematici:</w:t>
            </w:r>
          </w:p>
          <w:p>
            <w:pPr>
              <w:pStyle w:val="Normal"/>
              <w:widowControl w:val="false"/>
              <w:numPr>
                <w:ilvl w:val="0"/>
                <w:numId w:val="5"/>
              </w:numPr>
              <w:rPr>
                <w:rFonts w:ascii="Overlock" w:hAnsi="Overlock" w:eastAsia="Overlock" w:cs="Overlock"/>
                <w:b/>
                <w:b/>
                <w:sz w:val="24"/>
                <w:szCs w:val="24"/>
              </w:rPr>
            </w:pPr>
            <w:r>
              <w:rPr>
                <w:rFonts w:eastAsia="Overlock" w:cs="Overlock" w:ascii="Overlock" w:hAnsi="Overlock"/>
                <w:b/>
                <w:sz w:val="24"/>
                <w:szCs w:val="24"/>
              </w:rPr>
              <w:t>La Costituzione</w:t>
            </w:r>
          </w:p>
          <w:p>
            <w:pPr>
              <w:pStyle w:val="Normal"/>
              <w:widowControl w:val="false"/>
              <w:numPr>
                <w:ilvl w:val="0"/>
                <w:numId w:val="5"/>
              </w:numPr>
              <w:rPr>
                <w:rFonts w:ascii="Overlock" w:hAnsi="Overlock" w:eastAsia="Overlock" w:cs="Overlock"/>
                <w:b/>
                <w:b/>
                <w:sz w:val="24"/>
                <w:szCs w:val="24"/>
              </w:rPr>
            </w:pPr>
            <w:r>
              <w:rPr>
                <w:rFonts w:eastAsia="Overlock" w:cs="Overlock" w:ascii="Overlock" w:hAnsi="Overlock"/>
                <w:b/>
                <w:sz w:val="24"/>
                <w:szCs w:val="24"/>
              </w:rPr>
              <w:t>Lo Sviluppo sostenibile</w:t>
            </w:r>
          </w:p>
          <w:p>
            <w:pPr>
              <w:pStyle w:val="Normal"/>
              <w:widowControl w:val="false"/>
              <w:numPr>
                <w:ilvl w:val="0"/>
                <w:numId w:val="5"/>
              </w:numPr>
              <w:rPr>
                <w:rFonts w:ascii="Overlock" w:hAnsi="Overlock" w:eastAsia="Overlock" w:cs="Overlock"/>
                <w:b/>
                <w:b/>
                <w:sz w:val="24"/>
                <w:szCs w:val="24"/>
              </w:rPr>
            </w:pPr>
            <w:r>
              <w:rPr>
                <w:rFonts w:eastAsia="Overlock" w:cs="Overlock" w:ascii="Overlock" w:hAnsi="Overlock"/>
                <w:b/>
                <w:sz w:val="24"/>
                <w:szCs w:val="24"/>
              </w:rPr>
              <w:t>Cittadinanza digitale</w:t>
            </w:r>
          </w:p>
        </w:tc>
        <w:tc>
          <w:tcPr>
            <w:tcW w:w="7470" w:type="dxa"/>
            <w:tcBorders>
              <w:top w:val="single" w:sz="8" w:space="0" w:color="000000"/>
              <w:left w:val="single" w:sz="8" w:space="0" w:color="000000"/>
              <w:bottom w:val="single" w:sz="8" w:space="0" w:color="000000"/>
              <w:right w:val="single" w:sz="8" w:space="0" w:color="000000"/>
            </w:tcBorders>
            <w:tcMar>
              <w:left w:w="70" w:type="dxa"/>
              <w:right w:w="70" w:type="dxa"/>
            </w:tcMar>
          </w:tcPr>
          <w:p>
            <w:pPr>
              <w:pStyle w:val="Normal"/>
              <w:widowControl w:val="false"/>
              <w:jc w:val="center"/>
              <w:rPr>
                <w:rFonts w:ascii="Overlock" w:hAnsi="Overlock" w:eastAsia="Overlock" w:cs="Overlock"/>
                <w:b/>
                <w:b/>
                <w:sz w:val="24"/>
                <w:szCs w:val="24"/>
              </w:rPr>
            </w:pPr>
            <w:r>
              <w:rPr>
                <w:rFonts w:eastAsia="Overlock" w:cs="Overlock" w:ascii="Overlock" w:hAnsi="Overlock"/>
                <w:b/>
                <w:sz w:val="24"/>
                <w:szCs w:val="24"/>
              </w:rPr>
              <w:t>TITOLO DEL PERCORSO INTERDISCIPLINARE</w:t>
            </w:r>
          </w:p>
          <w:p>
            <w:pPr>
              <w:pStyle w:val="Normal"/>
              <w:widowControl w:val="false"/>
              <w:jc w:val="center"/>
              <w:rPr>
                <w:rFonts w:ascii="Overlock" w:hAnsi="Overlock" w:eastAsia="Overlock" w:cs="Overlock"/>
                <w:b/>
                <w:b/>
                <w:sz w:val="24"/>
                <w:szCs w:val="24"/>
              </w:rPr>
            </w:pPr>
            <w:r>
              <w:rPr>
                <w:rFonts w:eastAsia="Overlock" w:cs="Overlock" w:ascii="Overlock" w:hAnsi="Overlock"/>
                <w:b/>
                <w:sz w:val="24"/>
                <w:szCs w:val="24"/>
              </w:rPr>
              <w:t>“</w:t>
            </w:r>
            <w:r>
              <w:rPr>
                <w:rFonts w:eastAsia="Overlock" w:cs="Overlock" w:ascii="Overlock" w:hAnsi="Overlock"/>
                <w:b/>
                <w:sz w:val="24"/>
                <w:szCs w:val="24"/>
              </w:rPr>
              <w:t>Educazione alla legalità ed alla cittadinanza attiva”</w:t>
            </w:r>
          </w:p>
          <w:p>
            <w:pPr>
              <w:pStyle w:val="Normal"/>
              <w:widowControl w:val="false"/>
              <w:rPr>
                <w:rFonts w:ascii="Overlock" w:hAnsi="Overlock" w:eastAsia="Overlock" w:cs="Overlock"/>
                <w:b/>
                <w:b/>
                <w:sz w:val="24"/>
                <w:szCs w:val="24"/>
              </w:rPr>
            </w:pPr>
            <w:r>
              <w:rPr>
                <w:rFonts w:eastAsia="Overlock" w:cs="Overlock" w:ascii="Overlock" w:hAnsi="Overlock"/>
                <w:b/>
                <w:sz w:val="24"/>
                <w:szCs w:val="24"/>
              </w:rPr>
              <w:t>Itinerario sviluppato intorno ai tre nuclei concettuali individuati dalle linee -guida nazionali</w:t>
            </w:r>
          </w:p>
          <w:p>
            <w:pPr>
              <w:pStyle w:val="Normal"/>
              <w:widowControl w:val="false"/>
              <w:numPr>
                <w:ilvl w:val="0"/>
                <w:numId w:val="8"/>
              </w:numPr>
              <w:rPr>
                <w:rFonts w:ascii="Overlock" w:hAnsi="Overlock" w:eastAsia="Overlock" w:cs="Overlock"/>
                <w:b/>
                <w:b/>
                <w:sz w:val="24"/>
                <w:szCs w:val="24"/>
              </w:rPr>
            </w:pPr>
            <w:r>
              <w:rPr>
                <w:rFonts w:eastAsia="Overlock" w:cs="Overlock" w:ascii="Overlock" w:hAnsi="Overlock"/>
                <w:b/>
                <w:sz w:val="24"/>
                <w:szCs w:val="24"/>
              </w:rPr>
              <w:t>Costituzione, Diritto (Nazionale ed Internazionale), Legalità e solidarietà.</w:t>
            </w:r>
          </w:p>
          <w:p>
            <w:pPr>
              <w:pStyle w:val="Normal"/>
              <w:widowControl w:val="false"/>
              <w:numPr>
                <w:ilvl w:val="0"/>
                <w:numId w:val="8"/>
              </w:numPr>
              <w:rPr>
                <w:rFonts w:ascii="Overlock" w:hAnsi="Overlock" w:eastAsia="Overlock" w:cs="Overlock"/>
                <w:b/>
                <w:b/>
                <w:sz w:val="24"/>
                <w:szCs w:val="24"/>
              </w:rPr>
            </w:pPr>
            <w:r>
              <w:rPr>
                <w:rFonts w:eastAsia="Overlock" w:cs="Overlock" w:ascii="Overlock" w:hAnsi="Overlock"/>
                <w:b/>
                <w:sz w:val="24"/>
                <w:szCs w:val="24"/>
              </w:rPr>
              <w:t>Sviluppo sostenibile, Educazione ambientale, conoscenza e tutela del Patrimonio culturale ed artistico e del territorio;</w:t>
            </w:r>
          </w:p>
          <w:p>
            <w:pPr>
              <w:pStyle w:val="Normal"/>
              <w:widowControl w:val="false"/>
              <w:numPr>
                <w:ilvl w:val="0"/>
                <w:numId w:val="8"/>
              </w:numPr>
              <w:rPr>
                <w:rFonts w:ascii="Overlock" w:hAnsi="Overlock" w:eastAsia="Overlock" w:cs="Overlock"/>
                <w:b/>
                <w:b/>
                <w:sz w:val="24"/>
                <w:szCs w:val="24"/>
              </w:rPr>
            </w:pPr>
            <w:r>
              <w:rPr>
                <w:rFonts w:eastAsia="Overlock" w:cs="Overlock" w:ascii="Overlock" w:hAnsi="Overlock"/>
                <w:b/>
                <w:sz w:val="24"/>
                <w:szCs w:val="24"/>
              </w:rPr>
              <w:t>Cittadinanza digitale;</w:t>
            </w:r>
          </w:p>
          <w:p>
            <w:pPr>
              <w:pStyle w:val="Normal"/>
              <w:widowControl w:val="false"/>
              <w:ind w:left="360" w:hanging="0"/>
              <w:jc w:val="center"/>
              <w:rPr>
                <w:rFonts w:ascii="Overlock" w:hAnsi="Overlock" w:eastAsia="Overlock" w:cs="Overlock"/>
                <w:sz w:val="24"/>
                <w:szCs w:val="24"/>
              </w:rPr>
            </w:pPr>
            <w:r>
              <w:rPr>
                <w:rFonts w:eastAsia="Overlock" w:cs="Overlock" w:ascii="Overlock" w:hAnsi="Overlock"/>
                <w:sz w:val="24"/>
                <w:szCs w:val="24"/>
              </w:rPr>
            </w:r>
          </w:p>
        </w:tc>
      </w:tr>
      <w:tr>
        <w:trPr>
          <w:trHeight w:val="990" w:hRule="atLeast"/>
        </w:trPr>
        <w:tc>
          <w:tcPr>
            <w:tcW w:w="2736" w:type="dxa"/>
            <w:tcBorders>
              <w:top w:val="single" w:sz="8" w:space="0" w:color="000000"/>
              <w:left w:val="single" w:sz="8" w:space="0" w:color="000000"/>
              <w:bottom w:val="single" w:sz="4"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Discipline coinvolte</w:t>
            </w:r>
          </w:p>
        </w:tc>
        <w:tc>
          <w:tcPr>
            <w:tcW w:w="7470" w:type="dxa"/>
            <w:tcBorders>
              <w:top w:val="single" w:sz="8" w:space="0" w:color="000000"/>
              <w:left w:val="single" w:sz="8" w:space="0" w:color="000000"/>
              <w:bottom w:val="single" w:sz="4" w:space="0" w:color="000000"/>
              <w:right w:val="single" w:sz="8" w:space="0" w:color="000000"/>
            </w:tcBorders>
            <w:tcMar>
              <w:left w:w="70" w:type="dxa"/>
              <w:right w:w="70" w:type="dxa"/>
            </w:tcMar>
          </w:tcPr>
          <w:p>
            <w:pPr>
              <w:pStyle w:val="Normal"/>
              <w:widowControl w:val="false"/>
              <w:rPr>
                <w:rFonts w:ascii="Overlock" w:hAnsi="Overlock" w:eastAsia="Overlock" w:cs="Overlock"/>
                <w:sz w:val="24"/>
                <w:szCs w:val="24"/>
              </w:rPr>
            </w:pPr>
            <w:r>
              <w:rPr>
                <w:rFonts w:eastAsia="Overlock" w:cs="Overlock" w:ascii="Overlock" w:hAnsi="Overlock"/>
                <w:sz w:val="24"/>
                <w:szCs w:val="24"/>
              </w:rPr>
              <w:t>Diritto-Economia Politica; Italiano e Storia; Storia dell’Arte; Lingua Inglese; Lingua francese;</w:t>
            </w:r>
          </w:p>
        </w:tc>
      </w:tr>
      <w:tr>
        <w:trPr>
          <w:trHeight w:val="345" w:hRule="atLeast"/>
        </w:trPr>
        <w:tc>
          <w:tcPr>
            <w:tcW w:w="2736"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Obiettivi</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pPr>
              <w:pStyle w:val="Normal"/>
              <w:widowControl w:val="false"/>
              <w:numPr>
                <w:ilvl w:val="0"/>
                <w:numId w:val="9"/>
              </w:numPr>
              <w:rPr>
                <w:rFonts w:ascii="Overlock" w:hAnsi="Overlock" w:eastAsia="Overlock" w:cs="Overlock"/>
                <w:sz w:val="24"/>
                <w:szCs w:val="24"/>
              </w:rPr>
            </w:pPr>
            <w:r>
              <w:rPr>
                <w:rFonts w:eastAsia="Overlock" w:cs="Overlock" w:ascii="Overlock" w:hAnsi="Overlock"/>
                <w:sz w:val="24"/>
                <w:szCs w:val="24"/>
              </w:rPr>
              <w:t>Perseguire con ogni mezzo ed in ogni contesto il principio di legalità e di solidarietà dell’azione individuale e sociale, promuovendo principi, valori e comportamenti di contrasto alla criminalità;</w:t>
            </w:r>
          </w:p>
          <w:p>
            <w:pPr>
              <w:pStyle w:val="Normal"/>
              <w:widowControl w:val="false"/>
              <w:numPr>
                <w:ilvl w:val="0"/>
                <w:numId w:val="9"/>
              </w:numPr>
              <w:rPr>
                <w:rFonts w:ascii="Overlock" w:hAnsi="Overlock" w:eastAsia="Overlock" w:cs="Overlock"/>
                <w:sz w:val="24"/>
                <w:szCs w:val="24"/>
              </w:rPr>
            </w:pPr>
            <w:r>
              <w:rPr>
                <w:rFonts w:eastAsia="Overlock" w:cs="Overlock" w:ascii="Overlock" w:hAnsi="Overlock"/>
                <w:sz w:val="24"/>
                <w:szCs w:val="24"/>
              </w:rPr>
              <w:t>Attuare un esercizio concreto della cittadinanza consapevole nella quotidianità della vita scolastica realizzando correttamente le modalità di rappresentanza, di delega, di rispetto degli impegni assunti e fatti propri all’interno dei diversi ambiti istituzionali e sociali;</w:t>
            </w:r>
          </w:p>
          <w:p>
            <w:pPr>
              <w:pStyle w:val="Normal"/>
              <w:widowControl w:val="false"/>
              <w:numPr>
                <w:ilvl w:val="0"/>
                <w:numId w:val="9"/>
              </w:numPr>
              <w:rPr>
                <w:rFonts w:ascii="Overlock" w:hAnsi="Overlock" w:eastAsia="Overlock" w:cs="Overlock"/>
                <w:sz w:val="24"/>
                <w:szCs w:val="24"/>
              </w:rPr>
            </w:pPr>
            <w:r>
              <w:rPr>
                <w:rFonts w:eastAsia="Overlock" w:cs="Overlock" w:ascii="Overlock" w:hAnsi="Overlock"/>
                <w:sz w:val="24"/>
                <w:szCs w:val="24"/>
              </w:rPr>
              <w:t>Imparare a vivere insieme agli altri in una comunità nel rispetto reciproco;</w:t>
            </w:r>
          </w:p>
          <w:p>
            <w:pPr>
              <w:pStyle w:val="Normal"/>
              <w:widowControl w:val="false"/>
              <w:numPr>
                <w:ilvl w:val="0"/>
                <w:numId w:val="9"/>
              </w:numPr>
              <w:rPr>
                <w:rFonts w:ascii="Overlock" w:hAnsi="Overlock" w:eastAsia="Overlock" w:cs="Overlock"/>
                <w:sz w:val="24"/>
                <w:szCs w:val="24"/>
              </w:rPr>
            </w:pPr>
            <w:r>
              <w:rPr>
                <w:rFonts w:eastAsia="Overlock" w:cs="Overlock" w:ascii="Overlock" w:hAnsi="Overlock"/>
                <w:sz w:val="24"/>
                <w:szCs w:val="24"/>
              </w:rPr>
              <w:t>Partecipare al dibattito culturale e politico all’interno del contesto sociale in cui si vive;</w:t>
            </w:r>
          </w:p>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345" w:hRule="atLeast"/>
        </w:trPr>
        <w:tc>
          <w:tcPr>
            <w:tcW w:w="2736"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Criteri di valutazione</w:t>
            </w:r>
          </w:p>
          <w:p>
            <w:pPr>
              <w:pStyle w:val="Normal"/>
              <w:widowControl w:val="false"/>
              <w:rPr>
                <w:rFonts w:ascii="Overlock" w:hAnsi="Overlock" w:eastAsia="Overlock" w:cs="Overlock"/>
                <w:b/>
                <w:b/>
                <w:sz w:val="24"/>
                <w:szCs w:val="24"/>
              </w:rPr>
            </w:pPr>
            <w:r>
              <w:rPr>
                <w:rFonts w:eastAsia="Overlock" w:cs="Overlock" w:ascii="Overlock" w:hAnsi="Overlock"/>
                <w:b/>
                <w:sz w:val="24"/>
                <w:szCs w:val="24"/>
              </w:rPr>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pPr>
              <w:pStyle w:val="Normal"/>
              <w:widowControl w:val="false"/>
              <w:numPr>
                <w:ilvl w:val="0"/>
                <w:numId w:val="3"/>
              </w:numPr>
              <w:rPr>
                <w:rFonts w:ascii="Overlock" w:hAnsi="Overlock" w:eastAsia="Overlock" w:cs="Overlock"/>
                <w:sz w:val="24"/>
                <w:szCs w:val="24"/>
              </w:rPr>
            </w:pPr>
            <w:r>
              <w:rPr>
                <w:rFonts w:eastAsia="Overlock" w:cs="Overlock" w:ascii="Overlock" w:hAnsi="Overlock"/>
                <w:sz w:val="24"/>
                <w:szCs w:val="24"/>
              </w:rPr>
              <w:t>Livello individuale di acquisizione di abilità e competenze;</w:t>
            </w:r>
          </w:p>
          <w:p>
            <w:pPr>
              <w:pStyle w:val="Normal"/>
              <w:widowControl w:val="false"/>
              <w:numPr>
                <w:ilvl w:val="0"/>
                <w:numId w:val="3"/>
              </w:numPr>
              <w:rPr>
                <w:rFonts w:ascii="Overlock" w:hAnsi="Overlock" w:eastAsia="Overlock" w:cs="Overlock"/>
                <w:sz w:val="24"/>
                <w:szCs w:val="24"/>
              </w:rPr>
            </w:pPr>
            <w:r>
              <w:rPr>
                <w:rFonts w:eastAsia="Overlock" w:cs="Overlock" w:ascii="Overlock" w:hAnsi="Overlock"/>
                <w:sz w:val="24"/>
                <w:szCs w:val="24"/>
              </w:rPr>
              <w:t>Interesse</w:t>
            </w:r>
          </w:p>
          <w:p>
            <w:pPr>
              <w:pStyle w:val="Normal"/>
              <w:widowControl w:val="false"/>
              <w:numPr>
                <w:ilvl w:val="0"/>
                <w:numId w:val="3"/>
              </w:numPr>
              <w:rPr>
                <w:rFonts w:ascii="Overlock" w:hAnsi="Overlock" w:eastAsia="Overlock" w:cs="Overlock"/>
                <w:sz w:val="24"/>
                <w:szCs w:val="24"/>
              </w:rPr>
            </w:pPr>
            <w:r>
              <w:rPr>
                <w:rFonts w:eastAsia="Overlock" w:cs="Overlock" w:ascii="Overlock" w:hAnsi="Overlock"/>
                <w:sz w:val="24"/>
                <w:szCs w:val="24"/>
              </w:rPr>
              <w:t>Partecipazione</w:t>
            </w:r>
          </w:p>
          <w:p>
            <w:pPr>
              <w:pStyle w:val="Normal"/>
              <w:widowControl w:val="false"/>
              <w:numPr>
                <w:ilvl w:val="0"/>
                <w:numId w:val="3"/>
              </w:numPr>
              <w:rPr>
                <w:rFonts w:ascii="Overlock" w:hAnsi="Overlock" w:eastAsia="Overlock" w:cs="Overlock"/>
                <w:sz w:val="24"/>
                <w:szCs w:val="24"/>
              </w:rPr>
            </w:pPr>
            <w:r>
              <w:rPr>
                <w:rFonts w:eastAsia="Overlock" w:cs="Overlock" w:ascii="Overlock" w:hAnsi="Overlock"/>
                <w:sz w:val="24"/>
                <w:szCs w:val="24"/>
              </w:rPr>
              <w:t>Progressi compiuti rispetto al livello di partenza;</w:t>
            </w:r>
          </w:p>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345" w:hRule="atLeast"/>
        </w:trPr>
        <w:tc>
          <w:tcPr>
            <w:tcW w:w="2736"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Valutazione (</w:t>
            </w:r>
            <w:r>
              <w:rPr>
                <w:rFonts w:eastAsia="Overlock" w:cs="Overlock" w:ascii="Overlock" w:hAnsi="Overlock"/>
                <w:b/>
                <w:i/>
                <w:sz w:val="24"/>
                <w:szCs w:val="24"/>
              </w:rPr>
              <w:t>periodica/finale)</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pPr>
              <w:pStyle w:val="Normal"/>
              <w:widowControl w:val="false"/>
              <w:rPr>
                <w:rFonts w:ascii="Overlock" w:hAnsi="Overlock" w:eastAsia="Overlock" w:cs="Overlock"/>
                <w:sz w:val="24"/>
                <w:szCs w:val="24"/>
              </w:rPr>
            </w:pPr>
            <w:r>
              <w:rPr>
                <w:rFonts w:eastAsia="Overlock" w:cs="Overlock" w:ascii="Overlock" w:hAnsi="Overlock"/>
                <w:sz w:val="24"/>
                <w:szCs w:val="24"/>
              </w:rPr>
              <w:t>Verifica sommativa strutturata finalizzata a rilevare l’acquisizione dei contenuti ed conseguimento degli obiettivi perseguiti;</w:t>
            </w:r>
          </w:p>
          <w:p>
            <w:pPr>
              <w:pStyle w:val="Normal"/>
              <w:widowControl w:val="false"/>
              <w:rPr>
                <w:rFonts w:ascii="Overlock" w:hAnsi="Overlock" w:eastAsia="Overlock" w:cs="Overlock"/>
                <w:sz w:val="24"/>
                <w:szCs w:val="24"/>
              </w:rPr>
            </w:pPr>
            <w:r>
              <w:rPr>
                <w:rFonts w:eastAsia="Overlock" w:cs="Overlock" w:ascii="Overlock" w:hAnsi="Overlock"/>
                <w:sz w:val="24"/>
                <w:szCs w:val="24"/>
              </w:rPr>
            </w:r>
          </w:p>
          <w:p>
            <w:pPr>
              <w:pStyle w:val="Normal"/>
              <w:widowControl w:val="false"/>
              <w:rPr>
                <w:rFonts w:ascii="Overlock" w:hAnsi="Overlock" w:eastAsia="Overlock" w:cs="Overlock"/>
                <w:sz w:val="24"/>
                <w:szCs w:val="24"/>
              </w:rPr>
            </w:pPr>
            <w:r>
              <w:rPr>
                <w:rFonts w:eastAsia="Overlock" w:cs="Overlock" w:ascii="Overlock" w:hAnsi="Overlock"/>
                <w:sz w:val="24"/>
                <w:szCs w:val="24"/>
              </w:rPr>
            </w:r>
          </w:p>
        </w:tc>
      </w:tr>
      <w:tr>
        <w:trPr>
          <w:trHeight w:val="345" w:hRule="atLeast"/>
        </w:trPr>
        <w:tc>
          <w:tcPr>
            <w:tcW w:w="2736" w:type="dxa"/>
            <w:tcBorders>
              <w:top w:val="single" w:sz="4" w:space="0" w:color="000000"/>
              <w:left w:val="single" w:sz="8" w:space="0" w:color="000000"/>
              <w:bottom w:val="single" w:sz="4" w:space="0" w:color="000000"/>
              <w:right w:val="single" w:sz="8" w:space="0" w:color="000000"/>
            </w:tcBorders>
            <w:tcMar>
              <w:left w:w="70" w:type="dxa"/>
              <w:right w:w="70" w:type="dxa"/>
            </w:tcMar>
            <w:vAlign w:val="center"/>
          </w:tcPr>
          <w:p>
            <w:pPr>
              <w:pStyle w:val="Normal"/>
              <w:widowControl w:val="false"/>
              <w:rPr>
                <w:rFonts w:ascii="Overlock" w:hAnsi="Overlock" w:eastAsia="Overlock" w:cs="Overlock"/>
                <w:b/>
                <w:b/>
                <w:sz w:val="24"/>
                <w:szCs w:val="24"/>
              </w:rPr>
            </w:pPr>
            <w:r>
              <w:rPr>
                <w:rFonts w:eastAsia="Overlock" w:cs="Overlock" w:ascii="Overlock" w:hAnsi="Overlock"/>
                <w:b/>
                <w:sz w:val="24"/>
                <w:szCs w:val="24"/>
              </w:rPr>
              <w:t>Docente coordinatore dell’insegnamento di Educazione civica</w:t>
            </w:r>
          </w:p>
        </w:tc>
        <w:tc>
          <w:tcPr>
            <w:tcW w:w="7470" w:type="dxa"/>
            <w:tcBorders>
              <w:top w:val="single" w:sz="4" w:space="0" w:color="000000"/>
              <w:left w:val="single" w:sz="8" w:space="0" w:color="000000"/>
              <w:bottom w:val="single" w:sz="4" w:space="0" w:color="000000"/>
              <w:right w:val="single" w:sz="8" w:space="0" w:color="000000"/>
            </w:tcBorders>
            <w:tcMar>
              <w:left w:w="70" w:type="dxa"/>
              <w:right w:w="70" w:type="dxa"/>
            </w:tcMar>
          </w:tcPr>
          <w:p>
            <w:pPr>
              <w:pStyle w:val="Normal"/>
              <w:widowControl w:val="false"/>
              <w:rPr>
                <w:rFonts w:ascii="Overlock" w:hAnsi="Overlock" w:eastAsia="Overlock" w:cs="Overlock"/>
                <w:sz w:val="24"/>
                <w:szCs w:val="24"/>
              </w:rPr>
            </w:pPr>
            <w:r>
              <w:rPr>
                <w:rFonts w:eastAsia="Overlock" w:cs="Overlock" w:ascii="Overlock" w:hAnsi="Overlock"/>
                <w:sz w:val="24"/>
                <w:szCs w:val="24"/>
              </w:rPr>
              <w:t>Prof.ssa Daniela CARBONE</w:t>
            </w:r>
          </w:p>
        </w:tc>
      </w:tr>
    </w:tbl>
    <w:p>
      <w:pPr>
        <w:pStyle w:val="Normal"/>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b/>
          <w:b/>
          <w:sz w:val="24"/>
          <w:szCs w:val="24"/>
        </w:rPr>
      </w:pPr>
      <w:r>
        <w:rPr>
          <w:rFonts w:eastAsia="Overlock" w:cs="Overlock" w:ascii="Overlock" w:hAnsi="Overlock"/>
          <w:b/>
          <w:sz w:val="24"/>
          <w:szCs w:val="24"/>
        </w:rPr>
        <w:t>Si allegano al presente documento le programmazioni individuali dei docenti</w:t>
      </w:r>
    </w:p>
    <w:p>
      <w:pPr>
        <w:pStyle w:val="Normal"/>
        <w:rPr>
          <w:rFonts w:ascii="Overlock" w:hAnsi="Overlock" w:eastAsia="Overlock" w:cs="Overlock"/>
          <w:sz w:val="24"/>
          <w:szCs w:val="24"/>
        </w:rPr>
      </w:pPr>
      <w:r>
        <w:rPr>
          <w:rFonts w:eastAsia="Overlock" w:cs="Overlock" w:ascii="Overlock" w:hAnsi="Overlock"/>
          <w:sz w:val="24"/>
          <w:szCs w:val="24"/>
        </w:rPr>
      </w:r>
    </w:p>
    <w:p>
      <w:pPr>
        <w:pStyle w:val="Normal"/>
        <w:rPr>
          <w:rFonts w:ascii="Overlock" w:hAnsi="Overlock" w:eastAsia="Overlock" w:cs="Overlock"/>
          <w:sz w:val="24"/>
          <w:szCs w:val="24"/>
        </w:rPr>
      </w:pPr>
      <w:r>
        <w:rPr>
          <w:rFonts w:eastAsia="Overlock" w:cs="Overlock" w:ascii="Overlock" w:hAnsi="Overlock"/>
          <w:sz w:val="24"/>
          <w:szCs w:val="24"/>
        </w:rPr>
        <w:t>Roma, ____ novembre 2022</w:t>
      </w:r>
    </w:p>
    <w:p>
      <w:pPr>
        <w:pStyle w:val="Normal"/>
        <w:jc w:val="center"/>
        <w:rPr>
          <w:rFonts w:ascii="Overlock" w:hAnsi="Overlock" w:eastAsia="Overlock" w:cs="Overlock"/>
          <w:sz w:val="24"/>
          <w:szCs w:val="24"/>
        </w:rPr>
      </w:pPr>
      <w:r>
        <w:rPr>
          <w:rFonts w:eastAsia="Overlock" w:cs="Overlock" w:ascii="Overlock" w:hAnsi="Overlock"/>
          <w:sz w:val="24"/>
          <w:szCs w:val="24"/>
        </w:rPr>
        <w:t xml:space="preserve">                                                                                                                              </w:t>
      </w:r>
      <w:r>
        <w:rPr>
          <w:rFonts w:eastAsia="Overlock" w:cs="Overlock" w:ascii="Overlock" w:hAnsi="Overlock"/>
          <w:sz w:val="24"/>
          <w:szCs w:val="24"/>
        </w:rPr>
        <w:t xml:space="preserve">Il Coordinatore                               </w:t>
      </w:r>
    </w:p>
    <w:p>
      <w:pPr>
        <w:pStyle w:val="Normal"/>
        <w:jc w:val="center"/>
        <w:rPr>
          <w:rFonts w:ascii="Overlock" w:hAnsi="Overlock" w:eastAsia="Overlock" w:cs="Overlock"/>
          <w:b/>
          <w:b/>
          <w:sz w:val="24"/>
          <w:szCs w:val="24"/>
        </w:rPr>
      </w:pPr>
      <w:r>
        <w:rPr>
          <w:rFonts w:eastAsia="Overlock" w:cs="Overlock" w:ascii="Overlock" w:hAnsi="Overlock"/>
          <w:b/>
          <w:sz w:val="24"/>
          <w:szCs w:val="24"/>
        </w:rPr>
      </w:r>
    </w:p>
    <w:p>
      <w:pPr>
        <w:pStyle w:val="Normal"/>
        <w:jc w:val="center"/>
        <w:rPr>
          <w:rFonts w:ascii="Overlock" w:hAnsi="Overlock" w:eastAsia="Overlock" w:cs="Overlock"/>
          <w:b/>
          <w:b/>
          <w:i/>
          <w:i/>
          <w:sz w:val="24"/>
          <w:szCs w:val="24"/>
        </w:rPr>
      </w:pPr>
      <w:r>
        <w:rPr>
          <w:rFonts w:eastAsia="Overlock" w:cs="Overlock" w:ascii="Overlock" w:hAnsi="Overlock"/>
          <w:b/>
          <w:sz w:val="24"/>
          <w:szCs w:val="24"/>
        </w:rPr>
        <w:t xml:space="preserve">                                                                                                 </w:t>
      </w:r>
      <w:r>
        <w:rPr>
          <w:rFonts w:eastAsia="Overlock" w:cs="Overlock" w:ascii="Overlock" w:hAnsi="Overlock"/>
          <w:b/>
          <w:i/>
          <w:color w:val="auto"/>
          <w:kern w:val="0"/>
          <w:sz w:val="24"/>
          <w:szCs w:val="24"/>
          <w:lang w:val="it-IT" w:eastAsia="it-IT" w:bidi="ar-SA"/>
        </w:rPr>
        <w:t>Prof.ssa Daniela Carbone</w:t>
      </w:r>
    </w:p>
    <w:p>
      <w:pPr>
        <w:sectPr>
          <w:type w:val="nextPage"/>
          <w:pgSz w:w="11906" w:h="16838"/>
          <w:pgMar w:left="1134" w:right="1134" w:header="0" w:top="1417" w:footer="0" w:bottom="1134" w:gutter="0"/>
          <w:pgNumType w:start="1" w:fmt="decimal"/>
          <w:formProt w:val="false"/>
          <w:textDirection w:val="lrTb"/>
          <w:docGrid w:type="default" w:linePitch="100" w:charSpace="8192"/>
        </w:sectPr>
        <w:pStyle w:val="Normal"/>
        <w:jc w:val="center"/>
        <w:rPr>
          <w:rFonts w:ascii="Overlock" w:hAnsi="Overlock" w:eastAsia="Overlock" w:cs="Overlock"/>
          <w:b/>
          <w:b/>
          <w:i/>
          <w:i/>
          <w:sz w:val="24"/>
          <w:szCs w:val="24"/>
        </w:rPr>
      </w:pPr>
      <w:r>
        <w:rPr>
          <w:rFonts w:eastAsia="Overlock" w:cs="Overlock" w:ascii="Overlock" w:hAnsi="Overlock"/>
          <w:b/>
          <w:i/>
          <w:sz w:val="24"/>
          <w:szCs w:val="24"/>
        </w:rPr>
      </w:r>
    </w:p>
    <w:p>
      <w:pPr>
        <w:pStyle w:val="Normal"/>
        <w:jc w:val="center"/>
        <w:rPr>
          <w:rFonts w:ascii="Calibri" w:hAnsi="Calibri" w:cs="Calibri"/>
          <w:b/>
          <w:b/>
          <w:sz w:val="22"/>
          <w:szCs w:val="22"/>
        </w:rPr>
      </w:pPr>
      <w:r>
        <w:rPr>
          <w:rFonts w:cs="Calibri" w:ascii="Calibri" w:hAnsi="Calibri"/>
          <w:b/>
          <w:sz w:val="22"/>
          <w:szCs w:val="22"/>
        </w:rPr>
      </w:r>
    </w:p>
    <w:p>
      <w:pPr>
        <w:sectPr>
          <w:type w:val="nextPage"/>
          <w:pgSz w:w="11906" w:h="16838"/>
          <w:pgMar w:left="1134" w:right="1134" w:header="0" w:top="1417" w:footer="0" w:bottom="1134" w:gutter="0"/>
          <w:pgNumType w:fmt="decimal"/>
          <w:formProt w:val="false"/>
          <w:textDirection w:val="lrTb"/>
          <w:docGrid w:type="default" w:linePitch="100" w:charSpace="8192"/>
        </w:sectPr>
        <w:pStyle w:val="Normal"/>
        <w:jc w:val="center"/>
        <w:rPr>
          <w:rFonts w:ascii="Calibri" w:hAnsi="Calibri" w:cs="Calibri"/>
          <w:b/>
          <w:b/>
          <w:sz w:val="22"/>
          <w:szCs w:val="22"/>
        </w:rPr>
      </w:pPr>
      <w:r>
        <w:rPr>
          <w:rFonts w:cs="Calibri" w:ascii="Calibri" w:hAnsi="Calibri"/>
          <w:b/>
          <w:sz w:val="22"/>
          <w:szCs w:val="22"/>
        </w:rPr>
      </w:r>
    </w:p>
    <w:p>
      <w:pPr>
        <w:pStyle w:val="Normal"/>
        <w:jc w:val="center"/>
        <w:rPr>
          <w:b/>
          <w:b/>
          <w:sz w:val="24"/>
          <w:szCs w:val="24"/>
        </w:rPr>
      </w:pPr>
      <w:r>
        <w:rPr>
          <w:rFonts w:cs="Calibri" w:ascii="Calibri" w:hAnsi="Calibri"/>
          <w:b/>
          <w:sz w:val="22"/>
          <w:szCs w:val="22"/>
        </w:rPr>
        <w:t>PROGRAMMAZIONE INDIVIDUALE DOCENTE A.S 2022-2023</w:t>
      </w:r>
    </w:p>
    <w:p>
      <w:pPr>
        <w:pStyle w:val="Normal"/>
        <w:jc w:val="center"/>
        <w:rPr>
          <w:rFonts w:ascii="Calibri" w:hAnsi="Calibri" w:cs="Calibri"/>
          <w:b/>
          <w:b/>
          <w:sz w:val="22"/>
          <w:szCs w:val="22"/>
        </w:rPr>
      </w:pPr>
      <w:r>
        <w:rPr>
          <w:rFonts w:cs="Calibri" w:ascii="Calibri" w:hAnsi="Calibri"/>
          <w:b/>
          <w:sz w:val="22"/>
          <w:szCs w:val="22"/>
        </w:rPr>
      </w:r>
    </w:p>
    <w:tbl>
      <w:tblPr>
        <w:tblW w:w="10002" w:type="dxa"/>
        <w:jc w:val="left"/>
        <w:tblInd w:w="-152" w:type="dxa"/>
        <w:tblLayout w:type="fixed"/>
        <w:tblCellMar>
          <w:top w:w="0" w:type="dxa"/>
          <w:left w:w="70" w:type="dxa"/>
          <w:bottom w:w="0" w:type="dxa"/>
          <w:right w:w="70" w:type="dxa"/>
        </w:tblCellMar>
      </w:tblPr>
      <w:tblGrid>
        <w:gridCol w:w="10002"/>
      </w:tblGrid>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Docente: LUISANNA VILLANI</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Disciplina: ITALIANO</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Classe: 2^AU</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Anno Scolastico: 2022/23</w:t>
            </w:r>
          </w:p>
        </w:tc>
      </w:tr>
      <w:tr>
        <w:trPr>
          <w:trHeight w:val="735"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ind w:left="222" w:hanging="0"/>
              <w:jc w:val="both"/>
              <w:rPr>
                <w:b/>
                <w:b/>
                <w:sz w:val="24"/>
                <w:szCs w:val="24"/>
              </w:rPr>
            </w:pPr>
            <w:r>
              <w:rPr>
                <w:rFonts w:cs="Calibri" w:ascii="Calibri" w:hAnsi="Calibri"/>
                <w:b/>
                <w:sz w:val="22"/>
                <w:szCs w:val="22"/>
              </w:rPr>
              <w:t xml:space="preserve">Situazione di partenza: </w:t>
            </w:r>
            <w:r>
              <w:rPr>
                <w:rFonts w:cs="Calibri" w:ascii="Calibri" w:hAnsi="Calibri"/>
                <w:sz w:val="22"/>
                <w:szCs w:val="22"/>
              </w:rPr>
              <w:t>La classe è composta da n. 30 alunni, tra cui n. 2 alunni con P.E.I, n. 2 alunni con DSA, 1 alunno con Bisogni Educativi Speciali (BES). La classe si presenta divisa in due livelli didattico-disciplinari: un gruppo di studenti mostra un’attenzione e un impegno adeguati; l’altro gruppo manifesta, invece, difficoltà nel mantenere stabile la concentrazione. Dai risultati di brevi ma costanti verifiche orali, si rilevano difficoltà di carattere morfologico e/o sintattico oltre ad una proprietà di linguaggio piuttosto limitata che compromette, spesso, la corretta esposizione orale dei contenuti.</w:t>
            </w:r>
          </w:p>
          <w:p>
            <w:pPr>
              <w:pStyle w:val="Normal"/>
              <w:widowControl w:val="false"/>
              <w:ind w:left="222" w:hanging="0"/>
              <w:jc w:val="both"/>
              <w:rPr>
                <w:rFonts w:ascii="Calibri" w:hAnsi="Calibri" w:eastAsia="Calibri" w:cs="Calibri"/>
                <w:b/>
                <w:b/>
                <w:sz w:val="22"/>
                <w:szCs w:val="22"/>
              </w:rPr>
            </w:pPr>
            <w:r>
              <w:rPr>
                <w:rFonts w:eastAsia="Calibri" w:cs="Calibri" w:ascii="Calibri" w:hAnsi="Calibri"/>
                <w:b/>
                <w:sz w:val="22"/>
                <w:szCs w:val="22"/>
              </w:rPr>
            </w:r>
          </w:p>
          <w:p>
            <w:pPr>
              <w:pStyle w:val="Normal"/>
              <w:widowControl w:val="false"/>
              <w:ind w:left="222" w:hanging="0"/>
              <w:jc w:val="both"/>
              <w:rPr>
                <w:b/>
                <w:b/>
                <w:sz w:val="24"/>
                <w:szCs w:val="24"/>
              </w:rPr>
            </w:pPr>
            <w:r>
              <w:rPr>
                <w:rFonts w:cs="Calibri" w:ascii="Calibri" w:hAnsi="Calibri"/>
                <w:b/>
                <w:sz w:val="22"/>
                <w:szCs w:val="22"/>
              </w:rPr>
              <w:t xml:space="preserve">LIBRI DI TESTO UTILIZZATI: </w:t>
            </w:r>
            <w:r>
              <w:rPr>
                <w:rFonts w:cs="Calibri" w:ascii="Calibri" w:hAnsi="Calibri"/>
                <w:sz w:val="22"/>
                <w:szCs w:val="22"/>
              </w:rPr>
              <w:t xml:space="preserve">Serianni - Della Valle - Patota, </w:t>
            </w:r>
            <w:r>
              <w:rPr>
                <w:rFonts w:cs="Calibri" w:ascii="Calibri" w:hAnsi="Calibri"/>
                <w:b/>
                <w:i/>
                <w:sz w:val="22"/>
                <w:szCs w:val="22"/>
              </w:rPr>
              <w:t>Italiano plurale</w:t>
            </w:r>
            <w:r>
              <w:rPr>
                <w:rFonts w:cs="Calibri" w:ascii="Calibri" w:hAnsi="Calibri"/>
                <w:sz w:val="22"/>
                <w:szCs w:val="22"/>
              </w:rPr>
              <w:t>. Ed. B. Mondadori</w:t>
            </w:r>
          </w:p>
          <w:p>
            <w:pPr>
              <w:pStyle w:val="Normal"/>
              <w:widowControl w:val="false"/>
              <w:jc w:val="both"/>
              <w:rPr>
                <w:b/>
                <w:b/>
                <w:sz w:val="24"/>
                <w:szCs w:val="24"/>
              </w:rPr>
            </w:pPr>
            <w:r>
              <w:rPr>
                <w:rFonts w:cs="Calibri" w:ascii="Calibri" w:hAnsi="Calibri"/>
                <w:sz w:val="22"/>
                <w:szCs w:val="22"/>
              </w:rPr>
              <w:t xml:space="preserve">Paola Biglia - Alessandra Terrile, </w:t>
            </w:r>
            <w:r>
              <w:rPr>
                <w:rFonts w:cs="Calibri" w:ascii="Calibri" w:hAnsi="Calibri"/>
                <w:b/>
                <w:i/>
                <w:sz w:val="22"/>
                <w:szCs w:val="22"/>
              </w:rPr>
              <w:t>Il tuo sguardo domani</w:t>
            </w:r>
            <w:r>
              <w:rPr>
                <w:rFonts w:cs="Calibri" w:ascii="Calibri" w:hAnsi="Calibri"/>
                <w:sz w:val="22"/>
                <w:szCs w:val="22"/>
              </w:rPr>
              <w:t xml:space="preserve"> </w:t>
            </w:r>
            <w:r>
              <w:rPr>
                <w:rFonts w:cs="Calibri" w:ascii="Calibri" w:hAnsi="Calibri"/>
                <w:b/>
                <w:sz w:val="22"/>
                <w:szCs w:val="22"/>
              </w:rPr>
              <w:t>B</w:t>
            </w:r>
            <w:r>
              <w:rPr>
                <w:rFonts w:cs="Calibri" w:ascii="Calibri" w:hAnsi="Calibri"/>
                <w:sz w:val="22"/>
                <w:szCs w:val="22"/>
              </w:rPr>
              <w:t xml:space="preserve"> con percorso le origini della letteratura. Ed. Paravia</w:t>
            </w:r>
          </w:p>
          <w:p>
            <w:pPr>
              <w:pStyle w:val="Normal"/>
              <w:widowControl w:val="false"/>
              <w:ind w:left="222" w:hanging="0"/>
              <w:jc w:val="both"/>
              <w:rPr>
                <w:b/>
                <w:b/>
                <w:sz w:val="24"/>
                <w:szCs w:val="24"/>
              </w:rPr>
            </w:pPr>
            <w:r>
              <w:rPr>
                <w:rFonts w:eastAsia="Calibri" w:cs="Calibri" w:ascii="Calibri" w:hAnsi="Calibri"/>
                <w:sz w:val="22"/>
                <w:szCs w:val="22"/>
              </w:rPr>
              <w:t xml:space="preserve">                   </w:t>
            </w:r>
            <w:r>
              <w:rPr>
                <w:rFonts w:cs="Calibri" w:ascii="Calibri" w:hAnsi="Calibri"/>
                <w:sz w:val="22"/>
                <w:szCs w:val="22"/>
              </w:rPr>
              <w:t xml:space="preserve">Alessandro Manzoni, </w:t>
            </w:r>
            <w:r>
              <w:rPr>
                <w:rFonts w:cs="Calibri" w:ascii="Calibri" w:hAnsi="Calibri"/>
                <w:b/>
                <w:i/>
                <w:sz w:val="22"/>
                <w:szCs w:val="22"/>
              </w:rPr>
              <w:t xml:space="preserve">I Promessi sposi. </w:t>
            </w:r>
            <w:r>
              <w:rPr>
                <w:rFonts w:cs="Calibri" w:ascii="Calibri" w:hAnsi="Calibri"/>
                <w:sz w:val="22"/>
                <w:szCs w:val="22"/>
              </w:rPr>
              <w:t>Ed. Petrini</w:t>
            </w:r>
          </w:p>
          <w:p>
            <w:pPr>
              <w:pStyle w:val="Normal"/>
              <w:widowControl w:val="false"/>
              <w:jc w:val="both"/>
              <w:rPr>
                <w:rFonts w:ascii="Calibri" w:hAnsi="Calibri" w:cs="Calibri"/>
                <w:b/>
                <w:b/>
                <w:i/>
                <w:i/>
                <w:sz w:val="22"/>
                <w:szCs w:val="22"/>
              </w:rPr>
            </w:pPr>
            <w:r>
              <w:rPr>
                <w:rFonts w:cs="Calibri" w:ascii="Calibri" w:hAnsi="Calibri"/>
                <w:b/>
                <w:i/>
                <w:sz w:val="22"/>
                <w:szCs w:val="22"/>
              </w:rPr>
            </w:r>
          </w:p>
        </w:tc>
      </w:tr>
      <w:tr>
        <w:trPr>
          <w:trHeight w:val="3057"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222" w:hanging="0"/>
              <w:jc w:val="center"/>
              <w:rPr>
                <w:rFonts w:ascii="Calibri" w:hAnsi="Calibri" w:cs="Calibri"/>
                <w:b/>
                <w:b/>
                <w:sz w:val="22"/>
                <w:szCs w:val="22"/>
              </w:rPr>
            </w:pPr>
            <w:r>
              <w:rPr>
                <w:rFonts w:cs="Calibri" w:ascii="Calibri" w:hAnsi="Calibri"/>
                <w:b/>
                <w:sz w:val="22"/>
                <w:szCs w:val="22"/>
              </w:rPr>
            </w:r>
          </w:p>
          <w:p>
            <w:pPr>
              <w:pStyle w:val="Normal"/>
              <w:widowControl w:val="false"/>
              <w:ind w:left="222" w:hanging="0"/>
              <w:jc w:val="center"/>
              <w:rPr>
                <w:rFonts w:ascii="Calibri" w:hAnsi="Calibri" w:cs="Calibri"/>
                <w:b/>
                <w:b/>
                <w:sz w:val="22"/>
                <w:szCs w:val="22"/>
              </w:rPr>
            </w:pPr>
            <w:r>
              <w:rPr>
                <w:rFonts w:cs="Calibri" w:ascii="Calibri" w:hAnsi="Calibri"/>
                <w:b/>
                <w:sz w:val="22"/>
                <w:szCs w:val="22"/>
              </w:rPr>
              <w:t>PROGRAMMAZIONE</w:t>
            </w:r>
          </w:p>
          <w:p>
            <w:pPr>
              <w:pStyle w:val="Normal"/>
              <w:widowControl w:val="false"/>
              <w:ind w:left="222" w:hanging="0"/>
              <w:rPr>
                <w:rFonts w:ascii="Calibri" w:hAnsi="Calibri" w:eastAsia="Calibri" w:cs="Calibri"/>
                <w:i/>
                <w:i/>
                <w:sz w:val="22"/>
                <w:szCs w:val="22"/>
              </w:rPr>
            </w:pPr>
            <w:r>
              <w:rPr>
                <w:rFonts w:eastAsia="Calibri" w:cs="Calibri" w:ascii="Calibri" w:hAnsi="Calibri"/>
                <w:i/>
                <w:sz w:val="22"/>
                <w:szCs w:val="22"/>
              </w:rPr>
            </w:r>
          </w:p>
          <w:p>
            <w:pPr>
              <w:pStyle w:val="Normal"/>
              <w:widowControl w:val="false"/>
              <w:ind w:left="222" w:hanging="0"/>
              <w:rPr>
                <w:b/>
                <w:b/>
                <w:sz w:val="24"/>
                <w:szCs w:val="24"/>
              </w:rPr>
            </w:pPr>
            <w:r>
              <w:rPr>
                <w:rFonts w:cs="Calibri" w:ascii="Calibri" w:hAnsi="Calibri"/>
                <w:b/>
                <w:sz w:val="22"/>
                <w:szCs w:val="22"/>
              </w:rPr>
              <w:t>Si elencano, di seguito, i moduli relativi agli argomenti da svolgere. Per quanto riguarda i contenuti specifici, la metodologia, gli strumenti</w:t>
            </w:r>
            <w:r>
              <w:rPr>
                <w:rFonts w:cs="Calibri" w:ascii="Calibri" w:hAnsi="Calibri"/>
                <w:b/>
                <w:i/>
                <w:sz w:val="22"/>
                <w:szCs w:val="22"/>
              </w:rPr>
              <w:t xml:space="preserve"> </w:t>
            </w:r>
            <w:r>
              <w:rPr>
                <w:rFonts w:cs="Calibri" w:ascii="Calibri" w:hAnsi="Calibri"/>
                <w:b/>
                <w:sz w:val="22"/>
                <w:szCs w:val="22"/>
              </w:rPr>
              <w:t>e le verifiche si rimanda alla programmazione dipartimentale.</w:t>
            </w:r>
          </w:p>
          <w:p>
            <w:pPr>
              <w:pStyle w:val="Normal"/>
              <w:widowControl w:val="false"/>
              <w:ind w:left="222" w:hanging="0"/>
              <w:rPr>
                <w:rFonts w:ascii="Calibri" w:hAnsi="Calibri" w:cs="Calibri"/>
                <w:b/>
                <w:b/>
                <w:sz w:val="22"/>
                <w:szCs w:val="22"/>
              </w:rPr>
            </w:pPr>
            <w:r>
              <w:rPr>
                <w:rFonts w:cs="Calibri" w:ascii="Calibri" w:hAnsi="Calibri"/>
                <w:b/>
                <w:sz w:val="22"/>
                <w:szCs w:val="22"/>
              </w:rPr>
            </w:r>
          </w:p>
          <w:p>
            <w:pPr>
              <w:pStyle w:val="Normal"/>
              <w:widowControl w:val="false"/>
              <w:rPr>
                <w:rFonts w:ascii="Calibri" w:hAnsi="Calibri" w:cs="Calibri"/>
                <w:b/>
                <w:b/>
                <w:sz w:val="22"/>
                <w:szCs w:val="22"/>
              </w:rPr>
            </w:pPr>
            <w:r>
              <w:rPr>
                <w:rFonts w:cs="Calibri" w:ascii="Calibri" w:hAnsi="Calibri"/>
                <w:b/>
                <w:sz w:val="22"/>
                <w:szCs w:val="22"/>
              </w:rPr>
            </w:r>
          </w:p>
          <w:p>
            <w:pPr>
              <w:pStyle w:val="Normal"/>
              <w:widowControl w:val="false"/>
              <w:ind w:left="222" w:hanging="0"/>
              <w:rPr>
                <w:rFonts w:ascii="Calibri" w:hAnsi="Calibri" w:cs="Calibri"/>
                <w:b/>
                <w:b/>
                <w:i/>
                <w:i/>
                <w:sz w:val="22"/>
                <w:szCs w:val="22"/>
                <w:u w:val="single"/>
              </w:rPr>
            </w:pPr>
            <w:r>
              <w:rPr>
                <w:rFonts w:cs="Calibri" w:ascii="Calibri" w:hAnsi="Calibri"/>
                <w:b/>
                <w:i/>
                <w:sz w:val="22"/>
                <w:szCs w:val="22"/>
                <w:u w:val="single"/>
              </w:rPr>
              <w:t>Modulo 0</w:t>
            </w:r>
          </w:p>
          <w:p>
            <w:pPr>
              <w:pStyle w:val="Normal"/>
              <w:widowControl w:val="false"/>
              <w:ind w:left="222" w:hanging="0"/>
              <w:rPr>
                <w:b/>
                <w:b/>
                <w:sz w:val="24"/>
                <w:szCs w:val="24"/>
              </w:rPr>
            </w:pPr>
            <w:r>
              <w:rPr>
                <w:rFonts w:cs="Calibri" w:ascii="Calibri" w:hAnsi="Calibri"/>
                <w:b/>
                <w:i/>
                <w:sz w:val="22"/>
                <w:szCs w:val="22"/>
              </w:rPr>
              <w:t xml:space="preserve">Contenuti: </w:t>
            </w:r>
            <w:r>
              <w:rPr>
                <w:rFonts w:cs="Calibri" w:ascii="Calibri" w:hAnsi="Calibri"/>
                <w:b/>
                <w:sz w:val="22"/>
                <w:szCs w:val="22"/>
              </w:rPr>
              <w:t>Saper riconoscere e utilizzare gli</w:t>
            </w:r>
            <w:r>
              <w:rPr>
                <w:rFonts w:cs="Calibri" w:ascii="Calibri" w:hAnsi="Calibri"/>
                <w:b/>
                <w:i/>
                <w:sz w:val="22"/>
                <w:szCs w:val="22"/>
              </w:rPr>
              <w:t xml:space="preserve"> </w:t>
            </w:r>
            <w:r>
              <w:rPr>
                <w:rFonts w:cs="Calibri" w:ascii="Calibri" w:hAnsi="Calibri"/>
                <w:b/>
                <w:sz w:val="22"/>
                <w:szCs w:val="22"/>
              </w:rPr>
              <w:t>elementi di analisi del testo narrativo. Ripasso dei tempi, dei modi e delle forme verbali. Test di verifica a risposta multipla strutturato o semi strutturato per facilitare gli studenti con BES</w:t>
            </w:r>
          </w:p>
          <w:p>
            <w:pPr>
              <w:pStyle w:val="Normal"/>
              <w:widowControl w:val="false"/>
              <w:ind w:left="222" w:hanging="0"/>
              <w:rPr>
                <w:rFonts w:ascii="Calibri" w:hAnsi="Calibri" w:eastAsia="Calibri" w:cs="Calibri"/>
                <w:b/>
                <w:b/>
                <w:i/>
                <w:i/>
                <w:sz w:val="22"/>
                <w:szCs w:val="22"/>
              </w:rPr>
            </w:pPr>
            <w:r>
              <w:rPr>
                <w:rFonts w:eastAsia="Calibri" w:cs="Calibri" w:ascii="Calibri" w:hAnsi="Calibri"/>
                <w:b/>
                <w:i/>
                <w:sz w:val="22"/>
                <w:szCs w:val="22"/>
              </w:rPr>
            </w:r>
          </w:p>
          <w:p>
            <w:pPr>
              <w:pStyle w:val="Normal"/>
              <w:widowControl w:val="false"/>
              <w:ind w:left="222" w:hanging="0"/>
              <w:rPr>
                <w:b/>
                <w:b/>
                <w:sz w:val="24"/>
                <w:szCs w:val="24"/>
              </w:rPr>
            </w:pPr>
            <w:r>
              <w:rPr>
                <w:rFonts w:cs="Calibri" w:ascii="Calibri" w:hAnsi="Calibri"/>
                <w:b/>
                <w:i/>
                <w:sz w:val="22"/>
                <w:szCs w:val="22"/>
                <w:u w:val="single"/>
              </w:rPr>
              <w:t>Studenti con P.A.</w:t>
            </w:r>
            <w:r>
              <w:rPr>
                <w:rFonts w:cs="Calibri" w:ascii="Calibri" w:hAnsi="Calibri"/>
                <w:b/>
                <w:i/>
                <w:sz w:val="22"/>
                <w:szCs w:val="22"/>
              </w:rPr>
              <w:t xml:space="preserve">I: </w:t>
            </w:r>
            <w:r>
              <w:rPr>
                <w:rFonts w:cs="Calibri" w:ascii="Calibri" w:hAnsi="Calibri"/>
                <w:b/>
                <w:sz w:val="22"/>
                <w:szCs w:val="22"/>
              </w:rPr>
              <w:t>non risultano studenti coinvolti in questa disciplina</w:t>
            </w:r>
          </w:p>
          <w:p>
            <w:pPr>
              <w:pStyle w:val="Normal"/>
              <w:widowControl w:val="false"/>
              <w:ind w:left="222" w:hanging="0"/>
              <w:rPr>
                <w:b/>
                <w:b/>
                <w:sz w:val="24"/>
                <w:szCs w:val="24"/>
              </w:rPr>
            </w:pPr>
            <w:r>
              <w:rPr/>
            </w:r>
          </w:p>
          <w:p>
            <w:pPr>
              <w:pStyle w:val="Normal"/>
              <w:widowControl w:val="false"/>
              <w:ind w:left="222" w:hanging="0"/>
              <w:rPr>
                <w:b/>
                <w:b/>
                <w:sz w:val="24"/>
                <w:szCs w:val="24"/>
              </w:rPr>
            </w:pPr>
            <w:r>
              <w:rPr>
                <w:rFonts w:cs="Calibri" w:ascii="Calibri" w:hAnsi="Calibri"/>
                <w:b/>
                <w:i/>
                <w:sz w:val="22"/>
                <w:szCs w:val="22"/>
                <w:u w:val="single"/>
              </w:rPr>
              <w:t>Argomenti da svolgere nell’anno scolastico:</w:t>
            </w:r>
          </w:p>
          <w:p>
            <w:pPr>
              <w:pStyle w:val="Normal"/>
              <w:widowControl w:val="false"/>
              <w:ind w:left="222" w:hanging="0"/>
              <w:rPr>
                <w:rFonts w:ascii="Calibri" w:hAnsi="Calibri" w:cs="Calibri"/>
                <w:b/>
                <w:b/>
                <w:i/>
                <w:i/>
                <w:sz w:val="22"/>
                <w:szCs w:val="22"/>
                <w:u w:val="single"/>
              </w:rPr>
            </w:pPr>
            <w:r>
              <w:rPr>
                <w:rFonts w:cs="Calibri" w:ascii="Calibri" w:hAnsi="Calibri"/>
                <w:b/>
                <w:i/>
                <w:sz w:val="22"/>
                <w:szCs w:val="22"/>
                <w:u w:val="single"/>
              </w:rPr>
            </w:r>
          </w:p>
          <w:p>
            <w:pPr>
              <w:pStyle w:val="Normal"/>
              <w:widowControl w:val="false"/>
              <w:rPr>
                <w:b/>
                <w:b/>
                <w:sz w:val="24"/>
                <w:szCs w:val="24"/>
              </w:rPr>
            </w:pPr>
            <w:r>
              <w:rPr>
                <w:rFonts w:cs="Calibri" w:ascii="Calibri" w:hAnsi="Calibri"/>
                <w:b/>
                <w:sz w:val="22"/>
                <w:szCs w:val="22"/>
              </w:rPr>
              <w:t>MODULO 1</w:t>
            </w:r>
            <w:r>
              <w:rPr>
                <w:rFonts w:cs="Calibri" w:ascii="Calibri" w:hAnsi="Calibri"/>
                <w:sz w:val="22"/>
                <w:szCs w:val="22"/>
              </w:rPr>
              <w:t xml:space="preserve"> </w:t>
            </w:r>
            <w:r>
              <w:rPr>
                <w:rFonts w:cs="Calibri" w:ascii="Calibri" w:hAnsi="Calibri"/>
                <w:b/>
                <w:sz w:val="22"/>
                <w:szCs w:val="22"/>
                <w:u w:val="single"/>
              </w:rPr>
              <w:t>Gli argomenti del verbo.</w:t>
            </w:r>
          </w:p>
          <w:p>
            <w:pPr>
              <w:pStyle w:val="Normal"/>
              <w:widowControl w:val="false"/>
              <w:rPr>
                <w:rFonts w:ascii="Calibri" w:hAnsi="Calibri" w:cs="Calibri"/>
                <w:b/>
                <w:b/>
                <w:sz w:val="22"/>
                <w:szCs w:val="22"/>
              </w:rPr>
            </w:pPr>
            <w:r>
              <w:rPr>
                <w:rFonts w:cs="Calibri" w:ascii="Calibri" w:hAnsi="Calibri"/>
                <w:b/>
                <w:sz w:val="22"/>
                <w:szCs w:val="22"/>
              </w:rPr>
            </w:r>
          </w:p>
          <w:p>
            <w:pPr>
              <w:pStyle w:val="Normal"/>
              <w:widowControl w:val="false"/>
              <w:rPr>
                <w:rFonts w:ascii="Calibri" w:hAnsi="Calibri" w:cs="Calibri"/>
                <w:sz w:val="22"/>
                <w:szCs w:val="22"/>
              </w:rPr>
            </w:pPr>
            <w:r>
              <w:rPr>
                <w:rFonts w:cs="Calibri" w:ascii="Calibri" w:hAnsi="Calibri"/>
                <w:sz w:val="22"/>
                <w:szCs w:val="22"/>
              </w:rPr>
              <w:t>La frase semplice espansa o estesa.</w:t>
            </w:r>
          </w:p>
          <w:p>
            <w:pPr>
              <w:pStyle w:val="Normal"/>
              <w:widowControl w:val="false"/>
              <w:rPr>
                <w:rFonts w:ascii="Calibri" w:hAnsi="Calibri" w:cs="Calibri"/>
                <w:sz w:val="22"/>
                <w:szCs w:val="22"/>
              </w:rPr>
            </w:pPr>
            <w:r>
              <w:rPr>
                <w:rFonts w:cs="Calibri" w:ascii="Calibri" w:hAnsi="Calibri"/>
                <w:sz w:val="22"/>
                <w:szCs w:val="22"/>
              </w:rPr>
              <w:t>Il nucleo della frase: il gruppo del soggetto e il gruppo del predicato.</w:t>
            </w:r>
          </w:p>
          <w:p>
            <w:pPr>
              <w:pStyle w:val="Normal"/>
              <w:widowControl w:val="false"/>
              <w:rPr>
                <w:rFonts w:ascii="Calibri" w:hAnsi="Calibri" w:cs="Calibri"/>
                <w:sz w:val="22"/>
                <w:szCs w:val="22"/>
              </w:rPr>
            </w:pPr>
            <w:r>
              <w:rPr>
                <w:rFonts w:cs="Calibri" w:ascii="Calibri" w:hAnsi="Calibri"/>
                <w:sz w:val="22"/>
                <w:szCs w:val="22"/>
              </w:rPr>
              <w:t>Modificatori del nome: attributo e apposizione.</w:t>
            </w:r>
          </w:p>
          <w:p>
            <w:pPr>
              <w:pStyle w:val="Normal"/>
              <w:widowControl w:val="false"/>
              <w:rPr>
                <w:rFonts w:ascii="Calibri" w:hAnsi="Calibri" w:cs="Calibri"/>
                <w:sz w:val="22"/>
                <w:szCs w:val="22"/>
              </w:rPr>
            </w:pPr>
            <w:r>
              <w:rPr>
                <w:rFonts w:cs="Calibri" w:ascii="Calibri" w:hAnsi="Calibri"/>
                <w:sz w:val="22"/>
                <w:szCs w:val="22"/>
              </w:rPr>
              <w:t>I complementi diretti, indiretti e avverbiali.</w:t>
            </w:r>
          </w:p>
          <w:p>
            <w:pPr>
              <w:pStyle w:val="Normal"/>
              <w:widowControl w:val="false"/>
              <w:rPr>
                <w:rFonts w:ascii="Calibri" w:hAnsi="Calibri" w:cs="Calibri"/>
                <w:sz w:val="22"/>
                <w:szCs w:val="22"/>
              </w:rPr>
            </w:pPr>
            <w:r>
              <w:rPr>
                <w:rFonts w:cs="Calibri" w:ascii="Calibri" w:hAnsi="Calibri"/>
                <w:sz w:val="22"/>
                <w:szCs w:val="22"/>
              </w:rPr>
              <w:t>La classificazione dei complementi</w:t>
            </w:r>
          </w:p>
          <w:p>
            <w:pPr>
              <w:pStyle w:val="Normal"/>
              <w:widowControl w:val="false"/>
              <w:rPr>
                <w:b/>
                <w:b/>
                <w:sz w:val="24"/>
                <w:szCs w:val="24"/>
              </w:rPr>
            </w:pPr>
            <w:r>
              <w:rPr>
                <w:rFonts w:cs="Calibri" w:ascii="Calibri" w:hAnsi="Calibri"/>
                <w:sz w:val="22"/>
                <w:szCs w:val="22"/>
              </w:rPr>
              <w:t>La sintassi della frase complessa.</w:t>
            </w:r>
          </w:p>
          <w:p>
            <w:pPr>
              <w:pStyle w:val="Normal"/>
              <w:widowControl w:val="false"/>
              <w:rPr>
                <w:rFonts w:ascii="Calibri" w:hAnsi="Calibri" w:cs="Calibri"/>
                <w:sz w:val="22"/>
                <w:szCs w:val="22"/>
              </w:rPr>
            </w:pPr>
            <w:r>
              <w:rPr>
                <w:rFonts w:cs="Calibri" w:ascii="Calibri" w:hAnsi="Calibri"/>
                <w:sz w:val="22"/>
                <w:szCs w:val="22"/>
              </w:rPr>
              <w:t>Le proposizioni indipendenti.</w:t>
            </w:r>
          </w:p>
          <w:p>
            <w:pPr>
              <w:pStyle w:val="Normal"/>
              <w:widowControl w:val="false"/>
              <w:rPr>
                <w:rFonts w:ascii="Calibri" w:hAnsi="Calibri" w:cs="Calibri"/>
                <w:sz w:val="22"/>
                <w:szCs w:val="22"/>
              </w:rPr>
            </w:pPr>
            <w:r>
              <w:rPr>
                <w:rFonts w:cs="Calibri" w:ascii="Calibri" w:hAnsi="Calibri"/>
                <w:sz w:val="22"/>
                <w:szCs w:val="22"/>
              </w:rPr>
              <w:t>Le incidentali</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sz w:val="22"/>
                <w:szCs w:val="22"/>
              </w:rPr>
            </w:pPr>
            <w:r>
              <w:rPr>
                <w:rFonts w:cs="Calibri" w:ascii="Calibri" w:hAnsi="Calibri"/>
                <w:sz w:val="22"/>
                <w:szCs w:val="22"/>
              </w:rPr>
              <w:t>La struttura del periodo.</w:t>
            </w:r>
          </w:p>
          <w:p>
            <w:pPr>
              <w:pStyle w:val="Normal"/>
              <w:widowControl w:val="false"/>
              <w:rPr>
                <w:rFonts w:ascii="Calibri" w:hAnsi="Calibri" w:cs="Calibri"/>
                <w:sz w:val="22"/>
                <w:szCs w:val="22"/>
              </w:rPr>
            </w:pPr>
            <w:r>
              <w:rPr>
                <w:rFonts w:cs="Calibri" w:ascii="Calibri" w:hAnsi="Calibri"/>
                <w:sz w:val="22"/>
                <w:szCs w:val="22"/>
              </w:rPr>
              <w:t>Le coordinate: tipi di coordinazione.</w:t>
            </w:r>
          </w:p>
          <w:p>
            <w:pPr>
              <w:pStyle w:val="Normal"/>
              <w:widowControl w:val="false"/>
              <w:rPr>
                <w:rFonts w:ascii="Calibri" w:hAnsi="Calibri" w:cs="Calibri"/>
                <w:sz w:val="22"/>
                <w:szCs w:val="22"/>
              </w:rPr>
            </w:pPr>
            <w:r>
              <w:rPr>
                <w:rFonts w:cs="Calibri" w:ascii="Calibri" w:hAnsi="Calibri"/>
                <w:sz w:val="22"/>
                <w:szCs w:val="22"/>
              </w:rPr>
              <w:t>Paratassi e ipotassi.</w:t>
            </w:r>
          </w:p>
          <w:p>
            <w:pPr>
              <w:pStyle w:val="Normal"/>
              <w:widowControl w:val="false"/>
              <w:rPr>
                <w:rFonts w:ascii="Calibri" w:hAnsi="Calibri" w:cs="Calibri"/>
                <w:sz w:val="22"/>
                <w:szCs w:val="22"/>
              </w:rPr>
            </w:pPr>
            <w:r>
              <w:rPr>
                <w:rFonts w:cs="Calibri" w:ascii="Calibri" w:hAnsi="Calibri"/>
                <w:sz w:val="22"/>
                <w:szCs w:val="22"/>
              </w:rPr>
              <w:t>Le proposizioni subordinate: forma esplicita e implicita.</w:t>
            </w:r>
          </w:p>
          <w:p>
            <w:pPr>
              <w:pStyle w:val="Normal"/>
              <w:widowControl w:val="false"/>
              <w:rPr>
                <w:rFonts w:ascii="Calibri" w:hAnsi="Calibri" w:cs="Calibri"/>
                <w:sz w:val="22"/>
                <w:szCs w:val="22"/>
              </w:rPr>
            </w:pPr>
            <w:r>
              <w:rPr>
                <w:rFonts w:cs="Calibri" w:ascii="Calibri" w:hAnsi="Calibri"/>
                <w:sz w:val="22"/>
                <w:szCs w:val="22"/>
              </w:rPr>
              <w:t>I gradi della subordinazione.</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sz w:val="22"/>
                <w:szCs w:val="22"/>
              </w:rPr>
            </w:pPr>
            <w:r>
              <w:rPr>
                <w:rFonts w:cs="Calibri" w:ascii="Calibri" w:hAnsi="Calibri"/>
                <w:sz w:val="22"/>
                <w:szCs w:val="22"/>
              </w:rPr>
              <w:t>Le subordinate completive, attributive, circostanziali.</w:t>
            </w:r>
          </w:p>
          <w:p>
            <w:pPr>
              <w:pStyle w:val="Normal"/>
              <w:widowControl w:val="false"/>
              <w:rPr>
                <w:rFonts w:ascii="Calibri" w:hAnsi="Calibri" w:cs="Calibri"/>
                <w:sz w:val="22"/>
                <w:szCs w:val="22"/>
              </w:rPr>
            </w:pPr>
            <w:r>
              <w:rPr>
                <w:rFonts w:cs="Calibri" w:ascii="Calibri" w:hAnsi="Calibri"/>
                <w:sz w:val="22"/>
                <w:szCs w:val="22"/>
              </w:rPr>
              <w:t>Lo stile del discorso: discorso diretto e indiretto.</w:t>
            </w:r>
          </w:p>
          <w:p>
            <w:pPr>
              <w:pStyle w:val="Normal"/>
              <w:widowControl w:val="false"/>
              <w:rPr>
                <w:rFonts w:ascii="Calibri" w:hAnsi="Calibri" w:cs="Calibri"/>
                <w:sz w:val="22"/>
                <w:szCs w:val="22"/>
              </w:rPr>
            </w:pPr>
            <w:r>
              <w:rPr>
                <w:rFonts w:cs="Calibri" w:ascii="Calibri" w:hAnsi="Calibri"/>
                <w:sz w:val="22"/>
                <w:szCs w:val="22"/>
              </w:rPr>
              <w:t>I requisiti per la redazione di un testo scritto: completezza, coerenza e coesione.</w:t>
            </w:r>
          </w:p>
          <w:p>
            <w:pPr>
              <w:pStyle w:val="Normal"/>
              <w:widowControl w:val="false"/>
              <w:rPr>
                <w:rFonts w:ascii="Calibri" w:hAnsi="Calibri" w:cs="Calibri"/>
                <w:sz w:val="22"/>
                <w:szCs w:val="22"/>
              </w:rPr>
            </w:pPr>
            <w:r>
              <w:rPr>
                <w:rFonts w:cs="Calibri" w:ascii="Calibri" w:hAnsi="Calibri"/>
                <w:sz w:val="22"/>
                <w:szCs w:val="22"/>
              </w:rPr>
              <w:t>I connettivi.</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b/>
                <w:b/>
                <w:sz w:val="24"/>
                <w:szCs w:val="24"/>
              </w:rPr>
            </w:pPr>
            <w:r>
              <w:rPr>
                <w:rFonts w:cs="Calibri" w:ascii="Calibri" w:hAnsi="Calibri"/>
                <w:b/>
                <w:sz w:val="22"/>
                <w:szCs w:val="22"/>
              </w:rPr>
              <w:t xml:space="preserve">MODULO 2 </w:t>
            </w:r>
            <w:r>
              <w:rPr>
                <w:rFonts w:cs="Calibri" w:ascii="Calibri" w:hAnsi="Calibri"/>
                <w:b/>
                <w:sz w:val="22"/>
                <w:szCs w:val="22"/>
                <w:u w:val="single"/>
              </w:rPr>
              <w:t>Il testo argomentativo.</w:t>
            </w:r>
          </w:p>
          <w:p>
            <w:pPr>
              <w:pStyle w:val="Normal"/>
              <w:widowControl w:val="false"/>
              <w:ind w:left="222" w:hanging="0"/>
              <w:rPr>
                <w:rFonts w:ascii="Calibri" w:hAnsi="Calibri" w:eastAsia="Calibri" w:cs="Calibri"/>
                <w:sz w:val="22"/>
                <w:szCs w:val="22"/>
              </w:rPr>
            </w:pPr>
            <w:r>
              <w:rPr>
                <w:rFonts w:eastAsia="Calibri" w:cs="Calibri" w:ascii="Calibri" w:hAnsi="Calibri"/>
                <w:sz w:val="22"/>
                <w:szCs w:val="22"/>
              </w:rPr>
            </w:r>
          </w:p>
          <w:p>
            <w:pPr>
              <w:pStyle w:val="Normal"/>
              <w:widowControl w:val="false"/>
              <w:rPr>
                <w:b/>
                <w:b/>
                <w:sz w:val="24"/>
                <w:szCs w:val="24"/>
              </w:rPr>
            </w:pPr>
            <w:r>
              <w:rPr>
                <w:rFonts w:cs="Calibri" w:ascii="Calibri" w:hAnsi="Calibri"/>
                <w:color w:val="000000"/>
                <w:sz w:val="22"/>
                <w:szCs w:val="22"/>
                <w:shd w:fill="FFFFFF" w:val="clear"/>
              </w:rPr>
              <w:t xml:space="preserve">Il </w:t>
            </w:r>
            <w:r>
              <w:rPr>
                <w:rFonts w:cs="Calibri" w:ascii="Calibri" w:hAnsi="Calibri"/>
                <w:sz w:val="22"/>
                <w:szCs w:val="22"/>
              </w:rPr>
              <w:t>linguaggio poetico e la sua specificità.</w:t>
            </w:r>
          </w:p>
          <w:p>
            <w:pPr>
              <w:pStyle w:val="Normal"/>
              <w:widowControl w:val="false"/>
              <w:rPr>
                <w:b/>
                <w:b/>
                <w:sz w:val="24"/>
                <w:szCs w:val="24"/>
              </w:rPr>
            </w:pPr>
            <w:r>
              <w:rPr>
                <w:rFonts w:cs="Calibri" w:ascii="Calibri" w:hAnsi="Calibri"/>
                <w:sz w:val="22"/>
                <w:szCs w:val="22"/>
              </w:rPr>
              <w:t>D</w:t>
            </w:r>
            <w:r>
              <w:rPr>
                <w:rFonts w:cs="Calibri" w:ascii="Calibri" w:hAnsi="Calibri"/>
                <w:color w:val="000000"/>
                <w:sz w:val="22"/>
                <w:szCs w:val="22"/>
                <w:shd w:fill="FFFFFF" w:val="clear"/>
              </w:rPr>
              <w:t>enotazione e connotazione.</w:t>
            </w:r>
          </w:p>
          <w:p>
            <w:pPr>
              <w:pStyle w:val="Normal"/>
              <w:widowControl w:val="false"/>
              <w:rPr>
                <w:rFonts w:ascii="Calibri" w:hAnsi="Calibri" w:cs="Calibri"/>
                <w:color w:val="000000"/>
                <w:sz w:val="22"/>
                <w:szCs w:val="22"/>
                <w:shd w:fill="FFFFFF" w:val="clear"/>
              </w:rPr>
            </w:pPr>
            <w:r>
              <w:rPr>
                <w:rFonts w:cs="Calibri" w:ascii="Calibri" w:hAnsi="Calibri"/>
                <w:color w:val="000000"/>
                <w:sz w:val="22"/>
                <w:szCs w:val="22"/>
                <w:shd w:fill="FFFFFF" w:val="clear"/>
              </w:rPr>
              <w:t>Le figure retoriche</w:t>
            </w:r>
          </w:p>
          <w:p>
            <w:pPr>
              <w:pStyle w:val="Normal"/>
              <w:widowControl w:val="false"/>
              <w:rPr>
                <w:rFonts w:ascii="Calibri" w:hAnsi="Calibri" w:cs="Calibri"/>
                <w:color w:val="000000"/>
                <w:sz w:val="22"/>
                <w:szCs w:val="22"/>
                <w:shd w:fill="FFFFFF" w:val="clear"/>
              </w:rPr>
            </w:pPr>
            <w:r>
              <w:rPr>
                <w:rFonts w:cs="Calibri" w:ascii="Calibri" w:hAnsi="Calibri"/>
                <w:color w:val="000000"/>
                <w:sz w:val="22"/>
                <w:szCs w:val="22"/>
                <w:shd w:fill="FFFFFF" w:val="clear"/>
              </w:rPr>
              <w:t>Le tipologie di verso e le figure metriche</w:t>
            </w:r>
          </w:p>
          <w:p>
            <w:pPr>
              <w:pStyle w:val="Normal"/>
              <w:widowControl w:val="false"/>
              <w:rPr>
                <w:rFonts w:ascii="Calibri" w:hAnsi="Calibri" w:cs="Calibri"/>
                <w:b/>
                <w:b/>
                <w:color w:val="000000"/>
                <w:sz w:val="22"/>
                <w:szCs w:val="22"/>
                <w:shd w:fill="FFFFFF" w:val="clear"/>
              </w:rPr>
            </w:pPr>
            <w:r>
              <w:rPr>
                <w:rFonts w:cs="Calibri" w:ascii="Calibri" w:hAnsi="Calibri"/>
                <w:b/>
                <w:color w:val="000000"/>
                <w:sz w:val="22"/>
                <w:szCs w:val="22"/>
                <w:shd w:fill="FFFFFF" w:val="clear"/>
              </w:rPr>
            </w:r>
          </w:p>
          <w:p>
            <w:pPr>
              <w:pStyle w:val="Normal"/>
              <w:widowControl w:val="false"/>
              <w:rPr>
                <w:b/>
                <w:b/>
                <w:sz w:val="24"/>
                <w:szCs w:val="24"/>
              </w:rPr>
            </w:pPr>
            <w:r>
              <w:rPr>
                <w:rFonts w:cs="Calibri" w:ascii="Calibri" w:hAnsi="Calibri"/>
                <w:b/>
                <w:color w:val="000000"/>
                <w:sz w:val="22"/>
                <w:szCs w:val="22"/>
                <w:shd w:fill="FFFFFF" w:val="clear"/>
              </w:rPr>
              <w:t xml:space="preserve">I </w:t>
            </w:r>
            <w:r>
              <w:rPr>
                <w:rFonts w:cs="Calibri" w:ascii="Calibri" w:hAnsi="Calibri"/>
                <w:sz w:val="22"/>
                <w:szCs w:val="22"/>
              </w:rPr>
              <w:t>diversi tipi di rima.</w:t>
            </w:r>
          </w:p>
          <w:p>
            <w:pPr>
              <w:pStyle w:val="Normal"/>
              <w:widowControl w:val="false"/>
              <w:rPr>
                <w:rFonts w:ascii="Calibri" w:hAnsi="Calibri" w:cs="Calibri"/>
                <w:sz w:val="22"/>
                <w:szCs w:val="22"/>
              </w:rPr>
            </w:pPr>
            <w:r>
              <w:rPr>
                <w:rFonts w:cs="Calibri" w:ascii="Calibri" w:hAnsi="Calibri"/>
                <w:sz w:val="22"/>
                <w:szCs w:val="22"/>
              </w:rPr>
              <w:t>I diversi tipi di strofa e i principali componimenti metrici (canzone, sonetto, ballata, madrigale).</w:t>
            </w:r>
          </w:p>
          <w:p>
            <w:pPr>
              <w:pStyle w:val="Normal"/>
              <w:widowControl w:val="false"/>
              <w:rPr>
                <w:rFonts w:ascii="Calibri" w:hAnsi="Calibri" w:cs="Calibri"/>
                <w:sz w:val="22"/>
                <w:szCs w:val="22"/>
              </w:rPr>
            </w:pPr>
            <w:r>
              <w:rPr>
                <w:rFonts w:cs="Calibri" w:ascii="Calibri" w:hAnsi="Calibri"/>
                <w:sz w:val="22"/>
                <w:szCs w:val="22"/>
              </w:rPr>
              <w:t>Letture scelte.</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b/>
                <w:b/>
                <w:sz w:val="24"/>
                <w:szCs w:val="24"/>
              </w:rPr>
            </w:pPr>
            <w:r>
              <w:rPr>
                <w:rFonts w:cs="Calibri" w:ascii="Calibri" w:hAnsi="Calibri"/>
                <w:b/>
                <w:sz w:val="22"/>
                <w:szCs w:val="22"/>
              </w:rPr>
              <w:t>MODULO 3</w:t>
            </w:r>
            <w:r>
              <w:rPr>
                <w:rFonts w:cs="Calibri" w:ascii="Calibri" w:hAnsi="Calibri"/>
                <w:sz w:val="22"/>
                <w:szCs w:val="22"/>
              </w:rPr>
              <w:t xml:space="preserve"> </w:t>
            </w:r>
            <w:r>
              <w:rPr>
                <w:rFonts w:cs="Calibri" w:ascii="Calibri" w:hAnsi="Calibri"/>
                <w:b/>
                <w:sz w:val="22"/>
                <w:szCs w:val="22"/>
                <w:u w:val="single"/>
              </w:rPr>
              <w:t>L’opera teatrale.</w:t>
            </w:r>
          </w:p>
          <w:p>
            <w:pPr>
              <w:pStyle w:val="Normal"/>
              <w:widowControl w:val="false"/>
              <w:rPr>
                <w:rFonts w:ascii="Calibri" w:hAnsi="Calibri" w:cs="Calibri"/>
                <w:b/>
                <w:b/>
                <w:sz w:val="22"/>
                <w:szCs w:val="22"/>
                <w:u w:val="single"/>
              </w:rPr>
            </w:pPr>
            <w:r>
              <w:rPr>
                <w:rFonts w:cs="Calibri" w:ascii="Calibri" w:hAnsi="Calibri"/>
                <w:b/>
                <w:sz w:val="22"/>
                <w:szCs w:val="22"/>
                <w:u w:val="single"/>
              </w:rPr>
            </w:r>
          </w:p>
          <w:p>
            <w:pPr>
              <w:pStyle w:val="Normal"/>
              <w:widowControl w:val="false"/>
              <w:rPr>
                <w:rFonts w:ascii="Calibri" w:hAnsi="Calibri" w:cs="Calibri"/>
                <w:sz w:val="22"/>
                <w:szCs w:val="22"/>
              </w:rPr>
            </w:pPr>
            <w:r>
              <w:rPr>
                <w:rFonts w:cs="Calibri" w:ascii="Calibri" w:hAnsi="Calibri"/>
                <w:sz w:val="22"/>
                <w:szCs w:val="22"/>
              </w:rPr>
              <w:t>La comunicazione teatrale.</w:t>
            </w:r>
          </w:p>
          <w:p>
            <w:pPr>
              <w:pStyle w:val="Normal"/>
              <w:widowControl w:val="false"/>
              <w:rPr>
                <w:rFonts w:ascii="Calibri" w:hAnsi="Calibri" w:cs="Calibri"/>
                <w:sz w:val="22"/>
                <w:szCs w:val="22"/>
              </w:rPr>
            </w:pPr>
            <w:r>
              <w:rPr>
                <w:rFonts w:cs="Calibri" w:ascii="Calibri" w:hAnsi="Calibri"/>
                <w:sz w:val="22"/>
                <w:szCs w:val="22"/>
              </w:rPr>
              <w:t>La presentazione dei personaggi; le didascalie e la componente scenica</w:t>
            </w:r>
          </w:p>
          <w:p>
            <w:pPr>
              <w:pStyle w:val="Normal"/>
              <w:widowControl w:val="false"/>
              <w:rPr>
                <w:b/>
                <w:b/>
                <w:sz w:val="24"/>
                <w:szCs w:val="24"/>
              </w:rPr>
            </w:pPr>
            <w:r>
              <w:rPr>
                <w:rFonts w:cs="Calibri" w:ascii="Calibri" w:hAnsi="Calibri"/>
                <w:sz w:val="22"/>
                <w:szCs w:val="22"/>
              </w:rPr>
              <w:t>Il teatro greco e la nascita del teatro.</w:t>
            </w:r>
          </w:p>
          <w:p>
            <w:pPr>
              <w:pStyle w:val="Normal"/>
              <w:widowControl w:val="false"/>
              <w:rPr>
                <w:rFonts w:ascii="Calibri" w:hAnsi="Calibri" w:cs="Calibri"/>
                <w:sz w:val="22"/>
                <w:szCs w:val="22"/>
              </w:rPr>
            </w:pPr>
            <w:r>
              <w:rPr>
                <w:rFonts w:cs="Calibri" w:ascii="Calibri" w:hAnsi="Calibri"/>
                <w:sz w:val="22"/>
                <w:szCs w:val="22"/>
              </w:rPr>
              <w:t>La tragedia e la commedia: struttura e caratteristiche.</w:t>
            </w:r>
          </w:p>
          <w:p>
            <w:pPr>
              <w:pStyle w:val="Normal"/>
              <w:widowControl w:val="false"/>
              <w:rPr>
                <w:rFonts w:ascii="Calibri" w:hAnsi="Calibri" w:cs="Calibri"/>
                <w:sz w:val="22"/>
                <w:szCs w:val="22"/>
              </w:rPr>
            </w:pPr>
            <w:r>
              <w:rPr>
                <w:rFonts w:cs="Calibri" w:ascii="Calibri" w:hAnsi="Calibri"/>
                <w:sz w:val="22"/>
                <w:szCs w:val="22"/>
              </w:rPr>
              <w:t>Il teatro elisabettiano. L’edifico teatrale e il suo pubblico.</w:t>
            </w:r>
          </w:p>
          <w:p>
            <w:pPr>
              <w:pStyle w:val="Normal"/>
              <w:widowControl w:val="false"/>
              <w:rPr>
                <w:rFonts w:ascii="Calibri" w:hAnsi="Calibri" w:cs="Calibri"/>
                <w:sz w:val="22"/>
                <w:szCs w:val="22"/>
              </w:rPr>
            </w:pPr>
            <w:r>
              <w:rPr>
                <w:rFonts w:cs="Calibri" w:ascii="Calibri" w:hAnsi="Calibri"/>
                <w:sz w:val="22"/>
                <w:szCs w:val="22"/>
              </w:rPr>
              <w:t>Il teatro di W. Shakespeare.</w:t>
            </w:r>
          </w:p>
          <w:p>
            <w:pPr>
              <w:pStyle w:val="Normal"/>
              <w:widowControl w:val="false"/>
              <w:rPr>
                <w:rFonts w:ascii="Calibri" w:hAnsi="Calibri" w:cs="Calibri"/>
                <w:sz w:val="22"/>
                <w:szCs w:val="22"/>
              </w:rPr>
            </w:pPr>
            <w:r>
              <w:rPr>
                <w:rFonts w:cs="Calibri" w:ascii="Calibri" w:hAnsi="Calibri"/>
                <w:sz w:val="22"/>
                <w:szCs w:val="22"/>
              </w:rPr>
              <w:t>I caratteri del teatro moderno e contemporaneo.</w:t>
            </w:r>
          </w:p>
          <w:p>
            <w:pPr>
              <w:pStyle w:val="Normal"/>
              <w:widowControl w:val="false"/>
              <w:rPr>
                <w:rFonts w:ascii="Calibri" w:hAnsi="Calibri" w:cs="Calibri"/>
                <w:sz w:val="22"/>
                <w:szCs w:val="22"/>
              </w:rPr>
            </w:pPr>
            <w:r>
              <w:rPr>
                <w:rFonts w:cs="Calibri" w:ascii="Calibri" w:hAnsi="Calibri"/>
                <w:sz w:val="22"/>
                <w:szCs w:val="22"/>
              </w:rPr>
              <w:t>Letture scelte.</w:t>
            </w:r>
          </w:p>
          <w:p>
            <w:pPr>
              <w:pStyle w:val="Normal"/>
              <w:widowControl w:val="false"/>
              <w:ind w:left="222" w:hanging="0"/>
              <w:rPr>
                <w:b/>
                <w:b/>
                <w:sz w:val="24"/>
                <w:szCs w:val="24"/>
              </w:rPr>
            </w:pPr>
            <w:r>
              <w:rPr/>
            </w:r>
          </w:p>
          <w:p>
            <w:pPr>
              <w:pStyle w:val="Normal"/>
              <w:widowControl w:val="false"/>
              <w:ind w:left="222" w:hanging="0"/>
              <w:jc w:val="both"/>
              <w:rPr>
                <w:rFonts w:ascii="Calibri" w:hAnsi="Calibri" w:eastAsia="Calibri" w:cs="Calibri"/>
                <w:i/>
                <w:i/>
                <w:sz w:val="22"/>
                <w:szCs w:val="22"/>
              </w:rPr>
            </w:pPr>
            <w:r>
              <w:rPr>
                <w:rFonts w:eastAsia="Calibri" w:cs="Calibri" w:ascii="Calibri" w:hAnsi="Calibri"/>
                <w:i/>
                <w:sz w:val="22"/>
                <w:szCs w:val="22"/>
              </w:rPr>
            </w:r>
          </w:p>
        </w:tc>
      </w:tr>
      <w:tr>
        <w:trPr>
          <w:trHeight w:val="1246"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libri" w:hAnsi="Calibri" w:cs="Calibri"/>
                <w:b/>
                <w:b/>
                <w:i/>
                <w:i/>
                <w:sz w:val="22"/>
                <w:szCs w:val="22"/>
                <w:lang w:eastAsia="en-US"/>
              </w:rPr>
            </w:pPr>
            <w:r>
              <w:rPr>
                <w:rFonts w:cs="Calibri" w:ascii="Calibri" w:hAnsi="Calibri"/>
                <w:b/>
                <w:i/>
                <w:sz w:val="22"/>
                <w:szCs w:val="22"/>
                <w:lang w:eastAsia="en-US"/>
              </w:rPr>
            </w:r>
          </w:p>
          <w:p>
            <w:pPr>
              <w:pStyle w:val="Normal"/>
              <w:widowControl w:val="false"/>
              <w:rPr>
                <w:b/>
                <w:b/>
                <w:sz w:val="24"/>
                <w:szCs w:val="24"/>
              </w:rPr>
            </w:pPr>
            <w:r>
              <w:rPr>
                <w:rFonts w:cs="Calibri" w:ascii="Calibri" w:hAnsi="Calibri"/>
                <w:b/>
                <w:sz w:val="22"/>
                <w:szCs w:val="22"/>
              </w:rPr>
              <w:t xml:space="preserve">Roma, 19 Novembre 2022                                       Firma </w:t>
            </w:r>
            <w:r>
              <w:rPr>
                <w:rFonts w:cs="Calibri" w:ascii="Calibri" w:hAnsi="Calibri"/>
                <w:b/>
                <w:i/>
                <w:sz w:val="22"/>
                <w:szCs w:val="22"/>
              </w:rPr>
              <w:t>Luisanna Villani</w:t>
            </w:r>
          </w:p>
        </w:tc>
      </w:tr>
    </w:tbl>
    <w:p>
      <w:pPr>
        <w:pStyle w:val="Normal"/>
        <w:spacing w:lineRule="atLeast" w:line="320"/>
        <w:jc w:val="both"/>
        <w:rPr>
          <w:rFonts w:ascii="Calibri" w:hAnsi="Calibri" w:cs="Calibri"/>
          <w:bCs/>
          <w:sz w:val="24"/>
          <w:szCs w:val="24"/>
        </w:rPr>
      </w:pPr>
      <w:r>
        <w:rPr>
          <w:rFonts w:cs="Calibri" w:ascii="Calibri" w:hAnsi="Calibri"/>
          <w:bCs/>
          <w:sz w:val="24"/>
          <w:szCs w:val="24"/>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b/>
          <w:b/>
          <w:sz w:val="24"/>
          <w:szCs w:val="24"/>
        </w:rPr>
      </w:pPr>
      <w:r>
        <w:rPr>
          <w:rFonts w:cs="Calibri" w:ascii="Calibri" w:hAnsi="Calibri"/>
          <w:b/>
          <w:sz w:val="22"/>
          <w:szCs w:val="22"/>
        </w:rPr>
        <w:t>PROGRAMMAZIONE INDIVIDUALE DOCENTE A.S 2022-2023</w:t>
      </w:r>
    </w:p>
    <w:p>
      <w:pPr>
        <w:pStyle w:val="Normal"/>
        <w:jc w:val="center"/>
        <w:rPr>
          <w:rFonts w:ascii="Calibri" w:hAnsi="Calibri" w:cs="Calibri"/>
          <w:b/>
          <w:b/>
          <w:sz w:val="22"/>
          <w:szCs w:val="22"/>
        </w:rPr>
      </w:pPr>
      <w:r>
        <w:rPr>
          <w:rFonts w:cs="Calibri" w:ascii="Calibri" w:hAnsi="Calibri"/>
          <w:b/>
          <w:sz w:val="22"/>
          <w:szCs w:val="22"/>
        </w:rPr>
      </w:r>
    </w:p>
    <w:tbl>
      <w:tblPr>
        <w:tblW w:w="10002" w:type="dxa"/>
        <w:jc w:val="left"/>
        <w:tblInd w:w="-152" w:type="dxa"/>
        <w:tblLayout w:type="fixed"/>
        <w:tblCellMar>
          <w:top w:w="0" w:type="dxa"/>
          <w:left w:w="70" w:type="dxa"/>
          <w:bottom w:w="0" w:type="dxa"/>
          <w:right w:w="70" w:type="dxa"/>
        </w:tblCellMar>
      </w:tblPr>
      <w:tblGrid>
        <w:gridCol w:w="10002"/>
      </w:tblGrid>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Docente: Villani Luisanna</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Disciplina: GEO - STORIA</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Classe: 2^AU</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sz w:val="24"/>
                <w:szCs w:val="24"/>
              </w:rPr>
            </w:pPr>
            <w:r>
              <w:rPr>
                <w:rFonts w:cs="Calibri" w:ascii="Calibri" w:hAnsi="Calibri"/>
                <w:b/>
                <w:sz w:val="22"/>
                <w:szCs w:val="22"/>
              </w:rPr>
              <w:t>Anno Scolastico: 2022/23</w:t>
            </w:r>
          </w:p>
        </w:tc>
      </w:tr>
      <w:tr>
        <w:trPr>
          <w:trHeight w:val="735"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ind w:left="222" w:hanging="0"/>
              <w:jc w:val="both"/>
              <w:rPr>
                <w:b/>
                <w:b/>
                <w:sz w:val="24"/>
                <w:szCs w:val="24"/>
              </w:rPr>
            </w:pPr>
            <w:r>
              <w:rPr>
                <w:rFonts w:cs="Calibri" w:ascii="Calibri" w:hAnsi="Calibri"/>
                <w:b/>
                <w:sz w:val="22"/>
                <w:szCs w:val="22"/>
              </w:rPr>
              <w:t xml:space="preserve">Situazione di partenza: Situazione di partenza: </w:t>
            </w:r>
            <w:r>
              <w:rPr>
                <w:rFonts w:cs="Calibri" w:ascii="Calibri" w:hAnsi="Calibri"/>
                <w:sz w:val="22"/>
                <w:szCs w:val="22"/>
              </w:rPr>
              <w:t>La classe è composta da n. 30 alunni, tra cui n. 2 alunni con P.E.I; n. 2 alunni con DSA, 1 alunno con Bisogni Educativi Speciali (BES). La classe si presenta divisa in due livelli didattico-disciplinari: un gruppo di studenti mostra un’attenzione e un impegno adeguati; l’altro gruppo manifesta, invece, difficoltà nel mantenere stabile la concentrazione. Dai risultati di brevi ma costanti verifiche orali, si rilevano difficoltà di carattere morfologico e/o sintattico oltre ad una proprietà di linguaggio piuttosto limitata che compromette, spesso, la corretta esposizione orale dei contenuti.</w:t>
            </w:r>
          </w:p>
          <w:p>
            <w:pPr>
              <w:pStyle w:val="Normal"/>
              <w:widowControl w:val="false"/>
              <w:ind w:left="222" w:hanging="0"/>
              <w:jc w:val="both"/>
              <w:rPr>
                <w:rFonts w:ascii="Calibri" w:hAnsi="Calibri" w:eastAsia="Calibri" w:cs="Calibri"/>
                <w:b/>
                <w:b/>
                <w:sz w:val="22"/>
                <w:szCs w:val="22"/>
              </w:rPr>
            </w:pPr>
            <w:r>
              <w:rPr>
                <w:rFonts w:eastAsia="Calibri" w:cs="Calibri" w:ascii="Calibri" w:hAnsi="Calibri"/>
                <w:b/>
                <w:sz w:val="22"/>
                <w:szCs w:val="22"/>
              </w:rPr>
            </w:r>
          </w:p>
          <w:p>
            <w:pPr>
              <w:pStyle w:val="Normal"/>
              <w:widowControl w:val="false"/>
              <w:ind w:left="222" w:hanging="0"/>
              <w:jc w:val="both"/>
              <w:rPr>
                <w:b/>
                <w:b/>
                <w:sz w:val="24"/>
                <w:szCs w:val="24"/>
              </w:rPr>
            </w:pPr>
            <w:r>
              <w:rPr>
                <w:rFonts w:cs="Calibri" w:ascii="Calibri" w:hAnsi="Calibri"/>
                <w:b/>
                <w:sz w:val="22"/>
                <w:szCs w:val="22"/>
              </w:rPr>
              <w:t xml:space="preserve">LIBRO DI TESTO UTILIZZATO: </w:t>
            </w:r>
            <w:r>
              <w:rPr>
                <w:rFonts w:cs="Calibri" w:ascii="Calibri" w:hAnsi="Calibri"/>
                <w:sz w:val="22"/>
                <w:szCs w:val="22"/>
              </w:rPr>
              <w:t>Adriano Ballone -</w:t>
            </w:r>
            <w:r>
              <w:rPr>
                <w:rFonts w:cs="Calibri" w:ascii="Calibri" w:hAnsi="Calibri"/>
                <w:b/>
                <w:sz w:val="22"/>
                <w:szCs w:val="22"/>
              </w:rPr>
              <w:t xml:space="preserve"> </w:t>
            </w:r>
            <w:r>
              <w:rPr>
                <w:rFonts w:cs="Calibri" w:ascii="Calibri" w:hAnsi="Calibri"/>
                <w:b/>
                <w:i/>
                <w:sz w:val="22"/>
                <w:szCs w:val="22"/>
              </w:rPr>
              <w:t>Il nuovo Storia &amp; Geo Vol.2</w:t>
            </w:r>
            <w:r>
              <w:rPr>
                <w:rFonts w:cs="Calibri" w:ascii="Calibri" w:hAnsi="Calibri"/>
                <w:b/>
                <w:sz w:val="22"/>
                <w:szCs w:val="22"/>
              </w:rPr>
              <w:t xml:space="preserve"> </w:t>
            </w:r>
            <w:r>
              <w:rPr>
                <w:rFonts w:cs="Calibri" w:ascii="Calibri" w:hAnsi="Calibri"/>
                <w:sz w:val="22"/>
                <w:szCs w:val="22"/>
              </w:rPr>
              <w:t>Ed. Giunti</w:t>
            </w:r>
          </w:p>
        </w:tc>
      </w:tr>
      <w:tr>
        <w:trPr>
          <w:trHeight w:val="3057"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222" w:hanging="0"/>
              <w:jc w:val="center"/>
              <w:rPr>
                <w:rFonts w:ascii="Calibri" w:hAnsi="Calibri" w:cs="Calibri"/>
                <w:b/>
                <w:b/>
                <w:sz w:val="22"/>
                <w:szCs w:val="22"/>
              </w:rPr>
            </w:pPr>
            <w:r>
              <w:rPr>
                <w:rFonts w:cs="Calibri" w:ascii="Calibri" w:hAnsi="Calibri"/>
                <w:b/>
                <w:sz w:val="22"/>
                <w:szCs w:val="22"/>
              </w:rPr>
            </w:r>
          </w:p>
          <w:p>
            <w:pPr>
              <w:pStyle w:val="Normal"/>
              <w:widowControl w:val="false"/>
              <w:ind w:left="222" w:hanging="0"/>
              <w:jc w:val="center"/>
              <w:rPr>
                <w:rFonts w:ascii="Calibri" w:hAnsi="Calibri" w:cs="Calibri"/>
                <w:b/>
                <w:b/>
                <w:sz w:val="22"/>
                <w:szCs w:val="22"/>
              </w:rPr>
            </w:pPr>
            <w:r>
              <w:rPr>
                <w:rFonts w:cs="Calibri" w:ascii="Calibri" w:hAnsi="Calibri"/>
                <w:b/>
                <w:sz w:val="22"/>
                <w:szCs w:val="22"/>
              </w:rPr>
              <w:t>PROGRAMMAZIONE</w:t>
            </w:r>
          </w:p>
          <w:p>
            <w:pPr>
              <w:pStyle w:val="Normal"/>
              <w:widowControl w:val="false"/>
              <w:ind w:left="222" w:hanging="0"/>
              <w:rPr>
                <w:rFonts w:ascii="Calibri" w:hAnsi="Calibri" w:cs="Calibri"/>
                <w:b/>
                <w:b/>
                <w:sz w:val="22"/>
                <w:szCs w:val="22"/>
              </w:rPr>
            </w:pPr>
            <w:r>
              <w:rPr>
                <w:rFonts w:cs="Calibri" w:ascii="Calibri" w:hAnsi="Calibri"/>
                <w:b/>
                <w:sz w:val="22"/>
                <w:szCs w:val="22"/>
              </w:rPr>
              <w:t>Per quanto riguarda obiettivi, tipologie di verifiche e criteri di valutazione si rimanda a quanto indicato nella programmazione di dipartimento.</w:t>
            </w:r>
          </w:p>
          <w:p>
            <w:pPr>
              <w:pStyle w:val="Normal"/>
              <w:widowControl w:val="false"/>
              <w:rPr>
                <w:rFonts w:ascii="Calibri" w:hAnsi="Calibri" w:cs="Calibri"/>
                <w:b/>
                <w:b/>
                <w:i/>
                <w:i/>
                <w:sz w:val="22"/>
                <w:szCs w:val="22"/>
              </w:rPr>
            </w:pPr>
            <w:r>
              <w:rPr>
                <w:rFonts w:cs="Calibri" w:ascii="Calibri" w:hAnsi="Calibri"/>
                <w:b/>
                <w:i/>
                <w:sz w:val="22"/>
                <w:szCs w:val="22"/>
              </w:rPr>
            </w:r>
          </w:p>
          <w:p>
            <w:pPr>
              <w:pStyle w:val="Normal"/>
              <w:widowControl w:val="false"/>
              <w:ind w:left="222" w:hanging="0"/>
              <w:rPr>
                <w:rFonts w:ascii="Calibri" w:hAnsi="Calibri" w:cs="Calibri"/>
                <w:b/>
                <w:b/>
                <w:i/>
                <w:i/>
                <w:sz w:val="22"/>
                <w:szCs w:val="22"/>
              </w:rPr>
            </w:pPr>
            <w:r>
              <w:rPr>
                <w:rFonts w:cs="Calibri" w:ascii="Calibri" w:hAnsi="Calibri"/>
                <w:b/>
                <w:i/>
                <w:sz w:val="22"/>
                <w:szCs w:val="22"/>
              </w:rPr>
            </w:r>
          </w:p>
          <w:p>
            <w:pPr>
              <w:pStyle w:val="Normal"/>
              <w:widowControl w:val="false"/>
              <w:ind w:left="222" w:hanging="0"/>
              <w:rPr>
                <w:rFonts w:ascii="Calibri" w:hAnsi="Calibri" w:cs="Calibri"/>
                <w:b/>
                <w:b/>
                <w:i/>
                <w:i/>
                <w:sz w:val="22"/>
                <w:szCs w:val="22"/>
                <w:u w:val="single"/>
              </w:rPr>
            </w:pPr>
            <w:r>
              <w:rPr>
                <w:rFonts w:cs="Calibri" w:ascii="Calibri" w:hAnsi="Calibri"/>
                <w:b/>
                <w:i/>
                <w:sz w:val="22"/>
                <w:szCs w:val="22"/>
                <w:u w:val="single"/>
              </w:rPr>
              <w:t>Modulo 0</w:t>
            </w:r>
          </w:p>
          <w:p>
            <w:pPr>
              <w:pStyle w:val="Normal"/>
              <w:widowControl w:val="false"/>
              <w:ind w:left="222" w:hanging="0"/>
              <w:rPr>
                <w:b/>
                <w:b/>
                <w:sz w:val="24"/>
                <w:szCs w:val="24"/>
              </w:rPr>
            </w:pPr>
            <w:r>
              <w:rPr>
                <w:rFonts w:cs="Calibri" w:ascii="Calibri" w:hAnsi="Calibri"/>
                <w:b/>
                <w:i/>
                <w:sz w:val="22"/>
                <w:szCs w:val="22"/>
              </w:rPr>
              <w:t xml:space="preserve">Contenuti: </w:t>
            </w:r>
            <w:r>
              <w:rPr>
                <w:rFonts w:cs="Calibri" w:ascii="Calibri" w:hAnsi="Calibri"/>
                <w:b/>
                <w:sz w:val="22"/>
                <w:szCs w:val="22"/>
              </w:rPr>
              <w:t>Ripasso delle origini di Roma e della sua espansione sul Mediterraneo. Verifica degli apprendimenti tramite test strutturato o semi - strutturato per facilitare gli studenti con BES</w:t>
            </w:r>
          </w:p>
          <w:p>
            <w:pPr>
              <w:pStyle w:val="Normal"/>
              <w:widowControl w:val="false"/>
              <w:ind w:left="222" w:hanging="0"/>
              <w:rPr>
                <w:rFonts w:ascii="Calibri" w:hAnsi="Calibri" w:cs="Calibri"/>
                <w:b/>
                <w:b/>
                <w:sz w:val="22"/>
                <w:szCs w:val="22"/>
              </w:rPr>
            </w:pPr>
            <w:r>
              <w:rPr>
                <w:rFonts w:cs="Calibri" w:ascii="Calibri" w:hAnsi="Calibri"/>
                <w:b/>
                <w:sz w:val="22"/>
                <w:szCs w:val="22"/>
              </w:rPr>
            </w:r>
          </w:p>
          <w:p>
            <w:pPr>
              <w:pStyle w:val="Normal"/>
              <w:widowControl w:val="false"/>
              <w:ind w:left="222" w:hanging="0"/>
              <w:rPr>
                <w:b/>
                <w:b/>
                <w:sz w:val="24"/>
                <w:szCs w:val="24"/>
              </w:rPr>
            </w:pPr>
            <w:r>
              <w:rPr>
                <w:rFonts w:cs="Calibri" w:ascii="Calibri" w:hAnsi="Calibri"/>
                <w:b/>
                <w:i/>
                <w:sz w:val="22"/>
                <w:szCs w:val="22"/>
              </w:rPr>
              <w:t xml:space="preserve">Studenti con P.A.I: </w:t>
            </w:r>
            <w:r>
              <w:rPr>
                <w:rFonts w:cs="Calibri" w:ascii="Calibri" w:hAnsi="Calibri"/>
                <w:b/>
                <w:sz w:val="22"/>
                <w:szCs w:val="22"/>
              </w:rPr>
              <w:t>non risultano studenti coinvolti in questa disciplina</w:t>
            </w:r>
          </w:p>
          <w:p>
            <w:pPr>
              <w:pStyle w:val="Normal"/>
              <w:widowControl w:val="false"/>
              <w:ind w:left="222" w:hanging="0"/>
              <w:rPr>
                <w:rFonts w:ascii="Calibri" w:hAnsi="Calibri" w:eastAsia="Calibri" w:cs="Calibri"/>
                <w:bCs/>
                <w:i/>
                <w:i/>
                <w:sz w:val="22"/>
                <w:szCs w:val="22"/>
              </w:rPr>
            </w:pPr>
            <w:r>
              <w:rPr>
                <w:rFonts w:eastAsia="Calibri" w:cs="Calibri" w:ascii="Calibri" w:hAnsi="Calibri"/>
                <w:bCs/>
                <w:i/>
                <w:sz w:val="22"/>
                <w:szCs w:val="22"/>
              </w:rPr>
            </w:r>
          </w:p>
          <w:p>
            <w:pPr>
              <w:pStyle w:val="Normal"/>
              <w:widowControl w:val="false"/>
              <w:ind w:left="222" w:hanging="0"/>
              <w:rPr>
                <w:b/>
                <w:b/>
                <w:sz w:val="24"/>
                <w:szCs w:val="24"/>
              </w:rPr>
            </w:pPr>
            <w:r>
              <w:rPr>
                <w:rFonts w:cs="Calibri" w:ascii="Calibri" w:hAnsi="Calibri"/>
                <w:b/>
                <w:i/>
                <w:sz w:val="22"/>
                <w:szCs w:val="22"/>
                <w:u w:val="single"/>
              </w:rPr>
              <w:t>Argomenti da svolgere nell’anno scolastico:</w:t>
            </w:r>
          </w:p>
          <w:p>
            <w:pPr>
              <w:pStyle w:val="Normal"/>
              <w:widowControl w:val="false"/>
              <w:rPr>
                <w:rFonts w:ascii="Calibri" w:hAnsi="Calibri" w:cs="Calibri"/>
                <w:b/>
                <w:b/>
                <w:i/>
                <w:i/>
                <w:sz w:val="22"/>
                <w:szCs w:val="22"/>
                <w:u w:val="single"/>
              </w:rPr>
            </w:pPr>
            <w:r>
              <w:rPr>
                <w:rFonts w:cs="Calibri" w:ascii="Calibri" w:hAnsi="Calibri"/>
                <w:b/>
                <w:i/>
                <w:sz w:val="22"/>
                <w:szCs w:val="22"/>
                <w:u w:val="single"/>
              </w:rPr>
            </w:r>
          </w:p>
          <w:p>
            <w:pPr>
              <w:pStyle w:val="Normal"/>
              <w:widowControl w:val="false"/>
              <w:ind w:left="222" w:hanging="0"/>
              <w:rPr>
                <w:rFonts w:ascii="Calibri" w:hAnsi="Calibri" w:cs="Calibri"/>
                <w:b/>
                <w:b/>
                <w:i/>
                <w:i/>
                <w:sz w:val="22"/>
                <w:szCs w:val="22"/>
              </w:rPr>
            </w:pPr>
            <w:r>
              <w:rPr>
                <w:rFonts w:cs="Calibri" w:ascii="Calibri" w:hAnsi="Calibri"/>
                <w:b/>
                <w:i/>
                <w:sz w:val="22"/>
                <w:szCs w:val="22"/>
              </w:rPr>
              <w:t>Contenuti:</w:t>
            </w:r>
          </w:p>
          <w:p>
            <w:pPr>
              <w:pStyle w:val="Normal"/>
              <w:widowControl w:val="false"/>
              <w:rPr>
                <w:b/>
                <w:b/>
                <w:sz w:val="24"/>
                <w:szCs w:val="24"/>
              </w:rPr>
            </w:pPr>
            <w:r>
              <w:rPr>
                <w:rFonts w:cs="Calibri" w:ascii="Calibri" w:hAnsi="Calibri"/>
                <w:b/>
                <w:i/>
                <w:sz w:val="22"/>
                <w:szCs w:val="22"/>
              </w:rPr>
              <w:t xml:space="preserve">MODULO 1: </w:t>
            </w:r>
            <w:r>
              <w:rPr>
                <w:rFonts w:cs="Calibri" w:ascii="Calibri" w:hAnsi="Calibri"/>
                <w:b/>
                <w:bCs/>
                <w:color w:val="000000"/>
                <w:sz w:val="22"/>
                <w:szCs w:val="22"/>
              </w:rPr>
              <w:t>Dalla Repubblica all’Impero Romano</w:t>
            </w:r>
          </w:p>
          <w:p>
            <w:pPr>
              <w:pStyle w:val="Normal"/>
              <w:widowControl w:val="false"/>
              <w:rPr>
                <w:rFonts w:ascii="Calibri" w:hAnsi="Calibri" w:cs="Calibri"/>
                <w:color w:val="000000"/>
                <w:sz w:val="22"/>
                <w:szCs w:val="22"/>
              </w:rPr>
            </w:pPr>
            <w:r>
              <w:rPr>
                <w:rFonts w:cs="Calibri" w:ascii="Calibri" w:hAnsi="Calibri"/>
                <w:color w:val="000000"/>
                <w:sz w:val="22"/>
                <w:szCs w:val="22"/>
              </w:rPr>
              <w:t>Roma dall’Impero fino alla sua caduta</w:t>
            </w:r>
          </w:p>
          <w:p>
            <w:pPr>
              <w:pStyle w:val="Normal"/>
              <w:widowControl w:val="false"/>
              <w:rPr>
                <w:rFonts w:ascii="Calibri" w:hAnsi="Calibri" w:cs="Calibri"/>
                <w:color w:val="000000"/>
                <w:sz w:val="22"/>
                <w:szCs w:val="22"/>
              </w:rPr>
            </w:pPr>
            <w:r>
              <w:rPr>
                <w:rFonts w:cs="Calibri" w:ascii="Calibri" w:hAnsi="Calibri"/>
                <w:color w:val="000000"/>
                <w:sz w:val="22"/>
                <w:szCs w:val="22"/>
              </w:rPr>
            </w:r>
          </w:p>
          <w:p>
            <w:pPr>
              <w:pStyle w:val="Normal"/>
              <w:widowControl w:val="false"/>
              <w:rPr>
                <w:b/>
                <w:b/>
                <w:sz w:val="24"/>
                <w:szCs w:val="24"/>
              </w:rPr>
            </w:pPr>
            <w:r>
              <w:rPr>
                <w:rFonts w:cs="Calibri" w:ascii="Calibri" w:hAnsi="Calibri"/>
                <w:b/>
                <w:i/>
                <w:color w:val="000000"/>
                <w:sz w:val="22"/>
                <w:szCs w:val="22"/>
              </w:rPr>
              <w:t>MODULO2</w:t>
            </w:r>
            <w:r>
              <w:rPr>
                <w:rFonts w:cs="Calibri" w:ascii="Calibri" w:hAnsi="Calibri"/>
                <w:b/>
                <w:bCs/>
                <w:color w:val="000000"/>
                <w:sz w:val="22"/>
                <w:szCs w:val="22"/>
              </w:rPr>
              <w:t>: L’0ccidente e l’Oriente nell’Alto Medioevo</w:t>
            </w:r>
          </w:p>
          <w:p>
            <w:pPr>
              <w:pStyle w:val="Paragrafoelenco1"/>
              <w:widowControl w:val="false"/>
              <w:spacing w:before="0" w:after="0"/>
              <w:ind w:left="0" w:hanging="0"/>
              <w:jc w:val="left"/>
              <w:rPr>
                <w:b/>
                <w:b/>
                <w:sz w:val="24"/>
                <w:szCs w:val="24"/>
              </w:rPr>
            </w:pPr>
            <w:r>
              <w:rPr>
                <w:rFonts w:cs="Calibri"/>
              </w:rPr>
              <w:t>L’Alto Medioevo</w:t>
            </w:r>
          </w:p>
          <w:p>
            <w:pPr>
              <w:pStyle w:val="Paragrafoelenco1"/>
              <w:widowControl w:val="false"/>
              <w:spacing w:before="0" w:after="0"/>
              <w:ind w:left="0" w:hanging="0"/>
              <w:jc w:val="left"/>
              <w:rPr>
                <w:b/>
                <w:b/>
                <w:sz w:val="24"/>
                <w:szCs w:val="24"/>
              </w:rPr>
            </w:pPr>
            <w:r>
              <w:rPr>
                <w:rFonts w:cs="Calibri"/>
              </w:rPr>
              <w:t>I regni romano- barbarici</w:t>
            </w:r>
          </w:p>
          <w:p>
            <w:pPr>
              <w:pStyle w:val="Paragrafoelenco1"/>
              <w:widowControl w:val="false"/>
              <w:ind w:left="0" w:hanging="0"/>
              <w:rPr>
                <w:rFonts w:cs="Calibri"/>
              </w:rPr>
            </w:pPr>
            <w:r>
              <w:rPr>
                <w:rFonts w:cs="Calibri"/>
              </w:rPr>
              <w:t>La nascita del potere temporale della Chiesa.</w:t>
            </w:r>
          </w:p>
          <w:p>
            <w:pPr>
              <w:pStyle w:val="Paragrafoelenco1"/>
              <w:widowControl w:val="false"/>
              <w:ind w:left="0" w:hanging="0"/>
              <w:rPr>
                <w:rFonts w:cs="Calibri"/>
              </w:rPr>
            </w:pPr>
            <w:r>
              <w:rPr>
                <w:rFonts w:cs="Calibri"/>
              </w:rPr>
              <w:t>Nascita dell’Islam</w:t>
            </w:r>
          </w:p>
          <w:p>
            <w:pPr>
              <w:pStyle w:val="Normal"/>
              <w:widowControl w:val="false"/>
              <w:rPr>
                <w:b/>
                <w:b/>
                <w:sz w:val="24"/>
                <w:szCs w:val="24"/>
              </w:rPr>
            </w:pPr>
            <w:r>
              <w:rPr>
                <w:rFonts w:cs="Calibri" w:ascii="Calibri" w:hAnsi="Calibri"/>
                <w:color w:val="000000"/>
                <w:sz w:val="22"/>
                <w:szCs w:val="22"/>
              </w:rPr>
              <w:t>Il contributo del mondo carolingio nell’affermazione di principi universali</w:t>
            </w:r>
          </w:p>
          <w:p>
            <w:pPr>
              <w:pStyle w:val="Normal"/>
              <w:widowControl w:val="false"/>
              <w:rPr>
                <w:rFonts w:ascii="Calibri" w:hAnsi="Calibri" w:cs="Calibri"/>
                <w:sz w:val="22"/>
                <w:szCs w:val="22"/>
              </w:rPr>
            </w:pPr>
            <w:r>
              <w:rPr>
                <w:rFonts w:cs="Calibri" w:ascii="Calibri" w:hAnsi="Calibri"/>
                <w:sz w:val="22"/>
                <w:szCs w:val="22"/>
              </w:rPr>
              <w:t>Il sistema feudale</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b/>
                <w:b/>
                <w:sz w:val="24"/>
                <w:szCs w:val="24"/>
              </w:rPr>
            </w:pPr>
            <w:r>
              <w:rPr>
                <w:rFonts w:cs="Calibri" w:ascii="Calibri" w:hAnsi="Calibri"/>
                <w:sz w:val="22"/>
                <w:szCs w:val="22"/>
              </w:rPr>
              <w:br/>
            </w:r>
            <w:r>
              <w:rPr>
                <w:rFonts w:cs="Calibri" w:ascii="Calibri" w:hAnsi="Calibri"/>
                <w:b/>
                <w:color w:val="000000"/>
                <w:sz w:val="22"/>
                <w:szCs w:val="22"/>
              </w:rPr>
              <w:t xml:space="preserve">MODULO 3: </w:t>
            </w:r>
            <w:r>
              <w:rPr>
                <w:rFonts w:cs="Calibri" w:ascii="Calibri" w:hAnsi="Calibri"/>
                <w:b/>
                <w:bCs/>
                <w:color w:val="000000"/>
                <w:sz w:val="22"/>
                <w:szCs w:val="22"/>
              </w:rPr>
              <w:t>I popoli e gli Stati, lo sviluppo sostenibile, gli ambienti naturali</w:t>
            </w:r>
          </w:p>
          <w:p>
            <w:pPr>
              <w:pStyle w:val="Normal"/>
              <w:widowControl w:val="false"/>
              <w:rPr>
                <w:b/>
                <w:b/>
                <w:sz w:val="24"/>
                <w:szCs w:val="24"/>
              </w:rPr>
            </w:pPr>
            <w:r>
              <w:rPr>
                <w:rFonts w:cs="Calibri" w:ascii="Calibri" w:hAnsi="Calibri"/>
                <w:color w:val="000000"/>
                <w:sz w:val="22"/>
                <w:szCs w:val="22"/>
              </w:rPr>
              <w:t>Gli ambienti terrestri e il paesaggio</w:t>
            </w:r>
          </w:p>
          <w:p>
            <w:pPr>
              <w:pStyle w:val="Normal"/>
              <w:widowControl w:val="false"/>
              <w:rPr>
                <w:b/>
                <w:b/>
                <w:sz w:val="24"/>
                <w:szCs w:val="24"/>
              </w:rPr>
            </w:pPr>
            <w:r>
              <w:rPr>
                <w:rFonts w:cs="Calibri" w:ascii="Calibri" w:hAnsi="Calibri"/>
                <w:color w:val="000000"/>
                <w:sz w:val="22"/>
                <w:szCs w:val="22"/>
              </w:rPr>
              <w:t>L’urbanizzazione, la globalizzazione e la demografia</w:t>
            </w:r>
          </w:p>
          <w:p>
            <w:pPr>
              <w:pStyle w:val="Normal"/>
              <w:widowControl w:val="false"/>
              <w:rPr>
                <w:b/>
                <w:b/>
                <w:sz w:val="24"/>
                <w:szCs w:val="24"/>
              </w:rPr>
            </w:pPr>
            <w:r>
              <w:rPr>
                <w:rFonts w:cs="Calibri" w:ascii="Calibri" w:hAnsi="Calibri"/>
                <w:color w:val="000000"/>
                <w:sz w:val="22"/>
                <w:szCs w:val="22"/>
              </w:rPr>
              <w:t>Gli squilibri tra le regioni del mondo</w:t>
            </w:r>
          </w:p>
          <w:p>
            <w:pPr>
              <w:pStyle w:val="Normal"/>
              <w:widowControl w:val="false"/>
              <w:rPr>
                <w:b/>
                <w:b/>
                <w:sz w:val="24"/>
                <w:szCs w:val="24"/>
              </w:rPr>
            </w:pPr>
            <w:r>
              <w:rPr>
                <w:rFonts w:cs="Calibri" w:ascii="Calibri" w:hAnsi="Calibri"/>
                <w:color w:val="000000"/>
                <w:sz w:val="22"/>
                <w:szCs w:val="22"/>
              </w:rPr>
              <w:t>I principali organismi internazionali.</w:t>
            </w:r>
            <w:r>
              <w:rPr>
                <w:rFonts w:cs="Calibri" w:ascii="Calibri" w:hAnsi="Calibri"/>
                <w:sz w:val="22"/>
                <w:szCs w:val="22"/>
              </w:rPr>
              <w:br/>
            </w:r>
          </w:p>
          <w:p>
            <w:pPr>
              <w:pStyle w:val="Normal"/>
              <w:widowControl w:val="false"/>
              <w:rPr>
                <w:b/>
                <w:b/>
                <w:sz w:val="24"/>
                <w:szCs w:val="24"/>
              </w:rPr>
            </w:pPr>
            <w:r>
              <w:rPr>
                <w:rFonts w:cs="Calibri" w:ascii="Calibri" w:hAnsi="Calibri"/>
                <w:b/>
                <w:sz w:val="22"/>
                <w:szCs w:val="22"/>
              </w:rPr>
              <w:t xml:space="preserve">MODULO 4: </w:t>
            </w:r>
            <w:r>
              <w:rPr>
                <w:rFonts w:cs="Calibri" w:ascii="Calibri" w:hAnsi="Calibri"/>
                <w:b/>
                <w:bCs/>
                <w:color w:val="000000"/>
                <w:sz w:val="22"/>
                <w:szCs w:val="22"/>
              </w:rPr>
              <w:t>Gli insediamenti e lo sviluppo umano nei paesi extraeuropei</w:t>
            </w:r>
          </w:p>
          <w:p>
            <w:pPr>
              <w:pStyle w:val="Normal"/>
              <w:widowControl w:val="false"/>
              <w:rPr>
                <w:b/>
                <w:b/>
                <w:sz w:val="24"/>
                <w:szCs w:val="24"/>
              </w:rPr>
            </w:pPr>
            <w:r>
              <w:rPr>
                <w:rFonts w:cs="Calibri" w:ascii="Calibri" w:hAnsi="Calibri"/>
                <w:color w:val="000000"/>
                <w:sz w:val="22"/>
                <w:szCs w:val="22"/>
              </w:rPr>
              <w:t>L’urbanizzazione, la globalizzazione e la demografia</w:t>
            </w:r>
          </w:p>
          <w:p>
            <w:pPr>
              <w:pStyle w:val="Normal"/>
              <w:widowControl w:val="false"/>
              <w:rPr>
                <w:b/>
                <w:b/>
                <w:sz w:val="24"/>
                <w:szCs w:val="24"/>
              </w:rPr>
            </w:pPr>
            <w:r>
              <w:rPr>
                <w:rFonts w:cs="Calibri" w:ascii="Calibri" w:hAnsi="Calibri"/>
                <w:color w:val="000000"/>
                <w:sz w:val="22"/>
                <w:szCs w:val="22"/>
              </w:rPr>
              <w:t>I continenti ed i principali Stati.</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ind w:left="222" w:hanging="0"/>
              <w:jc w:val="both"/>
              <w:rPr>
                <w:b/>
                <w:b/>
                <w:sz w:val="24"/>
                <w:szCs w:val="24"/>
              </w:rPr>
            </w:pPr>
            <w:r>
              <w:rPr/>
            </w:r>
          </w:p>
        </w:tc>
      </w:tr>
      <w:tr>
        <w:trPr>
          <w:trHeight w:val="1246"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libri" w:hAnsi="Calibri" w:cs="Calibri"/>
                <w:b/>
                <w:b/>
                <w:i/>
                <w:i/>
                <w:sz w:val="22"/>
                <w:szCs w:val="22"/>
                <w:lang w:eastAsia="en-US"/>
              </w:rPr>
            </w:pPr>
            <w:r>
              <w:rPr>
                <w:rFonts w:cs="Calibri" w:ascii="Calibri" w:hAnsi="Calibri"/>
                <w:b/>
                <w:i/>
                <w:sz w:val="22"/>
                <w:szCs w:val="22"/>
                <w:lang w:eastAsia="en-US"/>
              </w:rPr>
            </w:r>
          </w:p>
          <w:p>
            <w:pPr>
              <w:pStyle w:val="Normal"/>
              <w:widowControl w:val="false"/>
              <w:rPr>
                <w:b/>
                <w:b/>
                <w:sz w:val="24"/>
                <w:szCs w:val="24"/>
              </w:rPr>
            </w:pPr>
            <w:r>
              <w:rPr>
                <w:rFonts w:cs="Calibri" w:ascii="Calibri" w:hAnsi="Calibri"/>
                <w:b/>
                <w:sz w:val="22"/>
                <w:szCs w:val="22"/>
              </w:rPr>
              <w:t xml:space="preserve">Roma, 19 Novembre 2022                                           Firma </w:t>
            </w:r>
            <w:r>
              <w:rPr>
                <w:rFonts w:cs="Calibri" w:ascii="Calibri" w:hAnsi="Calibri"/>
                <w:b/>
                <w:i/>
                <w:sz w:val="22"/>
                <w:szCs w:val="22"/>
              </w:rPr>
              <w:t>Luisanna Villani</w:t>
            </w:r>
          </w:p>
        </w:tc>
      </w:tr>
    </w:tbl>
    <w:p>
      <w:pPr>
        <w:pStyle w:val="Normal"/>
        <w:spacing w:lineRule="atLeast" w:line="320"/>
        <w:jc w:val="both"/>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PROGRAMMAZIONE INDIVIDUALE DOCENTE A.S 2022-2023</w:t>
      </w:r>
    </w:p>
    <w:p>
      <w:pPr>
        <w:pStyle w:val="Normal"/>
        <w:jc w:val="center"/>
        <w:rPr>
          <w:b/>
          <w:b/>
        </w:rPr>
      </w:pPr>
      <w:r>
        <w:rPr>
          <w:b/>
        </w:rPr>
      </w:r>
    </w:p>
    <w:tbl>
      <w:tblPr>
        <w:tblW w:w="10002" w:type="dxa"/>
        <w:jc w:val="left"/>
        <w:tblInd w:w="-77" w:type="dxa"/>
        <w:tblLayout w:type="fixed"/>
        <w:tblCellMar>
          <w:top w:w="0" w:type="dxa"/>
          <w:left w:w="70" w:type="dxa"/>
          <w:bottom w:w="0" w:type="dxa"/>
          <w:right w:w="70" w:type="dxa"/>
        </w:tblCellMar>
        <w:tblLook w:firstRow="1" w:noVBand="1" w:lastRow="0" w:firstColumn="1" w:lastColumn="0" w:noHBand="0" w:val="04a0"/>
      </w:tblPr>
      <w:tblGrid>
        <w:gridCol w:w="2639"/>
        <w:gridCol w:w="7362"/>
      </w:tblGrid>
      <w:tr>
        <w:trPr>
          <w:trHeight w:val="494" w:hRule="atLeast"/>
        </w:trPr>
        <w:tc>
          <w:tcPr>
            <w:tcW w:w="2639" w:type="dxa"/>
            <w:tcBorders>
              <w:top w:val="single" w:sz="4" w:space="0" w:color="000000"/>
              <w:left w:val="single" w:sz="4" w:space="0" w:color="000000"/>
            </w:tcBorders>
          </w:tcPr>
          <w:p>
            <w:pPr>
              <w:pStyle w:val="Normal"/>
              <w:widowControl w:val="false"/>
              <w:spacing w:before="0" w:after="200"/>
              <w:ind w:left="222" w:hanging="0"/>
              <w:jc w:val="both"/>
              <w:rPr>
                <w:b/>
                <w:b/>
                <w:lang w:eastAsia="en-US"/>
              </w:rPr>
            </w:pPr>
            <w:r>
              <w:rPr>
                <w:b/>
              </w:rPr>
              <w:t>Docente:</w:t>
            </w:r>
          </w:p>
        </w:tc>
        <w:tc>
          <w:tcPr>
            <w:tcW w:w="7362" w:type="dxa"/>
            <w:tcBorders>
              <w:top w:val="single" w:sz="4" w:space="0" w:color="000000"/>
              <w:right w:val="single" w:sz="4" w:space="0" w:color="000000"/>
            </w:tcBorders>
          </w:tcPr>
          <w:p>
            <w:pPr>
              <w:pStyle w:val="Normal"/>
              <w:widowControl w:val="false"/>
              <w:spacing w:before="0" w:after="200"/>
              <w:jc w:val="both"/>
              <w:rPr>
                <w:b/>
                <w:b/>
                <w:lang w:eastAsia="en-US"/>
              </w:rPr>
            </w:pPr>
            <w:r>
              <w:rPr>
                <w:b/>
                <w:lang w:eastAsia="en-US"/>
              </w:rPr>
              <w:t>Prof.ssa Daniela CARBONE</w:t>
            </w:r>
          </w:p>
        </w:tc>
      </w:tr>
      <w:tr>
        <w:trPr>
          <w:trHeight w:val="9188" w:hRule="atLeast"/>
        </w:trPr>
        <w:tc>
          <w:tcPr>
            <w:tcW w:w="10001" w:type="dxa"/>
            <w:gridSpan w:val="2"/>
            <w:tcBorders>
              <w:left w:val="single" w:sz="4" w:space="0" w:color="000000"/>
              <w:bottom w:val="single" w:sz="4" w:space="0" w:color="000000"/>
              <w:right w:val="single" w:sz="4" w:space="0" w:color="000000"/>
            </w:tcBorders>
          </w:tcPr>
          <w:p>
            <w:pPr>
              <w:pStyle w:val="Normal"/>
              <w:widowControl w:val="false"/>
              <w:spacing w:before="0" w:after="200"/>
              <w:ind w:left="222" w:hanging="0"/>
              <w:jc w:val="both"/>
              <w:rPr>
                <w:b/>
                <w:b/>
              </w:rPr>
            </w:pPr>
            <w:r>
              <w:rPr>
                <w:b/>
              </w:rPr>
              <w:t>Classe:  2 AU</w:t>
            </w:r>
          </w:p>
          <w:p>
            <w:pPr>
              <w:pStyle w:val="Normal"/>
              <w:widowControl w:val="false"/>
              <w:spacing w:before="0" w:after="200"/>
              <w:ind w:left="222" w:hanging="0"/>
              <w:jc w:val="both"/>
              <w:rPr>
                <w:b/>
                <w:b/>
              </w:rPr>
            </w:pPr>
            <w:r>
              <w:rPr>
                <w:b/>
              </w:rPr>
              <w:t>Disciplina: Diritto ed Economia politica</w:t>
            </w:r>
          </w:p>
          <w:p>
            <w:pPr>
              <w:pStyle w:val="Normal"/>
              <w:widowControl w:val="false"/>
              <w:spacing w:before="0" w:after="200"/>
              <w:ind w:left="222" w:hanging="0"/>
              <w:jc w:val="both"/>
              <w:rPr>
                <w:b/>
                <w:b/>
              </w:rPr>
            </w:pPr>
            <w:r>
              <w:rPr>
                <w:b/>
              </w:rPr>
              <w:t>Anno Scolastico: 2022-2023</w:t>
            </w:r>
          </w:p>
          <w:p>
            <w:pPr>
              <w:pStyle w:val="Normal"/>
              <w:widowControl w:val="false"/>
              <w:spacing w:before="0" w:after="200"/>
              <w:ind w:left="222" w:hanging="0"/>
              <w:jc w:val="both"/>
              <w:rPr>
                <w:b/>
                <w:b/>
              </w:rPr>
            </w:pPr>
            <w:r>
              <w:rPr>
                <w:b/>
              </w:rPr>
              <w:t>Situazione di partenza:</w:t>
            </w:r>
          </w:p>
          <w:p>
            <w:pPr>
              <w:pStyle w:val="Normal"/>
              <w:widowControl w:val="false"/>
              <w:ind w:left="222" w:hanging="0"/>
              <w:rPr>
                <w:b/>
                <w:b/>
              </w:rPr>
            </w:pPr>
            <w:r>
              <w:rPr>
                <w:b/>
              </w:rPr>
              <w:t xml:space="preserve">La classe  </w:t>
            </w:r>
            <w:r>
              <w:rPr>
                <w:rFonts w:eastAsia="Calibri" w:cs="Calibri" w:eastAsiaTheme="minorHAnsi"/>
                <w:b/>
                <w:color w:val="auto"/>
                <w:kern w:val="0"/>
                <w:sz w:val="22"/>
                <w:szCs w:val="22"/>
                <w:lang w:val="it-IT" w:eastAsia="it-IT" w:bidi="it-IT"/>
              </w:rPr>
              <w:t>2</w:t>
            </w:r>
            <w:r>
              <w:rPr>
                <w:b/>
              </w:rPr>
              <w:t xml:space="preserve"> AU è composta complessivamente da </w:t>
            </w:r>
            <w:r>
              <w:rPr>
                <w:rFonts w:eastAsia="Calibri" w:cs="Calibri"/>
                <w:b/>
                <w:lang w:val="it-IT" w:eastAsia="it-IT" w:bidi="it-IT"/>
              </w:rPr>
              <w:t>30</w:t>
            </w:r>
            <w:r>
              <w:rPr>
                <w:b/>
              </w:rPr>
              <w:t xml:space="preserve">  allievi, </w:t>
            </w:r>
            <w:r>
              <w:rPr>
                <w:rFonts w:eastAsia="Calibri" w:cs="Calibri" w:eastAsiaTheme="minorHAnsi"/>
                <w:b/>
                <w:color w:val="auto"/>
                <w:kern w:val="0"/>
                <w:sz w:val="22"/>
                <w:szCs w:val="22"/>
                <w:lang w:val="it-IT" w:eastAsia="it-IT" w:bidi="it-IT"/>
              </w:rPr>
              <w:t>11</w:t>
            </w:r>
            <w:r>
              <w:rPr>
                <w:b/>
              </w:rPr>
              <w:t xml:space="preserve"> ragazzi e </w:t>
            </w:r>
            <w:r>
              <w:rPr>
                <w:rFonts w:eastAsia="Calibri" w:cs="Calibri" w:eastAsiaTheme="minorHAnsi"/>
                <w:b/>
                <w:color w:val="auto"/>
                <w:kern w:val="0"/>
                <w:sz w:val="22"/>
                <w:szCs w:val="22"/>
                <w:lang w:val="it-IT" w:eastAsia="it-IT" w:bidi="it-IT"/>
              </w:rPr>
              <w:t>19</w:t>
            </w:r>
            <w:r>
              <w:rPr>
                <w:b/>
              </w:rPr>
              <w:t xml:space="preserve">  ragazze. Sono presenti 2 </w:t>
            </w:r>
            <w:r>
              <w:rPr>
                <w:rFonts w:eastAsia="Calibri" w:cs="Calibri" w:eastAsiaTheme="minorHAnsi"/>
                <w:b/>
                <w:color w:val="auto"/>
                <w:kern w:val="0"/>
                <w:sz w:val="22"/>
                <w:szCs w:val="22"/>
                <w:lang w:val="it-IT" w:eastAsia="it-IT" w:bidi="it-IT"/>
              </w:rPr>
              <w:t>allievi assistiti  da insegnante di sostegno, ex L. n. 104/1992; 2 allievi con DSA, 3 allievi con BES, di cui uno certificato,  per i quali sono state adottate tutte le misure previste dalla normativa.</w:t>
            </w:r>
          </w:p>
          <w:p>
            <w:pPr>
              <w:pStyle w:val="Normal"/>
              <w:widowControl w:val="false"/>
              <w:ind w:left="222" w:hanging="0"/>
              <w:jc w:val="left"/>
              <w:rPr>
                <w:rFonts w:ascii="Calibri" w:hAnsi="Calibri" w:eastAsia="Calibri" w:cs="Calibri"/>
                <w:b/>
                <w:b/>
                <w:color w:val="auto"/>
                <w:kern w:val="0"/>
                <w:sz w:val="22"/>
                <w:szCs w:val="22"/>
                <w:lang w:val="it-IT" w:eastAsia="it-IT" w:bidi="it-IT"/>
              </w:rPr>
            </w:pPr>
            <w:r>
              <w:rPr>
                <w:rFonts w:eastAsia="Calibri" w:cs="Calibri" w:eastAsiaTheme="minorHAnsi"/>
                <w:b/>
                <w:color w:val="auto"/>
                <w:kern w:val="0"/>
                <w:sz w:val="22"/>
                <w:szCs w:val="22"/>
                <w:lang w:val="it-IT" w:eastAsia="it-IT" w:bidi="it-IT"/>
              </w:rPr>
              <w:t>La classe, anche a causa del numero elevato dei componenti, si presenta caotica e poco scolarizzata; manifesta, nel complesso,  un comportamento spesso non adeguato al contesto classe con la conseguente difficoltà ad instaurare una relazione didattica ed educativa.</w:t>
            </w:r>
          </w:p>
          <w:p>
            <w:pPr>
              <w:pStyle w:val="Normal"/>
              <w:widowControl w:val="false"/>
              <w:ind w:left="222" w:hanging="0"/>
              <w:jc w:val="left"/>
              <w:rPr>
                <w:rFonts w:ascii="Calibri" w:hAnsi="Calibri" w:eastAsia="Calibri" w:cs="Calibri"/>
                <w:b/>
                <w:b/>
                <w:color w:val="auto"/>
                <w:kern w:val="0"/>
                <w:sz w:val="22"/>
                <w:szCs w:val="22"/>
                <w:lang w:val="it-IT" w:eastAsia="it-IT" w:bidi="it-IT"/>
              </w:rPr>
            </w:pPr>
            <w:r>
              <w:rPr>
                <w:rFonts w:eastAsia="Calibri" w:cs="Calibri" w:eastAsiaTheme="minorHAnsi"/>
                <w:b/>
                <w:color w:val="auto"/>
                <w:kern w:val="0"/>
                <w:sz w:val="22"/>
                <w:szCs w:val="22"/>
                <w:lang w:val="it-IT" w:eastAsia="it-IT" w:bidi="it-IT"/>
              </w:rPr>
              <w:t>La preparazione  di base degli alunni si dimostra in generale, non del tutto sufficiente. Sono evidenti difficoltà di espressione e utilizzo del lessico specifico della materia. Sono tuttavia presenti alcuni allievi dotati di buone potenzialità, che mostrano interesse e impegno.</w:t>
            </w:r>
          </w:p>
          <w:p>
            <w:pPr>
              <w:pStyle w:val="Normal"/>
              <w:widowControl w:val="false"/>
              <w:ind w:left="222" w:hanging="0"/>
              <w:jc w:val="left"/>
              <w:rPr>
                <w:rFonts w:ascii="Calibri" w:hAnsi="Calibri" w:eastAsia="Calibri" w:cs="Calibri"/>
                <w:color w:val="auto"/>
                <w:kern w:val="0"/>
                <w:sz w:val="22"/>
                <w:szCs w:val="22"/>
                <w:lang w:val="it-IT" w:eastAsia="it-IT" w:bidi="it-IT"/>
              </w:rPr>
            </w:pPr>
            <w:r>
              <w:rPr>
                <w:rFonts w:eastAsia="Calibri" w:cs="Calibri" w:ascii="Calibri" w:hAnsi="Calibri"/>
                <w:color w:val="auto"/>
                <w:kern w:val="0"/>
                <w:sz w:val="22"/>
                <w:szCs w:val="22"/>
                <w:lang w:val="it-IT" w:eastAsia="it-IT" w:bidi="it-IT"/>
              </w:rPr>
            </w:r>
          </w:p>
          <w:p>
            <w:pPr>
              <w:pStyle w:val="Normal"/>
              <w:widowControl w:val="false"/>
              <w:spacing w:before="0" w:after="200"/>
              <w:ind w:left="222" w:hanging="0"/>
              <w:jc w:val="both"/>
              <w:rPr>
                <w:b/>
                <w:b/>
              </w:rPr>
            </w:pPr>
            <w:r>
              <w:rPr>
                <w:b/>
              </w:rPr>
              <w:t>Per quanto riguarda obiettivi, tipologie di verifiche e criteri di valutazione si rimanda a quanto indicato nella programmazione di dipartimento.</w:t>
            </w:r>
          </w:p>
          <w:p>
            <w:pPr>
              <w:pStyle w:val="Normal"/>
              <w:widowControl w:val="false"/>
              <w:ind w:left="222" w:hanging="0"/>
              <w:jc w:val="center"/>
              <w:rPr>
                <w:b/>
                <w:b/>
              </w:rPr>
            </w:pPr>
            <w:r>
              <w:rPr>
                <w:b/>
              </w:rPr>
              <w:t>PROGRAMMAZIONE</w:t>
            </w:r>
          </w:p>
          <w:p>
            <w:pPr>
              <w:pStyle w:val="Normal"/>
              <w:widowControl w:val="false"/>
              <w:ind w:left="222" w:hanging="0"/>
              <w:jc w:val="center"/>
              <w:rPr>
                <w:b/>
                <w:b/>
              </w:rPr>
            </w:pPr>
            <w:r>
              <w:rPr>
                <w:b/>
              </w:rPr>
            </w:r>
          </w:p>
          <w:p>
            <w:pPr>
              <w:pStyle w:val="Normal"/>
              <w:widowControl w:val="false"/>
              <w:ind w:left="222" w:hanging="0"/>
              <w:jc w:val="center"/>
              <w:rPr>
                <w:b/>
                <w:b/>
              </w:rPr>
            </w:pPr>
            <w:r>
              <w:rPr>
                <w:b/>
              </w:rPr>
            </w:r>
          </w:p>
          <w:p>
            <w:pPr>
              <w:pStyle w:val="Normal"/>
              <w:widowControl w:val="false"/>
              <w:ind w:left="222" w:hanging="0"/>
              <w:rPr>
                <w:b/>
                <w:b/>
                <w:i/>
                <w:i/>
              </w:rPr>
            </w:pPr>
            <w:r>
              <w:rPr>
                <w:b/>
                <w:i/>
              </w:rPr>
              <w:t>Contenuti:  (</w:t>
            </w:r>
            <w:r>
              <w:rPr>
                <w:i/>
              </w:rPr>
              <w:t>dettagliarne i contenuti del modulo)</w:t>
            </w:r>
          </w:p>
          <w:p>
            <w:pPr>
              <w:pStyle w:val="Normal"/>
              <w:widowControl w:val="false"/>
              <w:ind w:left="222" w:hanging="0"/>
              <w:rPr>
                <w:b/>
                <w:b/>
                <w:i/>
                <w:i/>
              </w:rPr>
            </w:pPr>
            <w:r>
              <w:rPr>
                <w:b/>
                <w:i/>
              </w:rPr>
            </w:r>
          </w:p>
          <w:p>
            <w:pPr>
              <w:pStyle w:val="Normal"/>
              <w:widowControl w:val="false"/>
              <w:ind w:left="222" w:hanging="0"/>
              <w:rPr>
                <w:b/>
                <w:b/>
                <w:i/>
                <w:i/>
                <w:u w:val="single"/>
              </w:rPr>
            </w:pPr>
            <w:r>
              <w:rPr>
                <w:b/>
                <w:i/>
                <w:u w:val="single"/>
              </w:rPr>
              <w:t>Argomenti da svolgere nell’anno scolastico:</w:t>
            </w:r>
          </w:p>
          <w:p>
            <w:pPr>
              <w:pStyle w:val="Normal"/>
              <w:widowControl w:val="false"/>
              <w:ind w:left="222" w:hanging="0"/>
              <w:rPr>
                <w:b/>
                <w:b/>
                <w:i/>
                <w:i/>
                <w:u w:val="single"/>
              </w:rPr>
            </w:pPr>
            <w:r>
              <w:rPr>
                <w:b/>
                <w:i/>
                <w:u w:val="single"/>
              </w:rPr>
              <w:t>DIRITTO:</w:t>
            </w:r>
          </w:p>
          <w:p>
            <w:pPr>
              <w:pStyle w:val="Normal"/>
              <w:widowControl w:val="false"/>
              <w:ind w:left="222" w:hanging="0"/>
              <w:rPr>
                <w:b/>
                <w:b/>
                <w:i/>
                <w:i/>
                <w:u w:val="single"/>
              </w:rPr>
            </w:pPr>
            <w:r>
              <w:rPr>
                <w:b/>
                <w:i/>
                <w:u w:val="single"/>
              </w:rPr>
              <w:t>UNITA’ 4: LA STRUTTURA  DELLO STATO ITALIANO;</w:t>
            </w:r>
          </w:p>
          <w:p>
            <w:pPr>
              <w:pStyle w:val="Normal"/>
              <w:widowControl w:val="false"/>
              <w:ind w:left="222" w:hanging="0"/>
              <w:rPr>
                <w:b/>
                <w:b/>
                <w:i/>
                <w:i/>
                <w:u w:val="none"/>
              </w:rPr>
            </w:pPr>
            <w:r>
              <w:rPr>
                <w:b/>
                <w:i/>
                <w:u w:val="none"/>
              </w:rPr>
              <w:t>LEZIONE 15: Dove nascono le leggi;</w:t>
            </w:r>
          </w:p>
          <w:p>
            <w:pPr>
              <w:pStyle w:val="Normal"/>
              <w:widowControl w:val="false"/>
              <w:ind w:left="222" w:hanging="0"/>
              <w:rPr>
                <w:b/>
                <w:b/>
                <w:i/>
                <w:i/>
                <w:u w:val="none"/>
              </w:rPr>
            </w:pPr>
            <w:r>
              <w:rPr>
                <w:b/>
                <w:i/>
                <w:u w:val="none"/>
              </w:rPr>
              <w:t>LEZIONE 16: Il Governo del Paese;</w:t>
            </w:r>
          </w:p>
          <w:p>
            <w:pPr>
              <w:pStyle w:val="Normal"/>
              <w:widowControl w:val="false"/>
              <w:ind w:left="222" w:hanging="0"/>
              <w:rPr>
                <w:b/>
                <w:b/>
                <w:i/>
                <w:i/>
                <w:u w:val="none"/>
              </w:rPr>
            </w:pPr>
            <w:r>
              <w:rPr>
                <w:b/>
                <w:i/>
                <w:u w:val="none"/>
              </w:rPr>
              <w:t>LEZIONE 17: Il Presidente della Repubblica e la Corte Costituzionale;</w:t>
            </w:r>
          </w:p>
          <w:p>
            <w:pPr>
              <w:pStyle w:val="Normal"/>
              <w:widowControl w:val="false"/>
              <w:ind w:left="222" w:hanging="0"/>
              <w:rPr>
                <w:b/>
                <w:b/>
                <w:i/>
                <w:i/>
                <w:u w:val="none"/>
              </w:rPr>
            </w:pPr>
            <w:r>
              <w:rPr>
                <w:b/>
                <w:i/>
                <w:u w:val="none"/>
              </w:rPr>
              <w:t>LEZIONE 18: L’Amministrazione della giustizia;</w:t>
            </w:r>
          </w:p>
          <w:p>
            <w:pPr>
              <w:pStyle w:val="Normal"/>
              <w:widowControl w:val="false"/>
              <w:ind w:left="222" w:hanging="0"/>
              <w:rPr>
                <w:b/>
                <w:b/>
                <w:i/>
                <w:i/>
                <w:u w:val="none"/>
              </w:rPr>
            </w:pPr>
            <w:r>
              <w:rPr>
                <w:b/>
                <w:i/>
                <w:u w:val="none"/>
              </w:rPr>
              <w:t>LEZIONE 19: Le Autonomie locali;</w:t>
            </w:r>
          </w:p>
          <w:p>
            <w:pPr>
              <w:pStyle w:val="Normal"/>
              <w:widowControl w:val="false"/>
              <w:ind w:left="222" w:hanging="0"/>
              <w:rPr>
                <w:b/>
                <w:b/>
                <w:i/>
                <w:i/>
                <w:u w:val="none"/>
              </w:rPr>
            </w:pPr>
            <w:r>
              <w:rPr>
                <w:b/>
                <w:i/>
                <w:u w:val="none"/>
              </w:rPr>
              <w:t>LEZIONE 20: La Pubblica Amministrazione;</w:t>
            </w:r>
          </w:p>
          <w:p>
            <w:pPr>
              <w:pStyle w:val="Normal"/>
              <w:widowControl w:val="false"/>
              <w:ind w:left="222" w:hanging="0"/>
              <w:rPr>
                <w:b/>
                <w:b/>
                <w:i/>
                <w:i/>
                <w:u w:val="single"/>
              </w:rPr>
            </w:pPr>
            <w:r>
              <w:rPr>
                <w:b/>
                <w:i/>
                <w:u w:val="single"/>
              </w:rPr>
              <w:t>UNITA’ 5: I RAPPORTI INTERNAZIONALI;</w:t>
            </w:r>
          </w:p>
          <w:p>
            <w:pPr>
              <w:pStyle w:val="Normal"/>
              <w:widowControl w:val="false"/>
              <w:ind w:left="222" w:hanging="0"/>
              <w:rPr>
                <w:b/>
                <w:b/>
                <w:i/>
                <w:i/>
                <w:u w:val="none"/>
              </w:rPr>
            </w:pPr>
            <w:r>
              <w:rPr>
                <w:b/>
                <w:i/>
                <w:u w:val="none"/>
              </w:rPr>
              <w:t>LEZIONE 21: Il Diritto Internazionale;</w:t>
            </w:r>
          </w:p>
          <w:p>
            <w:pPr>
              <w:pStyle w:val="Normal"/>
              <w:widowControl w:val="false"/>
              <w:ind w:left="222" w:hanging="0"/>
              <w:rPr>
                <w:b/>
                <w:b/>
                <w:i/>
                <w:i/>
                <w:u w:val="none"/>
              </w:rPr>
            </w:pPr>
            <w:r>
              <w:rPr>
                <w:b/>
                <w:i/>
                <w:u w:val="none"/>
              </w:rPr>
              <w:t>LEZIONE 22: L’Unione Europea;</w:t>
            </w:r>
          </w:p>
          <w:p>
            <w:pPr>
              <w:pStyle w:val="Normal"/>
              <w:widowControl w:val="false"/>
              <w:ind w:left="222" w:hanging="0"/>
              <w:rPr>
                <w:b/>
                <w:b/>
                <w:i/>
                <w:i/>
                <w:u w:val="none"/>
              </w:rPr>
            </w:pPr>
            <w:r>
              <w:rPr>
                <w:b/>
                <w:i/>
                <w:u w:val="none"/>
              </w:rPr>
              <w:t>LEZIONE 23: L’Organizzazione dell’Unione Europea;</w:t>
            </w:r>
          </w:p>
          <w:p>
            <w:pPr>
              <w:pStyle w:val="Normal"/>
              <w:widowControl w:val="false"/>
              <w:ind w:left="222" w:hanging="0"/>
              <w:rPr>
                <w:b/>
                <w:b/>
                <w:i/>
                <w:i/>
                <w:u w:val="none"/>
              </w:rPr>
            </w:pPr>
            <w:r>
              <w:rPr>
                <w:b/>
                <w:i/>
                <w:u w:val="none"/>
              </w:rPr>
            </w:r>
          </w:p>
          <w:p>
            <w:pPr>
              <w:pStyle w:val="Normal"/>
              <w:widowControl w:val="false"/>
              <w:ind w:left="222" w:hanging="0"/>
              <w:rPr>
                <w:b/>
                <w:b/>
                <w:i/>
                <w:i/>
                <w:u w:val="single"/>
              </w:rPr>
            </w:pPr>
            <w:r>
              <w:rPr>
                <w:b/>
                <w:i/>
                <w:u w:val="single"/>
              </w:rPr>
              <w:t>ECONOMIA POLITICA:</w:t>
            </w:r>
          </w:p>
          <w:p>
            <w:pPr>
              <w:pStyle w:val="Normal"/>
              <w:widowControl w:val="false"/>
              <w:ind w:left="222" w:hanging="0"/>
              <w:rPr>
                <w:b/>
                <w:b/>
                <w:i/>
                <w:i/>
                <w:u w:val="single"/>
              </w:rPr>
            </w:pPr>
            <w:r>
              <w:rPr>
                <w:b/>
                <w:i/>
                <w:u w:val="single"/>
              </w:rPr>
              <w:t>UNITA’ 6: SISTEMI ECONOMICI, MONETA E FINANZA;</w:t>
            </w:r>
          </w:p>
          <w:p>
            <w:pPr>
              <w:pStyle w:val="Normal"/>
              <w:widowControl w:val="false"/>
              <w:ind w:left="222" w:hanging="0"/>
              <w:rPr>
                <w:b/>
                <w:b/>
                <w:i/>
                <w:i/>
                <w:u w:val="none"/>
              </w:rPr>
            </w:pPr>
            <w:r>
              <w:rPr>
                <w:b/>
                <w:i/>
                <w:u w:val="none"/>
              </w:rPr>
              <w:t>LEZIONE 24: Dal Mercantilismo al   Liberismo;</w:t>
            </w:r>
          </w:p>
          <w:p>
            <w:pPr>
              <w:pStyle w:val="Normal"/>
              <w:widowControl w:val="false"/>
              <w:ind w:left="222" w:hanging="0"/>
              <w:rPr>
                <w:b/>
                <w:b/>
                <w:i/>
                <w:i/>
                <w:u w:val="none"/>
              </w:rPr>
            </w:pPr>
            <w:r>
              <w:rPr>
                <w:b/>
                <w:i/>
                <w:u w:val="none"/>
              </w:rPr>
              <w:t>LEZIONE 25: Keynes e la nascita dello Stato Sociale;</w:t>
            </w:r>
          </w:p>
          <w:p>
            <w:pPr>
              <w:pStyle w:val="Normal"/>
              <w:widowControl w:val="false"/>
              <w:ind w:left="222" w:hanging="0"/>
              <w:rPr>
                <w:b/>
                <w:b/>
                <w:i/>
                <w:i/>
                <w:u w:val="none"/>
              </w:rPr>
            </w:pPr>
            <w:r>
              <w:rPr>
                <w:b/>
                <w:i/>
                <w:u w:val="none"/>
              </w:rPr>
              <w:t>LEZIONE 26: Il ritorno del Liberismo;</w:t>
            </w:r>
          </w:p>
          <w:p>
            <w:pPr>
              <w:pStyle w:val="Normal"/>
              <w:widowControl w:val="false"/>
              <w:ind w:left="222" w:hanging="0"/>
              <w:rPr>
                <w:b/>
                <w:b/>
                <w:i/>
                <w:i/>
                <w:u w:val="none"/>
              </w:rPr>
            </w:pPr>
            <w:r>
              <w:rPr>
                <w:b/>
                <w:i/>
                <w:u w:val="none"/>
              </w:rPr>
              <w:t>LEZIONE 27: Moneta, inflazione e svalutazione;</w:t>
            </w:r>
          </w:p>
          <w:p>
            <w:pPr>
              <w:pStyle w:val="Normal"/>
              <w:widowControl w:val="false"/>
              <w:ind w:left="222" w:hanging="0"/>
              <w:rPr>
                <w:b/>
                <w:b/>
                <w:i/>
                <w:i/>
                <w:u w:val="single"/>
              </w:rPr>
            </w:pPr>
            <w:r>
              <w:rPr>
                <w:b/>
                <w:i/>
                <w:u w:val="none"/>
              </w:rPr>
              <w:t>LEZIONE 28: L’attività Finanziaria;</w:t>
            </w:r>
          </w:p>
          <w:p>
            <w:pPr>
              <w:pStyle w:val="Normal"/>
              <w:widowControl w:val="false"/>
              <w:ind w:left="222" w:hanging="0"/>
              <w:rPr>
                <w:b/>
                <w:b/>
                <w:i/>
                <w:i/>
                <w:u w:val="single"/>
              </w:rPr>
            </w:pPr>
            <w:r>
              <w:rPr>
                <w:b/>
                <w:i/>
                <w:u w:val="single"/>
              </w:rPr>
            </w:r>
          </w:p>
          <w:p>
            <w:pPr>
              <w:pStyle w:val="Normal"/>
              <w:widowControl w:val="false"/>
              <w:ind w:left="222" w:hanging="0"/>
              <w:rPr>
                <w:b/>
                <w:b/>
                <w:i/>
                <w:i/>
                <w:u w:val="single"/>
              </w:rPr>
            </w:pPr>
            <w:r>
              <w:rPr>
                <w:b/>
                <w:i/>
                <w:u w:val="single"/>
              </w:rPr>
              <w:t>UNITA’ 7: LO SVILUPPO TRA GLOBALIZZAZIONE E SOSTENIBILITA’;</w:t>
            </w:r>
          </w:p>
          <w:p>
            <w:pPr>
              <w:pStyle w:val="Normal"/>
              <w:widowControl w:val="false"/>
              <w:ind w:left="222" w:hanging="0"/>
              <w:rPr>
                <w:b/>
                <w:b/>
                <w:i/>
                <w:i/>
                <w:u w:val="none"/>
              </w:rPr>
            </w:pPr>
            <w:r>
              <w:rPr>
                <w:b/>
                <w:i/>
                <w:u w:val="none"/>
              </w:rPr>
              <w:t>LEZIONE 29: Il mercato globale;</w:t>
            </w:r>
          </w:p>
          <w:p>
            <w:pPr>
              <w:pStyle w:val="Normal"/>
              <w:widowControl w:val="false"/>
              <w:ind w:left="222" w:hanging="0"/>
              <w:rPr>
                <w:b/>
                <w:b/>
                <w:i/>
                <w:i/>
                <w:u w:val="single"/>
              </w:rPr>
            </w:pPr>
            <w:r>
              <w:rPr>
                <w:b/>
                <w:i/>
                <w:u w:val="single"/>
              </w:rPr>
            </w:r>
          </w:p>
          <w:p>
            <w:pPr>
              <w:pStyle w:val="Normal"/>
              <w:widowControl w:val="false"/>
              <w:ind w:left="222" w:hanging="0"/>
              <w:rPr>
                <w:i/>
                <w:i/>
              </w:rPr>
            </w:pPr>
            <w:r>
              <w:rPr>
                <w:b/>
                <w:bCs/>
                <w:i/>
              </w:rPr>
              <w:t>Metodologia</w:t>
            </w:r>
            <w:r>
              <w:rPr>
                <w:i/>
              </w:rPr>
              <w:t>:</w:t>
            </w:r>
            <w:r>
              <w:rPr>
                <w:bCs/>
                <w:i/>
              </w:rPr>
              <w:t xml:space="preserve"> Lezione frontale, Discussione, Esercitazioni, Lavori di gruppo, Ricerche, Proiezione di slide e video;</w:t>
            </w:r>
          </w:p>
          <w:p>
            <w:pPr>
              <w:pStyle w:val="Normal"/>
              <w:widowControl w:val="false"/>
              <w:ind w:left="222" w:hanging="0"/>
              <w:jc w:val="both"/>
              <w:rPr>
                <w:i/>
                <w:i/>
              </w:rPr>
            </w:pPr>
            <w:r>
              <w:rPr>
                <w:i/>
              </w:rPr>
            </w:r>
          </w:p>
          <w:p>
            <w:pPr>
              <w:pStyle w:val="Normal"/>
              <w:widowControl w:val="false"/>
              <w:ind w:left="222" w:hanging="0"/>
              <w:rPr>
                <w:bCs/>
                <w:i/>
                <w:i/>
              </w:rPr>
            </w:pPr>
            <w:r>
              <w:rPr>
                <w:b/>
                <w:bCs/>
                <w:i/>
              </w:rPr>
              <w:t>Strumenti</w:t>
            </w:r>
            <w:r>
              <w:rPr>
                <w:bCs/>
                <w:i/>
              </w:rPr>
              <w:t>: Libri di testo, Schede di lavoro, Documenti, Riviste, video;</w:t>
            </w:r>
          </w:p>
          <w:p>
            <w:pPr>
              <w:pStyle w:val="Normal"/>
              <w:widowControl w:val="false"/>
              <w:ind w:left="222" w:hanging="0"/>
              <w:rPr>
                <w:bCs/>
                <w:i/>
                <w:i/>
              </w:rPr>
            </w:pPr>
            <w:r>
              <w:rPr>
                <w:bCs/>
                <w:i/>
              </w:rPr>
            </w:r>
          </w:p>
          <w:p>
            <w:pPr>
              <w:pStyle w:val="Normal"/>
              <w:widowControl w:val="false"/>
              <w:ind w:left="222" w:hanging="0"/>
              <w:rPr>
                <w:bCs/>
                <w:i/>
                <w:i/>
              </w:rPr>
            </w:pPr>
            <w:r>
              <w:rPr>
                <w:b/>
                <w:bCs/>
                <w:i/>
              </w:rPr>
              <w:t>Verifiche</w:t>
            </w:r>
            <w:r>
              <w:rPr>
                <w:bCs/>
                <w:i/>
              </w:rPr>
              <w:t>: Interrogazioni, Discussione, Elaborati scritti, Test, Prove scritte strutturate, Prove semistrutturate;</w:t>
            </w:r>
          </w:p>
          <w:p>
            <w:pPr>
              <w:pStyle w:val="Normal"/>
              <w:widowControl w:val="false"/>
              <w:ind w:left="222" w:hanging="0"/>
              <w:rPr>
                <w:bCs/>
                <w:i/>
                <w:i/>
              </w:rPr>
            </w:pPr>
            <w:r>
              <w:rPr>
                <w:bCs/>
                <w:i/>
              </w:rPr>
            </w:r>
          </w:p>
          <w:p>
            <w:pPr>
              <w:pStyle w:val="Normal"/>
              <w:widowControl w:val="false"/>
              <w:ind w:left="222" w:hanging="0"/>
              <w:rPr>
                <w:b/>
                <w:b/>
                <w:i/>
                <w:i/>
                <w:sz w:val="6"/>
                <w:szCs w:val="6"/>
              </w:rPr>
            </w:pPr>
            <w:r>
              <w:rPr>
                <w:b/>
                <w:i/>
                <w:sz w:val="6"/>
                <w:szCs w:val="6"/>
              </w:rPr>
            </w:r>
          </w:p>
          <w:p>
            <w:pPr>
              <w:pStyle w:val="Normal"/>
              <w:widowControl w:val="false"/>
              <w:ind w:left="222" w:hanging="0"/>
              <w:rPr>
                <w:b/>
                <w:b/>
                <w:i/>
                <w:i/>
              </w:rPr>
            </w:pPr>
            <w:r>
              <w:rPr>
                <w:b/>
                <w:i/>
              </w:rPr>
            </w:r>
          </w:p>
          <w:p>
            <w:pPr>
              <w:pStyle w:val="Normal"/>
              <w:widowControl w:val="false"/>
              <w:spacing w:before="0" w:after="200"/>
              <w:ind w:left="222" w:hanging="0"/>
              <w:jc w:val="both"/>
              <w:rPr>
                <w:b/>
                <w:b/>
              </w:rPr>
            </w:pPr>
            <w:r>
              <w:rPr>
                <w:i/>
              </w:rPr>
              <w:t xml:space="preserve"> </w:t>
            </w:r>
            <w:r>
              <w:rPr>
                <w:b/>
                <w:i/>
              </w:rPr>
              <w:t>Libro di testo: “Res Publica”   – Autori: Paolo Monti e Francesca Faenza – Zanichelli editore -  IV edizione;</w:t>
            </w:r>
          </w:p>
          <w:p>
            <w:pPr>
              <w:pStyle w:val="Normal"/>
              <w:widowControl w:val="false"/>
              <w:rPr>
                <w:b/>
                <w:b/>
              </w:rPr>
            </w:pPr>
            <w:r>
              <w:rPr>
                <w:b/>
              </w:rPr>
              <w:t>CLIL</w:t>
            </w:r>
          </w:p>
          <w:p>
            <w:pPr>
              <w:pStyle w:val="Normal"/>
              <w:widowControl w:val="false"/>
              <w:ind w:left="222" w:hanging="0"/>
              <w:rPr>
                <w:i/>
                <w:i/>
              </w:rPr>
            </w:pPr>
            <w:r>
              <w:rPr>
                <w:i/>
              </w:rPr>
              <w:t>(da specificare solo se la propria disciplina è coinvolta)</w:t>
            </w:r>
          </w:p>
          <w:p>
            <w:pPr>
              <w:pStyle w:val="Normal"/>
              <w:widowControl w:val="false"/>
              <w:spacing w:before="0" w:after="200"/>
              <w:ind w:left="222" w:hanging="0"/>
              <w:jc w:val="both"/>
              <w:rPr>
                <w:b/>
                <w:b/>
              </w:rPr>
            </w:pPr>
            <w:r>
              <w:rPr>
                <w:b/>
                <w:i/>
              </w:rPr>
              <w:t>Titolo:</w:t>
            </w:r>
          </w:p>
          <w:p>
            <w:pPr>
              <w:pStyle w:val="Normal"/>
              <w:widowControl w:val="false"/>
              <w:rPr>
                <w:b/>
                <w:b/>
              </w:rPr>
            </w:pPr>
            <w:r>
              <w:rPr>
                <w:b/>
              </w:rPr>
            </w:r>
          </w:p>
          <w:p>
            <w:pPr>
              <w:pStyle w:val="Normal"/>
              <w:widowControl w:val="false"/>
              <w:rPr>
                <w:b/>
                <w:b/>
                <w:lang w:eastAsia="en-US"/>
              </w:rPr>
            </w:pPr>
            <w:r>
              <w:rPr>
                <w:b/>
              </w:rPr>
              <w:t>Roma,</w:t>
            </w:r>
            <w:r>
              <w:rPr>
                <w:rFonts w:eastAsia="Calibri" w:cs="Calibri" w:ascii="Calibri" w:hAnsi="Calibri" w:asciiTheme="minorHAnsi" w:eastAsiaTheme="minorHAnsi" w:hAnsiTheme="minorHAnsi"/>
                <w:b/>
                <w:color w:val="auto"/>
                <w:kern w:val="0"/>
                <w:sz w:val="22"/>
                <w:szCs w:val="22"/>
                <w:lang w:val="it-IT" w:eastAsia="it-IT" w:bidi="it-IT"/>
              </w:rPr>
              <w:t>14/11/2022</w:t>
            </w:r>
            <w:r>
              <w:rPr>
                <w:b/>
              </w:rPr>
              <w:t xml:space="preserve">                                Firma   </w:t>
            </w:r>
            <w:r>
              <w:rPr>
                <w:rFonts w:eastAsia="Calibri" w:cs="Calibri" w:ascii="Calibri" w:hAnsi="Calibri" w:asciiTheme="minorHAnsi" w:eastAsiaTheme="minorHAnsi" w:hAnsiTheme="minorHAnsi"/>
                <w:b/>
                <w:color w:val="auto"/>
                <w:kern w:val="0"/>
                <w:sz w:val="22"/>
                <w:szCs w:val="22"/>
                <w:lang w:val="it-IT" w:eastAsia="it-IT" w:bidi="it-IT"/>
              </w:rPr>
              <w:t>Prof.ssa Daniela Carbone</w:t>
            </w:r>
          </w:p>
        </w:tc>
      </w:tr>
      <w:tr>
        <w:trPr>
          <w:trHeight w:val="9188" w:hRule="atLeast"/>
        </w:trPr>
        <w:tc>
          <w:tcPr>
            <w:tcW w:w="10001" w:type="dxa"/>
            <w:gridSpan w:val="2"/>
            <w:tcBorders>
              <w:left w:val="single" w:sz="4" w:space="0" w:color="000000"/>
              <w:bottom w:val="single" w:sz="4" w:space="0" w:color="000000"/>
              <w:right w:val="single" w:sz="4" w:space="0" w:color="000000"/>
            </w:tcBorders>
          </w:tcPr>
          <w:p>
            <w:pPr>
              <w:pStyle w:val="Normal"/>
              <w:widowControl w:val="false"/>
              <w:spacing w:before="0" w:after="200"/>
              <w:ind w:left="222" w:hanging="0"/>
              <w:jc w:val="both"/>
              <w:rPr>
                <w:b/>
                <w:b/>
              </w:rPr>
            </w:pPr>
            <w:r>
              <w:rPr>
                <w:b/>
              </w:rPr>
            </w:r>
          </w:p>
          <w:p>
            <w:pPr>
              <w:pStyle w:val="Normal"/>
              <w:widowControl w:val="false"/>
              <w:spacing w:beforeAutospacing="1" w:afterAutospacing="1"/>
              <w:jc w:val="center"/>
              <w:rPr>
                <w:rFonts w:ascii="Times New Roman" w:hAnsi="Times New Roman" w:eastAsia="Times New Roman" w:cs="Times New Roman"/>
                <w:lang w:eastAsia="it-IT"/>
              </w:rPr>
            </w:pPr>
            <w:r>
              <w:rPr>
                <w:rFonts w:eastAsia="Times New Roman" w:cs="Calibri" w:ascii="Calibri" w:hAnsi="Calibri"/>
                <w:sz w:val="22"/>
                <w:szCs w:val="22"/>
                <w:lang w:eastAsia="it-IT"/>
              </w:rPr>
              <w:t xml:space="preserve"> </w:t>
            </w:r>
            <w:r>
              <w:rPr>
                <w:rFonts w:eastAsia="Times New Roman" w:cs="Calibri" w:ascii="Calibri" w:hAnsi="Calibri"/>
                <w:b/>
                <w:sz w:val="22"/>
                <w:szCs w:val="22"/>
                <w:lang w:eastAsia="it-IT"/>
              </w:rPr>
              <w:t>PROGRAMMAZIONE INDIVIDUALE DOCENTE A.S 2022-2023</w:t>
            </w:r>
          </w:p>
          <w:tbl>
            <w:tblPr>
              <w:tblW w:w="10212"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0212"/>
            </w:tblGrid>
            <w:tr>
              <w:trPr>
                <w:trHeight w:val="494"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rFonts w:ascii="Calibri" w:hAnsi="Calibri"/>
                      <w:b/>
                      <w:b/>
                      <w:sz w:val="22"/>
                      <w:szCs w:val="22"/>
                    </w:rPr>
                  </w:pPr>
                  <w:r>
                    <w:rPr>
                      <w:rFonts w:ascii="Calibri" w:hAnsi="Calibri"/>
                      <w:b/>
                      <w:sz w:val="22"/>
                      <w:szCs w:val="22"/>
                    </w:rPr>
                    <w:t>Docente: prof.ssa Maria Rosaria Savini</w:t>
                  </w:r>
                </w:p>
              </w:tc>
            </w:tr>
            <w:tr>
              <w:trPr>
                <w:trHeight w:val="494"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rFonts w:ascii="Calibri" w:hAnsi="Calibri"/>
                      <w:b/>
                      <w:b/>
                      <w:sz w:val="22"/>
                      <w:szCs w:val="22"/>
                    </w:rPr>
                  </w:pPr>
                  <w:r>
                    <w:rPr>
                      <w:rFonts w:ascii="Calibri" w:hAnsi="Calibri"/>
                      <w:b/>
                      <w:sz w:val="22"/>
                      <w:szCs w:val="22"/>
                    </w:rPr>
                    <w:t>Disciplina: Francese</w:t>
                  </w:r>
                </w:p>
              </w:tc>
            </w:tr>
            <w:tr>
              <w:trPr>
                <w:trHeight w:val="494"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rFonts w:ascii="Calibri" w:hAnsi="Calibri"/>
                      <w:b/>
                      <w:b/>
                      <w:sz w:val="22"/>
                      <w:szCs w:val="22"/>
                    </w:rPr>
                  </w:pPr>
                  <w:r>
                    <w:rPr>
                      <w:rFonts w:ascii="Calibri" w:hAnsi="Calibri"/>
                      <w:b/>
                      <w:sz w:val="22"/>
                      <w:szCs w:val="22"/>
                    </w:rPr>
                    <w:t>Classe: 2AU</w:t>
                  </w:r>
                </w:p>
              </w:tc>
            </w:tr>
            <w:tr>
              <w:trPr>
                <w:trHeight w:val="494"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rFonts w:ascii="Calibri" w:hAnsi="Calibri"/>
                      <w:b/>
                      <w:b/>
                      <w:sz w:val="22"/>
                      <w:szCs w:val="22"/>
                    </w:rPr>
                  </w:pPr>
                  <w:r>
                    <w:rPr>
                      <w:rFonts w:ascii="Calibri" w:hAnsi="Calibri"/>
                      <w:b/>
                      <w:sz w:val="22"/>
                      <w:szCs w:val="22"/>
                    </w:rPr>
                    <w:t>Anno Scolastico: 2022/2023</w:t>
                  </w:r>
                </w:p>
              </w:tc>
            </w:tr>
            <w:tr>
              <w:trPr>
                <w:trHeight w:val="482"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ind w:left="222" w:hanging="0"/>
                    <w:jc w:val="both"/>
                    <w:rPr>
                      <w:rFonts w:ascii="Calibri" w:hAnsi="Calibri"/>
                      <w:b/>
                      <w:b/>
                      <w:sz w:val="22"/>
                      <w:szCs w:val="22"/>
                    </w:rPr>
                  </w:pPr>
                  <w:r>
                    <w:rPr>
                      <w:rFonts w:ascii="Calibri" w:hAnsi="Calibri"/>
                      <w:b/>
                      <w:sz w:val="22"/>
                      <w:szCs w:val="22"/>
                    </w:rPr>
                    <w:t xml:space="preserve">Situazione di partenza: </w:t>
                  </w:r>
                  <w:r>
                    <w:rPr>
                      <w:rFonts w:ascii="Calibri" w:hAnsi="Calibri"/>
                      <w:bCs/>
                      <w:sz w:val="22"/>
                      <w:szCs w:val="22"/>
                    </w:rPr>
                    <w:t>La classe è composta da 30 studenti di cui 11 maschi e 19 femmine. Sono presenti due DA, due DSA e due BES. La maggioranza degli studenti segue con interesse le lezioni e mostra un adeguato impegno. A</w:t>
                  </w:r>
                  <w:r>
                    <w:rPr>
                      <w:rFonts w:cs="Calibri" w:cstheme="minorHAnsi"/>
                      <w:bCs/>
                      <w:sz w:val="22"/>
                      <w:szCs w:val="22"/>
                    </w:rPr>
                    <w:t xml:space="preserve">lcuni studenti non hanno una preparazione di base idonea, né un comportamento adeguato. Quasi tutti però svolgono regolarmente le consegne. </w:t>
                  </w:r>
                  <w:r>
                    <w:rPr>
                      <w:rFonts w:cs="Calibri" w:cstheme="minorHAnsi"/>
                      <w:color w:val="000000"/>
                      <w:sz w:val="22"/>
                      <w:szCs w:val="22"/>
                    </w:rPr>
                    <w:t>Si evidenziano</w:t>
                  </w:r>
                  <w:r>
                    <w:rPr>
                      <w:rFonts w:ascii="Calibri" w:hAnsi="Calibri"/>
                      <w:bCs/>
                      <w:sz w:val="22"/>
                      <w:szCs w:val="22"/>
                    </w:rPr>
                    <w:t xml:space="preserve"> </w:t>
                  </w:r>
                  <w:r>
                    <w:rPr>
                      <w:rFonts w:cs="Calibri" w:cstheme="minorHAnsi"/>
                      <w:color w:val="000000"/>
                      <w:sz w:val="22"/>
                      <w:szCs w:val="22"/>
                    </w:rPr>
                    <w:t xml:space="preserve">elementi che </w:t>
                  </w:r>
                  <w:r>
                    <w:rPr>
                      <w:rFonts w:cs="Calibri" w:cstheme="minorHAnsi"/>
                      <w:sz w:val="22"/>
                      <w:szCs w:val="22"/>
                    </w:rPr>
                    <w:t>hanno bisogno di essere ancora guidati nell’organizzazione dello studio.</w:t>
                  </w:r>
                </w:p>
              </w:tc>
            </w:tr>
            <w:tr>
              <w:trPr>
                <w:trHeight w:val="1721"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Verdana" w:hAnsi="Verdana" w:cs="TimesTenLTStd-Bold"/>
                      <w:b/>
                      <w:b/>
                      <w:bCs/>
                      <w:color w:val="000000"/>
                      <w:sz w:val="20"/>
                      <w:szCs w:val="20"/>
                      <w:lang w:val="fr-FR" w:eastAsia="it-IT"/>
                    </w:rPr>
                  </w:pPr>
                  <w:r>
                    <w:rPr>
                      <w:rFonts w:cs="TimesTenLTStd-Bold" w:ascii="Verdana" w:hAnsi="Verdana"/>
                      <w:b/>
                      <w:bCs/>
                      <w:color w:val="000000"/>
                      <w:sz w:val="20"/>
                      <w:szCs w:val="20"/>
                      <w:lang w:val="fr-FR" w:eastAsia="it-IT"/>
                    </w:rPr>
                  </w:r>
                </w:p>
                <w:p>
                  <w:pPr>
                    <w:pStyle w:val="Normal"/>
                    <w:widowControl w:val="false"/>
                    <w:tabs>
                      <w:tab w:val="clear" w:pos="720"/>
                      <w:tab w:val="left" w:pos="340" w:leader="none"/>
                      <w:tab w:val="right" w:pos="9632" w:leader="none"/>
                    </w:tabs>
                    <w:suppressAutoHyphens w:val="true"/>
                    <w:spacing w:lineRule="atLeast" w:line="200"/>
                    <w:textAlignment w:val="center"/>
                    <w:rPr>
                      <w:rFonts w:ascii="TimesTenLTStd-Roman" w:hAnsi="TimesTenLTStd-Roman" w:cs="TimesTenLTStd-Roman"/>
                      <w:color w:val="000000"/>
                      <w:sz w:val="17"/>
                      <w:szCs w:val="17"/>
                      <w:lang w:val="fr-FR" w:eastAsia="zh-CN"/>
                    </w:rPr>
                  </w:pPr>
                  <w:r>
                    <w:rPr>
                      <w:rFonts w:cs="TimesTenLTStd-Roman" w:ascii="TimesTenLTStd-Roman" w:hAnsi="TimesTenLTStd-Roman"/>
                      <w:color w:val="000000"/>
                      <w:sz w:val="17"/>
                      <w:szCs w:val="17"/>
                      <w:lang w:val="fr-FR" w:eastAsia="zh-CN"/>
                    </w:rPr>
                  </w:r>
                </w:p>
                <w:p>
                  <w:pPr>
                    <w:pStyle w:val="TitGRAMMAR"/>
                    <w:widowControl w:val="false"/>
                    <w:pBdr>
                      <w:top w:val="nil"/>
                    </w:pBdr>
                    <w:suppressAutoHyphens w:val="true"/>
                    <w:spacing w:before="0" w:after="227"/>
                    <w:rPr>
                      <w:rFonts w:ascii="Verdana" w:hAnsi="Verdana" w:cs="Verdana"/>
                      <w:b/>
                      <w:b/>
                      <w:bCs/>
                      <w:color w:val="000000"/>
                    </w:rPr>
                  </w:pPr>
                  <w:r>
                    <w:rPr>
                      <w:rFonts w:cs="Verdana" w:ascii="Verdana" w:hAnsi="Verdana"/>
                      <w:b/>
                      <w:bCs/>
                      <w:color w:val="000000"/>
                    </w:rPr>
                    <w:t>Nuclei fondamentali</w:t>
                  </w:r>
                </w:p>
                <w:tbl>
                  <w:tblPr>
                    <w:tblW w:w="9735" w:type="dxa"/>
                    <w:jc w:val="left"/>
                    <w:tblInd w:w="85" w:type="dxa"/>
                    <w:tblLayout w:type="fixed"/>
                    <w:tblCellMar>
                      <w:top w:w="85" w:type="dxa"/>
                      <w:left w:w="85" w:type="dxa"/>
                      <w:bottom w:w="85" w:type="dxa"/>
                      <w:right w:w="85" w:type="dxa"/>
                    </w:tblCellMar>
                    <w:tblLook w:firstRow="0" w:noVBand="0" w:lastRow="0" w:firstColumn="0" w:lastColumn="0" w:noHBand="0" w:val="0000"/>
                  </w:tblPr>
                  <w:tblGrid>
                    <w:gridCol w:w="4868"/>
                    <w:gridCol w:w="4866"/>
                  </w:tblGrid>
                  <w:tr>
                    <w:trPr>
                      <w:trHeight w:val="283" w:hRule="atLeast"/>
                    </w:trPr>
                    <w:tc>
                      <w:tcPr>
                        <w:tcW w:w="97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right" w:pos="9632" w:leader="none"/>
                          </w:tabs>
                          <w:suppressAutoHyphens w:val="true"/>
                          <w:spacing w:lineRule="atLeast" w:line="220"/>
                          <w:ind w:left="142" w:hanging="142"/>
                          <w:jc w:val="center"/>
                          <w:textAlignment w:val="center"/>
                          <w:rPr>
                            <w:rFonts w:ascii="Verdana" w:hAnsi="Verdana"/>
                            <w:b/>
                            <w:b/>
                            <w:bCs/>
                            <w:color w:val="FFFFFF"/>
                            <w:sz w:val="22"/>
                            <w:szCs w:val="22"/>
                          </w:rPr>
                        </w:pPr>
                        <w:r>
                          <w:rPr>
                            <w:rFonts w:cs="Verdana" w:ascii="Verdana" w:hAnsi="Verdana"/>
                            <w:b/>
                            <w:bCs/>
                            <w:color w:val="000000"/>
                            <w:sz w:val="18"/>
                            <w:szCs w:val="18"/>
                          </w:rPr>
                          <w:t>Funzioni comunicative</w:t>
                        </w:r>
                      </w:p>
                    </w:tc>
                  </w:tr>
                  <w:tr>
                    <w:trPr>
                      <w:trHeight w:val="255" w:hRule="atLeast"/>
                    </w:trPr>
                    <w:tc>
                      <w:tcPr>
                        <w:tcW w:w="48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right" w:pos="9632" w:leader="none"/>
                          </w:tabs>
                          <w:suppressAutoHyphens w:val="true"/>
                          <w:spacing w:lineRule="atLeast" w:line="220"/>
                          <w:ind w:left="142" w:hanging="142"/>
                          <w:jc w:val="center"/>
                          <w:textAlignment w:val="center"/>
                          <w:rPr>
                            <w:rFonts w:ascii="Verdana" w:hAnsi="Verdana"/>
                            <w:b/>
                            <w:b/>
                            <w:bCs/>
                            <w:color w:val="000000"/>
                            <w:sz w:val="18"/>
                            <w:szCs w:val="18"/>
                          </w:rPr>
                        </w:pPr>
                        <w:r>
                          <w:rPr>
                            <w:rFonts w:cs="Verdana" w:ascii="Verdana" w:hAnsi="Verdana"/>
                            <w:b/>
                            <w:bCs/>
                            <w:color w:val="000000"/>
                            <w:sz w:val="16"/>
                            <w:szCs w:val="16"/>
                          </w:rPr>
                          <w:t>Nuclei fondamentali</w:t>
                        </w:r>
                      </w:p>
                    </w:tc>
                    <w:tc>
                      <w:tcPr>
                        <w:tcW w:w="4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right" w:pos="9632" w:leader="none"/>
                          </w:tabs>
                          <w:suppressAutoHyphens w:val="true"/>
                          <w:spacing w:lineRule="atLeast" w:line="220"/>
                          <w:ind w:left="142" w:hanging="142"/>
                          <w:jc w:val="center"/>
                          <w:textAlignment w:val="center"/>
                          <w:rPr>
                            <w:rFonts w:ascii="Verdana" w:hAnsi="Verdana"/>
                            <w:b/>
                            <w:b/>
                            <w:bCs/>
                            <w:color w:val="000000"/>
                            <w:sz w:val="18"/>
                            <w:szCs w:val="18"/>
                          </w:rPr>
                        </w:pPr>
                        <w:r>
                          <w:rPr>
                            <w:rFonts w:cs="Verdana" w:ascii="Verdana" w:hAnsi="Verdana"/>
                            <w:b/>
                            <w:bCs/>
                            <w:color w:val="000000"/>
                            <w:sz w:val="16"/>
                            <w:szCs w:val="16"/>
                          </w:rPr>
                          <w:t>Risorse disponibili</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Faire des achats</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 xml:space="preserve">Video </w:t>
                        </w:r>
                        <w:r>
                          <w:rPr>
                            <w:rFonts w:cs="Verdana" w:ascii="Verdana" w:hAnsi="Verdana"/>
                            <w:i/>
                            <w:iCs/>
                            <w:color w:val="000000"/>
                            <w:sz w:val="15"/>
                            <w:szCs w:val="15"/>
                            <w:lang w:val="fr-FR"/>
                          </w:rPr>
                          <w:t>Les courses</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Inviter et répondre à une invitation</w:t>
                        </w:r>
                      </w:p>
                    </w:tc>
                    <w:tc>
                      <w:tcPr>
                        <w:tcW w:w="4866" w:type="dxa"/>
                        <w:vMerge w:val="restart"/>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Video</w:t>
                        </w:r>
                        <w:r>
                          <w:rPr>
                            <w:rFonts w:cs="Verdana" w:ascii="Verdana" w:hAnsi="Verdana"/>
                            <w:i/>
                            <w:iCs/>
                            <w:color w:val="000000"/>
                            <w:sz w:val="15"/>
                            <w:szCs w:val="15"/>
                            <w:lang w:val="fr-FR"/>
                          </w:rPr>
                          <w:t xml:space="preserve"> Un coup de fil</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Parler au téléphone</w:t>
                        </w:r>
                      </w:p>
                    </w:tc>
                    <w:tc>
                      <w:tcPr>
                        <w:tcW w:w="4866"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Demander et indiquer le chemin</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Video</w:t>
                        </w:r>
                        <w:r>
                          <w:rPr>
                            <w:rFonts w:cs="Verdana" w:ascii="Verdana" w:hAnsi="Verdana"/>
                            <w:i/>
                            <w:iCs/>
                            <w:color w:val="000000"/>
                            <w:sz w:val="15"/>
                            <w:szCs w:val="15"/>
                            <w:lang w:val="fr-FR"/>
                          </w:rPr>
                          <w:t xml:space="preserve"> Perdue dans la ville</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Réserver une chambre d’hôtel / Acheter un billet</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Commander et commenter un plat / Réserver une table au restaurant</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Video</w:t>
                        </w:r>
                        <w:r>
                          <w:rPr>
                            <w:rFonts w:cs="Verdana" w:ascii="Verdana" w:hAnsi="Verdana"/>
                            <w:i/>
                            <w:iCs/>
                            <w:color w:val="000000"/>
                            <w:sz w:val="15"/>
                            <w:szCs w:val="15"/>
                            <w:lang w:val="fr-FR"/>
                          </w:rPr>
                          <w:t xml:space="preserve"> Au café</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Acheter, décrire et apprécier un vêtement</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Video</w:t>
                        </w:r>
                        <w:r>
                          <w:rPr>
                            <w:rFonts w:cs="Verdana" w:ascii="Verdana" w:hAnsi="Verdana"/>
                            <w:i/>
                            <w:iCs/>
                            <w:color w:val="000000"/>
                            <w:sz w:val="15"/>
                            <w:szCs w:val="15"/>
                            <w:lang w:val="fr-FR"/>
                          </w:rPr>
                          <w:t xml:space="preserve"> Ça me va bien ?</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Décrire, louer et acheter un appartement</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Video</w:t>
                        </w:r>
                        <w:r>
                          <w:rPr>
                            <w:rFonts w:cs="Verdana" w:ascii="Verdana" w:hAnsi="Verdana"/>
                            <w:i/>
                            <w:iCs/>
                            <w:color w:val="000000"/>
                            <w:sz w:val="15"/>
                            <w:szCs w:val="15"/>
                            <w:lang w:val="fr-FR"/>
                          </w:rPr>
                          <w:t xml:space="preserve"> Ma maison</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Parler de la météo</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5"/>
                            <w:szCs w:val="15"/>
                            <w:lang w:val="fr-FR"/>
                          </w:rPr>
                          <w:t xml:space="preserve">• </w:t>
                        </w:r>
                        <w:r>
                          <w:rPr>
                            <w:rFonts w:cs="Verdana" w:ascii="Verdana" w:hAnsi="Verdana"/>
                            <w:color w:val="000000"/>
                            <w:sz w:val="15"/>
                            <w:szCs w:val="15"/>
                            <w:lang w:val="fr-FR"/>
                          </w:rPr>
                          <w:t xml:space="preserve">Video </w:t>
                        </w:r>
                        <w:r>
                          <w:rPr>
                            <w:rFonts w:cs="Verdana" w:ascii="Verdana" w:hAnsi="Verdana"/>
                            <w:i/>
                            <w:iCs/>
                            <w:color w:val="000000"/>
                            <w:sz w:val="15"/>
                            <w:szCs w:val="15"/>
                            <w:lang w:val="fr-FR"/>
                          </w:rPr>
                          <w:t>Quel temps fait-il ?</w:t>
                        </w:r>
                        <w:r>
                          <w:rPr>
                            <w:rFonts w:cs="Verdana" w:ascii="Verdana" w:hAnsi="Verdana"/>
                            <w:color w:val="000000"/>
                            <w:sz w:val="15"/>
                            <w:szCs w:val="15"/>
                            <w:lang w:val="fr-FR"/>
                          </w:rPr>
                          <w:t>*</w:t>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Faire des prévisions</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Parler de ses projets pour l’avenir</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Protester et proposer une solution</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4868"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Raconter un événement</w:t>
                        </w:r>
                      </w:p>
                    </w:tc>
                    <w:tc>
                      <w:tcPr>
                        <w:tcW w:w="4866" w:type="dxa"/>
                        <w:tcBorders>
                          <w:top w:val="single" w:sz="4" w:space="0" w:color="000000"/>
                          <w:left w:val="single" w:sz="4" w:space="0" w:color="000000"/>
                          <w:bottom w:val="single" w:sz="4" w:space="0" w:color="000000"/>
                          <w:right w:val="single" w:sz="4" w:space="0" w:color="000000"/>
                        </w:tcBorders>
                        <w:tcMar>
                          <w:top w:w="57" w:type="dxa"/>
                          <w:bottom w:w="57" w:type="dxa"/>
                        </w:tcMar>
                      </w:tcPr>
                      <w:p>
                        <w:pPr>
                          <w:pStyle w:val="Normal"/>
                          <w:widowControl w:val="false"/>
                          <w:rPr>
                            <w:rFonts w:ascii="Verdana" w:hAnsi="Verdana"/>
                          </w:rPr>
                        </w:pPr>
                        <w:r>
                          <w:rPr>
                            <w:rFonts w:ascii="Verdana" w:hAnsi="Verdana"/>
                          </w:rPr>
                        </w:r>
                      </w:p>
                    </w:tc>
                  </w:tr>
                </w:tbl>
                <w:p>
                  <w:pPr>
                    <w:pStyle w:val="Normal"/>
                    <w:widowControl w:val="false"/>
                    <w:spacing w:lineRule="auto" w:line="360"/>
                    <w:rPr>
                      <w:rFonts w:ascii="Verdana" w:hAnsi="Verdana"/>
                      <w:sz w:val="22"/>
                      <w:szCs w:val="22"/>
                    </w:rPr>
                  </w:pPr>
                  <w:r>
                    <w:rPr>
                      <w:rFonts w:ascii="Verdana" w:hAnsi="Verdana"/>
                      <w:sz w:val="22"/>
                      <w:szCs w:val="22"/>
                    </w:rPr>
                  </w:r>
                </w:p>
                <w:p>
                  <w:pPr>
                    <w:pStyle w:val="Normal"/>
                    <w:widowControl w:val="false"/>
                    <w:spacing w:lineRule="auto" w:line="360"/>
                    <w:rPr>
                      <w:rFonts w:ascii="Verdana" w:hAnsi="Verdana"/>
                      <w:sz w:val="20"/>
                      <w:szCs w:val="20"/>
                    </w:rPr>
                  </w:pPr>
                  <w:r>
                    <w:rPr>
                      <w:rFonts w:ascii="Verdana" w:hAnsi="Verdana"/>
                      <w:sz w:val="20"/>
                      <w:szCs w:val="20"/>
                      <w:lang w:val="fr-FR"/>
                    </w:rPr>
                    <w:t xml:space="preserve">* </w:t>
                  </w:r>
                  <w:r>
                    <w:rPr>
                      <w:rFonts w:ascii="Verdana" w:hAnsi="Verdana"/>
                      <w:sz w:val="20"/>
                      <w:szCs w:val="20"/>
                    </w:rPr>
                    <w:t xml:space="preserve">Tutti i </w:t>
                  </w:r>
                  <w:r>
                    <w:rPr>
                      <w:rFonts w:ascii="Verdana" w:hAnsi="Verdana"/>
                      <w:b/>
                      <w:bCs/>
                      <w:sz w:val="20"/>
                      <w:szCs w:val="20"/>
                    </w:rPr>
                    <w:t xml:space="preserve">video </w:t>
                  </w:r>
                  <w:r>
                    <w:rPr>
                      <w:rFonts w:ascii="Verdana" w:hAnsi="Verdana"/>
                      <w:sz w:val="20"/>
                      <w:szCs w:val="20"/>
                    </w:rPr>
                    <w:t>delle funzioni comunicative</w:t>
                  </w:r>
                  <w:r>
                    <w:rPr>
                      <w:rFonts w:ascii="Verdana" w:hAnsi="Verdana"/>
                      <w:b/>
                      <w:bCs/>
                      <w:sz w:val="20"/>
                      <w:szCs w:val="20"/>
                    </w:rPr>
                    <w:t xml:space="preserve"> </w:t>
                  </w:r>
                  <w:r>
                    <w:rPr>
                      <w:rFonts w:ascii="Verdana" w:hAnsi="Verdana"/>
                      <w:sz w:val="20"/>
                      <w:szCs w:val="20"/>
                    </w:rPr>
                    <w:t>sono disponibili su Collezioni –Francese: https://collezioni.scuola.zanichelli.it/browsebytheme/section-francese</w:t>
                  </w:r>
                </w:p>
                <w:p>
                  <w:pPr>
                    <w:pStyle w:val="Normal"/>
                    <w:widowControl w:val="false"/>
                    <w:spacing w:lineRule="auto" w:line="360" w:before="240" w:after="0"/>
                    <w:rPr>
                      <w:rFonts w:ascii="Verdana" w:hAnsi="Verdana"/>
                      <w:sz w:val="20"/>
                      <w:szCs w:val="20"/>
                    </w:rPr>
                  </w:pPr>
                  <w:r>
                    <w:rPr>
                      <w:rFonts w:ascii="Verdana" w:hAnsi="Verdana"/>
                      <w:sz w:val="20"/>
                      <w:szCs w:val="20"/>
                    </w:rPr>
                  </w:r>
                </w:p>
                <w:tbl>
                  <w:tblPr>
                    <w:tblW w:w="9735" w:type="dxa"/>
                    <w:jc w:val="left"/>
                    <w:tblInd w:w="80" w:type="dxa"/>
                    <w:tblLayout w:type="fixed"/>
                    <w:tblCellMar>
                      <w:top w:w="57" w:type="dxa"/>
                      <w:left w:w="80" w:type="dxa"/>
                      <w:bottom w:w="57" w:type="dxa"/>
                      <w:right w:w="80" w:type="dxa"/>
                    </w:tblCellMar>
                    <w:tblLook w:firstRow="0" w:noVBand="0" w:lastRow="0" w:firstColumn="0" w:lastColumn="0" w:noHBand="0" w:val="0000"/>
                  </w:tblPr>
                  <w:tblGrid>
                    <w:gridCol w:w="3168"/>
                    <w:gridCol w:w="3035"/>
                    <w:gridCol w:w="3532"/>
                  </w:tblGrid>
                  <w:tr>
                    <w:trPr>
                      <w:trHeight w:val="283" w:hRule="exact"/>
                    </w:trPr>
                    <w:tc>
                      <w:tcPr>
                        <w:tcW w:w="973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right" w:pos="9632" w:leader="none"/>
                          </w:tabs>
                          <w:suppressAutoHyphens w:val="true"/>
                          <w:spacing w:lineRule="atLeast" w:line="220"/>
                          <w:ind w:left="142" w:hanging="142"/>
                          <w:jc w:val="center"/>
                          <w:textAlignment w:val="center"/>
                          <w:rPr>
                            <w:rFonts w:ascii="Verdana" w:hAnsi="Verdana"/>
                            <w:b/>
                            <w:b/>
                            <w:bCs/>
                            <w:color w:val="FFFFFF"/>
                            <w:sz w:val="22"/>
                            <w:szCs w:val="22"/>
                          </w:rPr>
                        </w:pPr>
                        <w:r>
                          <w:rPr>
                            <w:rFonts w:cs="Verdana" w:ascii="Verdana" w:hAnsi="Verdana"/>
                            <w:b/>
                            <w:bCs/>
                            <w:color w:val="000000"/>
                            <w:sz w:val="18"/>
                            <w:szCs w:val="18"/>
                          </w:rPr>
                          <w:t>Lessico</w:t>
                        </w:r>
                      </w:p>
                    </w:tc>
                  </w:tr>
                  <w:tr>
                    <w:trPr>
                      <w:trHeight w:val="539" w:hRule="exact"/>
                    </w:trPr>
                    <w:tc>
                      <w:tcPr>
                        <w:tcW w:w="62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right" w:pos="9632" w:leader="none"/>
                          </w:tabs>
                          <w:suppressAutoHyphens w:val="true"/>
                          <w:spacing w:lineRule="atLeast" w:line="220"/>
                          <w:ind w:left="142" w:hanging="142"/>
                          <w:jc w:val="center"/>
                          <w:textAlignment w:val="center"/>
                          <w:rPr>
                            <w:rFonts w:ascii="Verdana" w:hAnsi="Verdana"/>
                            <w:b/>
                            <w:b/>
                            <w:bCs/>
                            <w:color w:val="000000"/>
                            <w:sz w:val="18"/>
                            <w:szCs w:val="18"/>
                          </w:rPr>
                        </w:pPr>
                        <w:r>
                          <w:rPr>
                            <w:rFonts w:cs="Verdana" w:ascii="Verdana" w:hAnsi="Verdana"/>
                            <w:b/>
                            <w:bCs/>
                            <w:color w:val="000000"/>
                            <w:sz w:val="16"/>
                            <w:szCs w:val="16"/>
                          </w:rPr>
                          <w:t>Nuclei fondamentali</w:t>
                        </w:r>
                      </w:p>
                    </w:tc>
                    <w:tc>
                      <w:tcPr>
                        <w:tcW w:w="3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right" w:pos="9632" w:leader="none"/>
                          </w:tabs>
                          <w:suppressAutoHyphens w:val="true"/>
                          <w:spacing w:lineRule="atLeast" w:line="220"/>
                          <w:ind w:left="142" w:hanging="142"/>
                          <w:jc w:val="center"/>
                          <w:textAlignment w:val="center"/>
                          <w:rPr>
                            <w:rFonts w:ascii="Verdana" w:hAnsi="Verdana"/>
                            <w:b/>
                            <w:b/>
                            <w:bCs/>
                            <w:color w:val="000000"/>
                            <w:sz w:val="18"/>
                            <w:szCs w:val="18"/>
                          </w:rPr>
                        </w:pPr>
                        <w:r>
                          <w:rPr>
                            <w:rFonts w:cs="Verdana" w:ascii="Verdana" w:hAnsi="Verdana"/>
                            <w:b/>
                            <w:bCs/>
                            <w:color w:val="000000"/>
                            <w:sz w:val="16"/>
                            <w:szCs w:val="16"/>
                          </w:rPr>
                          <w:t>Risorse disponibili</w:t>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 restaurant</w:t>
                        </w:r>
                      </w:p>
                    </w:tc>
                    <w:tc>
                      <w:tcPr>
                        <w:tcW w:w="3532" w:type="dxa"/>
                        <w:vMerge w:val="restart"/>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s="Verdana"/>
                            <w:color w:val="000000"/>
                            <w:sz w:val="15"/>
                            <w:szCs w:val="15"/>
                          </w:rPr>
                        </w:pPr>
                        <w:r>
                          <w:rPr>
                            <w:rFonts w:cs="Verdana" w:ascii="Verdana" w:hAnsi="Verdana"/>
                            <w:color w:val="000000"/>
                            <w:sz w:val="15"/>
                            <w:szCs w:val="15"/>
                          </w:rPr>
                          <w:t>• </w:t>
                        </w:r>
                        <w:r>
                          <w:rPr>
                            <w:rFonts w:cs="Verdana" w:ascii="Verdana" w:hAnsi="Verdana"/>
                            <w:color w:val="000000"/>
                            <w:sz w:val="15"/>
                            <w:szCs w:val="15"/>
                          </w:rPr>
                          <w:t xml:space="preserve">Pagine </w:t>
                        </w:r>
                        <w:r>
                          <w:rPr>
                            <w:rFonts w:cs="Verdana" w:ascii="Verdana" w:hAnsi="Verdana"/>
                            <w:b/>
                            <w:bCs/>
                            <w:i/>
                            <w:iCs/>
                            <w:color w:val="000000"/>
                            <w:sz w:val="15"/>
                            <w:szCs w:val="15"/>
                          </w:rPr>
                          <w:t>Mots et expressions</w:t>
                        </w:r>
                        <w:r>
                          <w:rPr>
                            <w:rFonts w:cs="Verdana" w:ascii="Verdana" w:hAnsi="Verdana"/>
                            <w:color w:val="000000"/>
                            <w:sz w:val="15"/>
                            <w:szCs w:val="15"/>
                          </w:rPr>
                          <w:t xml:space="preserve"> del </w:t>
                        </w:r>
                        <w:r>
                          <w:rPr>
                            <w:rFonts w:cs="Verdana" w:ascii="Verdana" w:hAnsi="Verdana"/>
                            <w:i/>
                            <w:iCs/>
                            <w:color w:val="000000"/>
                            <w:sz w:val="15"/>
                            <w:szCs w:val="15"/>
                          </w:rPr>
                          <w:t>Livre de l’élève</w:t>
                        </w:r>
                        <w:r>
                          <w:rPr>
                            <w:rFonts w:cs="Verdana" w:ascii="Verdana" w:hAnsi="Verdana"/>
                            <w:color w:val="000000"/>
                            <w:sz w:val="15"/>
                            <w:szCs w:val="15"/>
                          </w:rPr>
                          <w:t xml:space="preserve"> (box di lessico) con attività e audio. Gli audio sono disponibili con l’App </w:t>
                        </w:r>
                        <w:r>
                          <w:rPr>
                            <w:rFonts w:cs="Verdana" w:ascii="Verdana" w:hAnsi="Verdana"/>
                            <w:b/>
                            <w:bCs/>
                            <w:color w:val="000000"/>
                            <w:sz w:val="15"/>
                            <w:szCs w:val="15"/>
                          </w:rPr>
                          <w:t>Guarda!</w:t>
                        </w:r>
                        <w:r>
                          <w:rPr>
                            <w:rFonts w:cs="Verdana" w:ascii="Verdana" w:hAnsi="Verdana"/>
                            <w:color w:val="000000"/>
                            <w:sz w:val="15"/>
                            <w:szCs w:val="15"/>
                          </w:rPr>
                          <w:t>, nell’ebook e sul sito: online.scuola.zanichelli.it/pasapas/</w:t>
                          <w:br/>
                          <w:t>version-legere</w:t>
                        </w:r>
                      </w:p>
                      <w:p>
                        <w:pPr>
                          <w:pStyle w:val="Normal"/>
                          <w:widowControl w:val="false"/>
                          <w:tabs>
                            <w:tab w:val="clear" w:pos="720"/>
                            <w:tab w:val="left" w:pos="340" w:leader="none"/>
                            <w:tab w:val="right" w:pos="9632" w:leader="none"/>
                          </w:tabs>
                          <w:suppressAutoHyphens w:val="true"/>
                          <w:spacing w:lineRule="atLeast" w:line="200" w:before="113" w:after="0"/>
                          <w:ind w:left="142" w:hanging="142"/>
                          <w:textAlignment w:val="center"/>
                          <w:rPr>
                            <w:rFonts w:ascii="Verdana" w:hAnsi="Verdana"/>
                            <w:color w:val="000000"/>
                            <w:sz w:val="17"/>
                            <w:szCs w:val="17"/>
                          </w:rPr>
                        </w:pPr>
                        <w:r>
                          <w:rPr>
                            <w:rFonts w:cs="Verdana" w:ascii="Verdana" w:hAnsi="Verdana"/>
                            <w:b/>
                            <w:bCs/>
                            <w:color w:val="000000"/>
                            <w:sz w:val="15"/>
                            <w:szCs w:val="15"/>
                          </w:rPr>
                          <w:t xml:space="preserve">• </w:t>
                        </w:r>
                        <w:r>
                          <w:rPr>
                            <w:rFonts w:cs="Verdana" w:ascii="Verdana" w:hAnsi="Verdana"/>
                            <w:b/>
                            <w:bCs/>
                            <w:color w:val="000000"/>
                            <w:sz w:val="15"/>
                            <w:szCs w:val="15"/>
                          </w:rPr>
                          <w:t>Batterie di esercizi ZTE</w:t>
                        </w:r>
                        <w:r>
                          <w:rPr>
                            <w:rFonts w:cs="Verdana" w:ascii="Verdana" w:hAnsi="Verdana"/>
                            <w:color w:val="000000"/>
                            <w:sz w:val="15"/>
                            <w:szCs w:val="15"/>
                          </w:rPr>
                          <w:t xml:space="preserve"> sul sito: https://zte.zanichelli.it/prove/1178</w:t>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La ville et ses lieux</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Les voyages et les moyens de transport</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Les vêtements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La maison</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La météo</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L’environnement et les catastrophes naturelles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Le corps humain, les maladies et les remèdes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Les accidents et les secours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213"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Les paysages naturels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Les sentiments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Les médias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ascii="Verdana" w:hAnsi="Verdana"/>
                            <w:color w:val="000000"/>
                            <w:sz w:val="17"/>
                            <w:szCs w:val="17"/>
                            <w:lang w:val="en-US"/>
                          </w:rPr>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 social et l'immigration</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3168"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Les aliments / Les emballages et les quantités</w:t>
                        </w:r>
                      </w:p>
                    </w:tc>
                    <w:tc>
                      <w:tcPr>
                        <w:tcW w:w="3035"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5"/>
                            <w:szCs w:val="15"/>
                            <w:lang w:val="fr-FR"/>
                          </w:rPr>
                          <w:t>Le monde du travail</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r>
                    <w:trPr>
                      <w:trHeight w:val="60" w:hRule="atLeast"/>
                    </w:trPr>
                    <w:tc>
                      <w:tcPr>
                        <w:tcW w:w="6203" w:type="dxa"/>
                        <w:gridSpan w:val="2"/>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lang w:val="en-US"/>
                          </w:rPr>
                        </w:pPr>
                        <w:r>
                          <w:rPr>
                            <w:rFonts w:cs="Verdana" w:ascii="Verdana" w:hAnsi="Verdana"/>
                            <w:b/>
                            <w:bCs/>
                            <w:color w:val="000000"/>
                            <w:sz w:val="15"/>
                            <w:szCs w:val="15"/>
                            <w:lang w:val="fr-FR"/>
                          </w:rPr>
                          <w:t>Les commerces et les commerçants</w:t>
                        </w:r>
                      </w:p>
                    </w:tc>
                    <w:tc>
                      <w:tcPr>
                        <w:tcW w:w="3532"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r>
                </w:tbl>
                <w:p>
                  <w:pPr>
                    <w:pStyle w:val="Normal"/>
                    <w:widowControl w:val="false"/>
                    <w:spacing w:lineRule="auto" w:line="360"/>
                    <w:rPr>
                      <w:rFonts w:ascii="Verdana" w:hAnsi="Verdana"/>
                      <w:sz w:val="22"/>
                      <w:szCs w:val="22"/>
                      <w:lang w:val="en-US"/>
                    </w:rPr>
                  </w:pPr>
                  <w:r>
                    <w:rPr>
                      <w:rFonts w:ascii="Verdana" w:hAnsi="Verdana"/>
                      <w:sz w:val="22"/>
                      <w:szCs w:val="22"/>
                      <w:lang w:val="en-US"/>
                    </w:rPr>
                  </w:r>
                </w:p>
                <w:p>
                  <w:pPr>
                    <w:pStyle w:val="Normal"/>
                    <w:widowControl w:val="false"/>
                    <w:spacing w:lineRule="auto" w:line="360"/>
                    <w:rPr>
                      <w:rFonts w:ascii="Verdana" w:hAnsi="Verdana"/>
                      <w:sz w:val="22"/>
                      <w:szCs w:val="22"/>
                      <w:lang w:val="en-US"/>
                    </w:rPr>
                  </w:pPr>
                  <w:r>
                    <w:rPr>
                      <w:rFonts w:ascii="Verdana" w:hAnsi="Verdana"/>
                      <w:sz w:val="22"/>
                      <w:szCs w:val="22"/>
                      <w:lang w:val="en-US"/>
                    </w:rPr>
                  </w:r>
                </w:p>
                <w:tbl>
                  <w:tblPr>
                    <w:tblW w:w="9740" w:type="dxa"/>
                    <w:jc w:val="left"/>
                    <w:tblInd w:w="80" w:type="dxa"/>
                    <w:tblLayout w:type="fixed"/>
                    <w:tblCellMar>
                      <w:top w:w="57" w:type="dxa"/>
                      <w:left w:w="80" w:type="dxa"/>
                      <w:bottom w:w="57" w:type="dxa"/>
                      <w:right w:w="80" w:type="dxa"/>
                    </w:tblCellMar>
                    <w:tblLook w:firstRow="0" w:noVBand="0" w:lastRow="0" w:firstColumn="0" w:lastColumn="0" w:noHBand="0" w:val="0000"/>
                  </w:tblPr>
                  <w:tblGrid>
                    <w:gridCol w:w="4870"/>
                    <w:gridCol w:w="4869"/>
                  </w:tblGrid>
                  <w:tr>
                    <w:trPr>
                      <w:trHeight w:val="283" w:hRule="exact"/>
                    </w:trPr>
                    <w:tc>
                      <w:tcPr>
                        <w:tcW w:w="97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0" w:leader="none"/>
                            <w:tab w:val="left" w:pos="2680" w:leader="none"/>
                            <w:tab w:val="right" w:pos="9632" w:leader="none"/>
                          </w:tabs>
                          <w:suppressAutoHyphens w:val="true"/>
                          <w:spacing w:lineRule="atLeast" w:line="220"/>
                          <w:ind w:left="142" w:hanging="142"/>
                          <w:jc w:val="center"/>
                          <w:textAlignment w:val="center"/>
                          <w:rPr>
                            <w:rFonts w:ascii="Verdana" w:hAnsi="Verdana"/>
                            <w:b/>
                            <w:b/>
                            <w:bCs/>
                            <w:color w:val="FFFFFF"/>
                            <w:sz w:val="22"/>
                            <w:szCs w:val="22"/>
                          </w:rPr>
                        </w:pPr>
                        <w:r>
                          <w:rPr>
                            <w:rFonts w:cs="Verdana" w:ascii="Verdana" w:hAnsi="Verdana"/>
                            <w:b/>
                            <w:bCs/>
                            <w:color w:val="000000"/>
                            <w:sz w:val="18"/>
                            <w:szCs w:val="18"/>
                          </w:rPr>
                          <w:t>Grammatica</w:t>
                        </w:r>
                      </w:p>
                    </w:tc>
                  </w:tr>
                  <w:tr>
                    <w:trPr>
                      <w:trHeight w:val="255" w:hRule="exact"/>
                    </w:trPr>
                    <w:tc>
                      <w:tcPr>
                        <w:tcW w:w="9739" w:type="dxa"/>
                        <w:gridSpan w:val="2"/>
                        <w:tcBorders>
                          <w:top w:val="single" w:sz="4" w:space="0" w:color="000000"/>
                          <w:left w:val="single" w:sz="4" w:space="0" w:color="000000"/>
                          <w:bottom w:val="single" w:sz="4" w:space="0" w:color="000000"/>
                          <w:right w:val="single" w:sz="4" w:space="0" w:color="FFFFFF"/>
                        </w:tcBorders>
                        <w:vAlign w:val="center"/>
                      </w:tcPr>
                      <w:p>
                        <w:pPr>
                          <w:pStyle w:val="Normal"/>
                          <w:widowControl w:val="false"/>
                          <w:tabs>
                            <w:tab w:val="clear" w:pos="720"/>
                            <w:tab w:val="left" w:pos="340" w:leader="none"/>
                            <w:tab w:val="left" w:pos="2140" w:leader="none"/>
                            <w:tab w:val="right" w:pos="9632" w:leader="none"/>
                          </w:tabs>
                          <w:suppressAutoHyphens w:val="true"/>
                          <w:spacing w:lineRule="atLeast" w:line="220"/>
                          <w:ind w:left="142" w:hanging="142"/>
                          <w:jc w:val="center"/>
                          <w:textAlignment w:val="center"/>
                          <w:rPr>
                            <w:rFonts w:ascii="Verdana" w:hAnsi="Verdana"/>
                            <w:b/>
                            <w:b/>
                            <w:bCs/>
                            <w:color w:val="000000"/>
                            <w:sz w:val="18"/>
                            <w:szCs w:val="18"/>
                          </w:rPr>
                        </w:pPr>
                        <w:r>
                          <w:rPr>
                            <w:rFonts w:cs="Verdana" w:ascii="Verdana" w:hAnsi="Verdana"/>
                            <w:b/>
                            <w:bCs/>
                            <w:color w:val="000000"/>
                            <w:sz w:val="16"/>
                            <w:szCs w:val="16"/>
                          </w:rPr>
                          <w:t>Nuclei fondamentali</w:t>
                        </w:r>
                      </w:p>
                    </w:tc>
                  </w:tr>
                  <w:tr>
                    <w:trPr>
                      <w:trHeight w:val="213" w:hRule="atLeast"/>
                    </w:trPr>
                    <w:tc>
                      <w:tcPr>
                        <w:tcW w:w="4870" w:type="dxa"/>
                        <w:vMerge w:val="restar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ascii="Verdana" w:hAnsi="Verdana"/>
                            <w:color w:val="000000"/>
                            <w:sz w:val="17"/>
                            <w:szCs w:val="17"/>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L’impératif</w:t>
                        </w:r>
                      </w:p>
                    </w:tc>
                  </w:tr>
                  <w:tr>
                    <w:trPr>
                      <w:trHeight w:val="213"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Le passé composé et l’imparfait</w:t>
                        </w:r>
                      </w:p>
                    </w:tc>
                  </w:tr>
                  <w:tr>
                    <w:trPr>
                      <w:trHeight w:val="213"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Les gallicismes</w:t>
                        </w:r>
                      </w:p>
                    </w:tc>
                  </w:tr>
                  <w:tr>
                    <w:trPr>
                      <w:trHeight w:val="213" w:hRule="atLeast"/>
                    </w:trPr>
                    <w:tc>
                      <w:tcPr>
                        <w:tcW w:w="4870" w:type="dxa"/>
                        <w:vMerge w:val="restar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ascii="Verdana" w:hAnsi="Verdana"/>
                            <w:color w:val="000000"/>
                            <w:sz w:val="17"/>
                            <w:szCs w:val="17"/>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Les superlatifs</w:t>
                        </w:r>
                      </w:p>
                    </w:tc>
                  </w:tr>
                  <w:tr>
                    <w:trPr>
                      <w:trHeight w:val="60"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Le futur simple et antérieur</w:t>
                        </w:r>
                      </w:p>
                    </w:tc>
                  </w:tr>
                  <w:tr>
                    <w:trPr>
                      <w:trHeight w:val="60"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Situer dans le temps</w:t>
                        </w:r>
                      </w:p>
                    </w:tc>
                  </w:tr>
                  <w:tr>
                    <w:trPr>
                      <w:trHeight w:val="60"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Les verbes impersonnels</w:t>
                        </w:r>
                      </w:p>
                    </w:tc>
                  </w:tr>
                  <w:tr>
                    <w:trPr>
                      <w:trHeight w:val="234" w:hRule="atLeast"/>
                    </w:trPr>
                    <w:tc>
                      <w:tcPr>
                        <w:tcW w:w="4870" w:type="dxa"/>
                        <w:vMerge w:val="restar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before="0" w:after="11"/>
                          <w:textAlignment w:val="center"/>
                          <w:rPr>
                            <w:rFonts w:ascii="Verdana" w:hAnsi="Verdana" w:cs="Verdana"/>
                            <w:b/>
                            <w:b/>
                            <w:bCs/>
                            <w:color w:val="000000"/>
                            <w:sz w:val="16"/>
                            <w:szCs w:val="16"/>
                            <w:lang w:val="fr-FR"/>
                          </w:rPr>
                        </w:pPr>
                        <w:r>
                          <w:rPr>
                            <w:rFonts w:cs="Verdana" w:ascii="Verdana" w:hAnsi="Verdana"/>
                            <w:b/>
                            <w:bCs/>
                            <w:color w:val="000000"/>
                            <w:sz w:val="16"/>
                            <w:szCs w:val="16"/>
                            <w:lang w:val="fr-FR"/>
                          </w:rPr>
                          <w:t>Les pronoms</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Les pronoms personnels sujets et toniques</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Les pronoms COD et les pronoms COI</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s="Verdana"/>
                            <w:i/>
                            <w:i/>
                            <w:iCs/>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 xml:space="preserve">Les pronoms </w:t>
                        </w:r>
                        <w:r>
                          <w:rPr>
                            <w:rFonts w:cs="Verdana" w:ascii="Verdana" w:hAnsi="Verdana"/>
                            <w:i/>
                            <w:iCs/>
                            <w:color w:val="000000"/>
                            <w:sz w:val="16"/>
                            <w:szCs w:val="16"/>
                            <w:lang w:val="fr-FR"/>
                          </w:rPr>
                          <w:t xml:space="preserve">en </w:t>
                        </w:r>
                        <w:r>
                          <w:rPr>
                            <w:rFonts w:cs="Verdana" w:ascii="Verdana" w:hAnsi="Verdana"/>
                            <w:color w:val="000000"/>
                            <w:sz w:val="16"/>
                            <w:szCs w:val="16"/>
                            <w:lang w:val="fr-FR"/>
                          </w:rPr>
                          <w:t xml:space="preserve">et </w:t>
                        </w:r>
                        <w:r>
                          <w:rPr>
                            <w:rFonts w:cs="Verdana" w:ascii="Verdana" w:hAnsi="Verdana"/>
                            <w:i/>
                            <w:iCs/>
                            <w:color w:val="000000"/>
                            <w:sz w:val="16"/>
                            <w:szCs w:val="16"/>
                            <w:lang w:val="fr-FR"/>
                          </w:rPr>
                          <w:t>y</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La position des pronoms compléments</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Les pronoms démonstratifs</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Les pronoms possessifs</w:t>
                        </w:r>
                      </w:p>
                      <w:p>
                        <w:pPr>
                          <w:pStyle w:val="Normal"/>
                          <w:widowControl w:val="false"/>
                          <w:tabs>
                            <w:tab w:val="clear" w:pos="720"/>
                            <w:tab w:val="left" w:pos="340" w:leader="none"/>
                            <w:tab w:val="left" w:pos="2140" w:leader="none"/>
                            <w:tab w:val="right" w:pos="9632" w:leader="none"/>
                          </w:tabs>
                          <w:suppressAutoHyphens w:val="true"/>
                          <w:spacing w:lineRule="atLeast" w:line="200" w:before="0" w:after="11"/>
                          <w:ind w:left="142" w:hanging="142"/>
                          <w:textAlignment w:val="center"/>
                          <w:rPr>
                            <w:rFonts w:ascii="Verdana" w:hAnsi="Verdana"/>
                            <w:color w:val="000000"/>
                            <w:sz w:val="17"/>
                            <w:szCs w:val="17"/>
                          </w:rPr>
                        </w:pPr>
                        <w:r>
                          <w:rPr>
                            <w:rFonts w:cs="Verdana" w:ascii="Verdana" w:hAnsi="Verdana"/>
                            <w:color w:val="000000"/>
                            <w:sz w:val="16"/>
                            <w:szCs w:val="16"/>
                            <w:lang w:val="fr-FR"/>
                          </w:rPr>
                          <w:t xml:space="preserve">• </w:t>
                        </w:r>
                        <w:r>
                          <w:rPr>
                            <w:rFonts w:cs="Verdana" w:ascii="Verdana" w:hAnsi="Verdana"/>
                            <w:color w:val="000000"/>
                            <w:sz w:val="16"/>
                            <w:szCs w:val="16"/>
                            <w:lang w:val="fr-FR"/>
                          </w:rPr>
                          <w:t xml:space="preserve">Les pronoms relatifs </w:t>
                        </w:r>
                        <w:r>
                          <w:rPr>
                            <w:rFonts w:cs="Verdana" w:ascii="Verdana" w:hAnsi="Verdana"/>
                            <w:i/>
                            <w:iCs/>
                            <w:color w:val="000000"/>
                            <w:sz w:val="16"/>
                            <w:szCs w:val="16"/>
                            <w:lang w:val="fr-FR"/>
                          </w:rPr>
                          <w:t>qui</w:t>
                        </w:r>
                        <w:r>
                          <w:rPr>
                            <w:rFonts w:cs="Verdana" w:ascii="Verdana" w:hAnsi="Verdana"/>
                            <w:color w:val="000000"/>
                            <w:sz w:val="16"/>
                            <w:szCs w:val="16"/>
                            <w:lang w:val="fr-FR"/>
                          </w:rPr>
                          <w:t xml:space="preserve">, </w:t>
                        </w:r>
                        <w:r>
                          <w:rPr>
                            <w:rFonts w:cs="Verdana" w:ascii="Verdana" w:hAnsi="Verdana"/>
                            <w:i/>
                            <w:iCs/>
                            <w:color w:val="000000"/>
                            <w:sz w:val="16"/>
                            <w:szCs w:val="16"/>
                            <w:lang w:val="fr-FR"/>
                          </w:rPr>
                          <w:t>que</w:t>
                        </w:r>
                        <w:r>
                          <w:rPr>
                            <w:rFonts w:cs="Verdana" w:ascii="Verdana" w:hAnsi="Verdana"/>
                            <w:color w:val="000000"/>
                            <w:sz w:val="16"/>
                            <w:szCs w:val="16"/>
                            <w:lang w:val="fr-FR"/>
                          </w:rPr>
                          <w:t xml:space="preserve">, </w:t>
                        </w:r>
                        <w:r>
                          <w:rPr>
                            <w:rFonts w:cs="Verdana" w:ascii="Verdana" w:hAnsi="Verdana"/>
                            <w:i/>
                            <w:iCs/>
                            <w:color w:val="000000"/>
                            <w:sz w:val="16"/>
                            <w:szCs w:val="16"/>
                            <w:lang w:val="fr-FR"/>
                          </w:rPr>
                          <w:t>dont</w:t>
                        </w:r>
                        <w:r>
                          <w:rPr>
                            <w:rFonts w:cs="Verdana" w:ascii="Verdana" w:hAnsi="Verdana"/>
                            <w:color w:val="000000"/>
                            <w:sz w:val="16"/>
                            <w:szCs w:val="16"/>
                            <w:lang w:val="fr-FR"/>
                          </w:rPr>
                          <w:t xml:space="preserve"> et </w:t>
                        </w:r>
                        <w:r>
                          <w:rPr>
                            <w:rFonts w:cs="Verdana" w:ascii="Verdana" w:hAnsi="Verdana"/>
                            <w:i/>
                            <w:iCs/>
                            <w:color w:val="000000"/>
                            <w:sz w:val="16"/>
                            <w:szCs w:val="16"/>
                            <w:lang w:val="fr-FR"/>
                          </w:rPr>
                          <w:t>où</w:t>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right" w:pos="9632" w:leader="none"/>
                          </w:tabs>
                          <w:spacing w:lineRule="atLeast" w:line="200"/>
                          <w:textAlignment w:val="center"/>
                          <w:rPr>
                            <w:rFonts w:ascii="Verdana" w:hAnsi="Verdana" w:cs="Verdana"/>
                            <w:b/>
                            <w:b/>
                            <w:bCs/>
                            <w:color w:val="000000"/>
                            <w:sz w:val="16"/>
                            <w:szCs w:val="16"/>
                            <w:lang w:val="fr-FR"/>
                          </w:rPr>
                        </w:pPr>
                        <w:r>
                          <w:rPr>
                            <w:rFonts w:cs="Verdana" w:ascii="Verdana" w:hAnsi="Verdana"/>
                            <w:b/>
                            <w:bCs/>
                            <w:color w:val="000000"/>
                            <w:sz w:val="16"/>
                            <w:szCs w:val="16"/>
                            <w:lang w:val="fr-FR"/>
                          </w:rPr>
                          <w:t>Le passé composé</w:t>
                        </w:r>
                      </w:p>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6"/>
                            <w:szCs w:val="16"/>
                            <w:lang w:val="fr-FR"/>
                          </w:rPr>
                          <w:t xml:space="preserve">• </w:t>
                        </w:r>
                        <w:r>
                          <w:rPr>
                            <w:rFonts w:cs="Verdana" w:ascii="Verdana" w:hAnsi="Verdana"/>
                            <w:color w:val="000000"/>
                            <w:sz w:val="16"/>
                            <w:szCs w:val="16"/>
                            <w:lang w:val="fr-FR"/>
                          </w:rPr>
                          <w:t>Accord du participe passé</w:t>
                        </w:r>
                      </w:p>
                    </w:tc>
                  </w:tr>
                  <w:tr>
                    <w:trPr>
                      <w:trHeight w:val="432"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restar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s="Verdana"/>
                            <w:b/>
                            <w:b/>
                            <w:bCs/>
                            <w:color w:val="000000"/>
                            <w:sz w:val="16"/>
                            <w:szCs w:val="16"/>
                            <w:lang w:val="fr-FR"/>
                          </w:rPr>
                        </w:pPr>
                        <w:r>
                          <w:rPr>
                            <w:rFonts w:cs="Verdana" w:ascii="Verdana" w:hAnsi="Verdana"/>
                            <w:b/>
                            <w:bCs/>
                            <w:color w:val="000000"/>
                            <w:sz w:val="16"/>
                            <w:szCs w:val="16"/>
                            <w:lang w:val="fr-FR"/>
                          </w:rPr>
                          <w:t>La phrase interrogative</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La phrase interrogative totale et partielle</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w:t>
                        </w:r>
                        <w:r>
                          <w:rPr>
                            <w:rFonts w:cs="Verdana" w:ascii="Verdana" w:hAnsi="Verdana"/>
                            <w:color w:val="000000"/>
                            <w:sz w:val="16"/>
                            <w:szCs w:val="16"/>
                            <w:lang w:val="fr-FR"/>
                          </w:rPr>
                          <w:t xml:space="preserve">Intonation, </w:t>
                        </w:r>
                        <w:r>
                          <w:rPr>
                            <w:rFonts w:cs="Verdana" w:ascii="Verdana" w:hAnsi="Verdana"/>
                            <w:i/>
                            <w:iCs/>
                            <w:color w:val="000000"/>
                            <w:sz w:val="16"/>
                            <w:szCs w:val="16"/>
                            <w:lang w:val="fr-FR"/>
                          </w:rPr>
                          <w:t>est-ce que</w:t>
                        </w:r>
                        <w:r>
                          <w:rPr>
                            <w:rFonts w:cs="Verdana" w:ascii="Verdana" w:hAnsi="Verdana"/>
                            <w:color w:val="000000"/>
                            <w:sz w:val="16"/>
                            <w:szCs w:val="16"/>
                            <w:lang w:val="fr-FR"/>
                          </w:rPr>
                          <w:t>, inversion de sujet</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s="Verdana"/>
                            <w:i/>
                            <w:i/>
                            <w:iCs/>
                            <w:color w:val="000000"/>
                            <w:sz w:val="16"/>
                            <w:szCs w:val="16"/>
                            <w:lang w:val="fr-FR"/>
                          </w:rPr>
                        </w:pPr>
                        <w:r>
                          <w:rPr>
                            <w:rFonts w:cs="Verdana" w:ascii="Verdana" w:hAnsi="Verdana"/>
                            <w:i/>
                            <w:iCs/>
                            <w:color w:val="000000"/>
                            <w:sz w:val="16"/>
                            <w:szCs w:val="16"/>
                            <w:lang w:val="fr-FR"/>
                          </w:rPr>
                          <w:t xml:space="preserve">• </w:t>
                        </w:r>
                        <w:r>
                          <w:rPr>
                            <w:rFonts w:cs="Verdana" w:ascii="Verdana" w:hAnsi="Verdana"/>
                            <w:i/>
                            <w:iCs/>
                            <w:color w:val="000000"/>
                            <w:sz w:val="16"/>
                            <w:szCs w:val="16"/>
                            <w:lang w:val="fr-FR"/>
                          </w:rPr>
                          <w:t xml:space="preserve">Qu’est-ce que c’est ? </w:t>
                        </w:r>
                        <w:r>
                          <w:rPr>
                            <w:rFonts w:cs="Verdana" w:ascii="Verdana" w:hAnsi="Verdana"/>
                            <w:color w:val="000000"/>
                            <w:sz w:val="16"/>
                            <w:szCs w:val="16"/>
                            <w:lang w:val="fr-FR"/>
                          </w:rPr>
                          <w:t xml:space="preserve">/ </w:t>
                        </w:r>
                        <w:r>
                          <w:rPr>
                            <w:rFonts w:cs="Verdana" w:ascii="Verdana" w:hAnsi="Verdana"/>
                            <w:i/>
                            <w:iCs/>
                            <w:color w:val="000000"/>
                            <w:sz w:val="16"/>
                            <w:szCs w:val="16"/>
                            <w:lang w:val="fr-FR"/>
                          </w:rPr>
                          <w:t>Qui est-ce ?</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Les adjectifs et les adverbes interrogatifs</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6"/>
                            <w:szCs w:val="16"/>
                            <w:lang w:val="fr-FR"/>
                          </w:rPr>
                          <w:t>• </w:t>
                        </w:r>
                        <w:r>
                          <w:rPr>
                            <w:rFonts w:cs="Verdana" w:ascii="Verdana" w:hAnsi="Verdana"/>
                            <w:color w:val="000000"/>
                            <w:sz w:val="16"/>
                            <w:szCs w:val="16"/>
                            <w:lang w:val="fr-FR"/>
                          </w:rPr>
                          <w:t>Les pronoms interrogatifs variables</w:t>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lang w:val="en-US"/>
                          </w:rPr>
                        </w:pPr>
                        <w:r>
                          <w:rPr>
                            <w:rFonts w:ascii="Verdana" w:hAnsi="Verdana"/>
                            <w:lang w:val="en-US"/>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restar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s="Verdana"/>
                            <w:b/>
                            <w:b/>
                            <w:bCs/>
                            <w:color w:val="000000"/>
                            <w:sz w:val="16"/>
                            <w:szCs w:val="16"/>
                            <w:lang w:val="fr-FR"/>
                          </w:rPr>
                        </w:pPr>
                        <w:r>
                          <w:rPr>
                            <w:rFonts w:cs="Verdana" w:ascii="Verdana" w:hAnsi="Verdana"/>
                            <w:b/>
                            <w:bCs/>
                            <w:color w:val="000000"/>
                            <w:sz w:val="16"/>
                            <w:szCs w:val="16"/>
                            <w:lang w:val="fr-FR"/>
                          </w:rPr>
                          <w:t>La phrase négative</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s="Verdana"/>
                            <w:color w:val="000000"/>
                            <w:sz w:val="16"/>
                            <w:szCs w:val="16"/>
                            <w:lang w:val="fr-FR"/>
                          </w:rPr>
                        </w:pPr>
                        <w:r>
                          <w:rPr>
                            <w:rFonts w:cs="Verdana" w:ascii="Verdana" w:hAnsi="Verdana"/>
                            <w:color w:val="000000"/>
                            <w:sz w:val="16"/>
                            <w:szCs w:val="16"/>
                            <w:lang w:val="fr-FR"/>
                          </w:rPr>
                          <w:t xml:space="preserve">• </w:t>
                        </w:r>
                        <w:r>
                          <w:rPr>
                            <w:rFonts w:cs="Verdana" w:ascii="Verdana" w:hAnsi="Verdana"/>
                            <w:color w:val="000000"/>
                            <w:sz w:val="16"/>
                            <w:szCs w:val="16"/>
                            <w:lang w:val="fr-FR"/>
                          </w:rPr>
                          <w:t>Formation</w:t>
                        </w:r>
                      </w:p>
                      <w:p>
                        <w:pPr>
                          <w:pStyle w:val="Normal"/>
                          <w:widowControl w:val="false"/>
                          <w:tabs>
                            <w:tab w:val="clear" w:pos="720"/>
                            <w:tab w:val="left" w:pos="340" w:leader="none"/>
                            <w:tab w:val="left" w:pos="2140" w:leader="none"/>
                            <w:tab w:val="right" w:pos="9632" w:leader="none"/>
                          </w:tabs>
                          <w:suppressAutoHyphens w:val="true"/>
                          <w:spacing w:lineRule="atLeast" w:line="200"/>
                          <w:ind w:left="142" w:hanging="142"/>
                          <w:textAlignment w:val="center"/>
                          <w:rPr>
                            <w:rFonts w:ascii="Verdana" w:hAnsi="Verdana"/>
                            <w:color w:val="000000"/>
                            <w:sz w:val="17"/>
                            <w:szCs w:val="17"/>
                          </w:rPr>
                        </w:pPr>
                        <w:r>
                          <w:rPr>
                            <w:rFonts w:cs="Verdana" w:ascii="Verdana" w:hAnsi="Verdana"/>
                            <w:color w:val="000000"/>
                            <w:sz w:val="16"/>
                            <w:szCs w:val="16"/>
                            <w:lang w:val="fr-FR"/>
                          </w:rPr>
                          <w:t xml:space="preserve">• </w:t>
                        </w:r>
                        <w:r>
                          <w:rPr>
                            <w:rFonts w:cs="Verdana" w:ascii="Verdana" w:hAnsi="Verdana"/>
                            <w:color w:val="000000"/>
                            <w:sz w:val="16"/>
                            <w:szCs w:val="16"/>
                            <w:lang w:val="fr-FR"/>
                          </w:rPr>
                          <w:t>La phrase interrogative négative</w:t>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pPr>
                          <w:pStyle w:val="Normal"/>
                          <w:widowControl w:val="false"/>
                          <w:rPr>
                            <w:rFonts w:ascii="Verdana" w:hAnsi="Verdana"/>
                          </w:rPr>
                        </w:pPr>
                        <w:r>
                          <w:rPr>
                            <w:rFonts w:ascii="Verdana" w:hAnsi="Verdana"/>
                          </w:rPr>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olor w:val="000000"/>
                            <w:sz w:val="17"/>
                            <w:szCs w:val="17"/>
                          </w:rPr>
                        </w:pPr>
                        <w:r>
                          <w:rPr>
                            <w:rFonts w:cs="Verdana" w:ascii="Verdana" w:hAnsi="Verdana"/>
                            <w:b/>
                            <w:bCs/>
                            <w:color w:val="000000"/>
                            <w:sz w:val="16"/>
                            <w:szCs w:val="16"/>
                            <w:lang w:val="fr-FR"/>
                          </w:rPr>
                          <w:t>La comparaison</w:t>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34" w:hRule="atLeast"/>
                    </w:trPr>
                    <w:tc>
                      <w:tcPr>
                        <w:tcW w:w="487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pPr>
                          <w:pStyle w:val="Normal"/>
                          <w:widowControl w:val="false"/>
                          <w:tabs>
                            <w:tab w:val="clear" w:pos="720"/>
                            <w:tab w:val="left" w:pos="340" w:leader="none"/>
                            <w:tab w:val="left" w:pos="2140" w:leader="none"/>
                            <w:tab w:val="right" w:pos="9632" w:leader="none"/>
                          </w:tabs>
                          <w:spacing w:lineRule="atLeast" w:line="200"/>
                          <w:textAlignment w:val="center"/>
                          <w:rPr>
                            <w:rFonts w:ascii="Verdana" w:hAnsi="Verdana"/>
                            <w:color w:val="000000"/>
                            <w:sz w:val="17"/>
                            <w:szCs w:val="17"/>
                          </w:rPr>
                        </w:pPr>
                        <w:r>
                          <w:rPr>
                            <w:rFonts w:cs="Verdana" w:ascii="Verdana" w:hAnsi="Verdana"/>
                            <w:b/>
                            <w:bCs/>
                            <w:i/>
                            <w:iCs/>
                            <w:color w:val="000000"/>
                            <w:sz w:val="16"/>
                            <w:szCs w:val="16"/>
                            <w:lang w:val="fr-FR"/>
                          </w:rPr>
                          <w:t>C’est</w:t>
                        </w:r>
                        <w:r>
                          <w:rPr>
                            <w:rFonts w:cs="Verdana" w:ascii="Verdana" w:hAnsi="Verdana"/>
                            <w:b/>
                            <w:bCs/>
                            <w:color w:val="000000"/>
                            <w:sz w:val="16"/>
                            <w:szCs w:val="16"/>
                            <w:lang w:val="fr-FR"/>
                          </w:rPr>
                          <w:t xml:space="preserve"> / </w:t>
                        </w:r>
                        <w:r>
                          <w:rPr>
                            <w:rFonts w:cs="Verdana" w:ascii="Verdana" w:hAnsi="Verdana"/>
                            <w:b/>
                            <w:bCs/>
                            <w:i/>
                            <w:iCs/>
                            <w:color w:val="000000"/>
                            <w:sz w:val="16"/>
                            <w:szCs w:val="16"/>
                            <w:lang w:val="fr-FR"/>
                          </w:rPr>
                          <w:t>Il est</w:t>
                        </w:r>
                      </w:p>
                    </w:tc>
                    <w:tc>
                      <w:tcPr>
                        <w:tcW w:w="4869" w:type="dxa"/>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right" w:pos="9632" w:leader="none"/>
                          </w:tabs>
                          <w:spacing w:lineRule="atLeast" w:line="200"/>
                          <w:textAlignment w:val="center"/>
                          <w:rPr>
                            <w:rFonts w:ascii="Verdana" w:hAnsi="Verdana"/>
                            <w:color w:val="000000"/>
                            <w:sz w:val="17"/>
                            <w:szCs w:val="17"/>
                          </w:rPr>
                        </w:pPr>
                        <w:r>
                          <w:rPr>
                            <w:rFonts w:ascii="Verdana" w:hAnsi="Verdana"/>
                            <w:color w:val="000000"/>
                            <w:sz w:val="17"/>
                            <w:szCs w:val="17"/>
                          </w:rPr>
                        </w:r>
                      </w:p>
                    </w:tc>
                  </w:tr>
                  <w:tr>
                    <w:trPr>
                      <w:trHeight w:val="255" w:hRule="atLeast"/>
                    </w:trPr>
                    <w:tc>
                      <w:tcPr>
                        <w:tcW w:w="9739" w:type="dxa"/>
                        <w:gridSpan w:val="2"/>
                        <w:tcBorders>
                          <w:top w:val="single" w:sz="4" w:space="0" w:color="000000"/>
                          <w:left w:val="single" w:sz="4" w:space="0" w:color="000000"/>
                          <w:bottom w:val="single" w:sz="4" w:space="0" w:color="000000"/>
                          <w:right w:val="single" w:sz="4" w:space="0" w:color="FFFFFF"/>
                        </w:tcBorders>
                        <w:vAlign w:val="center"/>
                      </w:tcPr>
                      <w:p>
                        <w:pPr>
                          <w:pStyle w:val="Normal"/>
                          <w:widowControl w:val="false"/>
                          <w:tabs>
                            <w:tab w:val="clear" w:pos="720"/>
                            <w:tab w:val="left" w:pos="340" w:leader="none"/>
                            <w:tab w:val="left" w:pos="2680" w:leader="none"/>
                            <w:tab w:val="right" w:pos="9632" w:leader="none"/>
                          </w:tabs>
                          <w:suppressAutoHyphens w:val="true"/>
                          <w:spacing w:lineRule="atLeast" w:line="220"/>
                          <w:ind w:left="142" w:hanging="142"/>
                          <w:jc w:val="center"/>
                          <w:textAlignment w:val="center"/>
                          <w:rPr>
                            <w:rFonts w:ascii="Verdana" w:hAnsi="Verdana"/>
                            <w:b/>
                            <w:b/>
                            <w:bCs/>
                            <w:color w:val="000000"/>
                            <w:sz w:val="18"/>
                            <w:szCs w:val="18"/>
                          </w:rPr>
                        </w:pPr>
                        <w:r>
                          <w:rPr>
                            <w:rFonts w:cs="Verdana" w:ascii="Verdana" w:hAnsi="Verdana"/>
                            <w:b/>
                            <w:bCs/>
                            <w:color w:val="000000"/>
                            <w:sz w:val="16"/>
                            <w:szCs w:val="16"/>
                          </w:rPr>
                          <w:t>Risorse disponibili</w:t>
                        </w:r>
                      </w:p>
                    </w:tc>
                  </w:tr>
                  <w:tr>
                    <w:trPr>
                      <w:trHeight w:val="213" w:hRule="atLeast"/>
                    </w:trPr>
                    <w:tc>
                      <w:tcPr>
                        <w:tcW w:w="9739" w:type="dxa"/>
                        <w:gridSpan w:val="2"/>
                        <w:tcBorders>
                          <w:top w:val="single" w:sz="4" w:space="0" w:color="000000"/>
                          <w:left w:val="single" w:sz="4" w:space="0" w:color="000000"/>
                          <w:bottom w:val="single" w:sz="4" w:space="0" w:color="000000"/>
                          <w:right w:val="single" w:sz="4" w:space="0" w:color="000000"/>
                        </w:tcBorders>
                        <w:tcMar>
                          <w:left w:w="85" w:type="dxa"/>
                          <w:right w:w="85" w:type="dxa"/>
                        </w:tcMar>
                      </w:tcPr>
                      <w:p>
                        <w:pPr>
                          <w:pStyle w:val="Normal"/>
                          <w:widowControl w:val="false"/>
                          <w:tabs>
                            <w:tab w:val="clear" w:pos="720"/>
                            <w:tab w:val="left" w:pos="340" w:leader="none"/>
                            <w:tab w:val="left" w:pos="2680" w:leader="none"/>
                            <w:tab w:val="right" w:pos="9632" w:leader="none"/>
                          </w:tabs>
                          <w:suppressAutoHyphens w:val="true"/>
                          <w:spacing w:lineRule="atLeast" w:line="200"/>
                          <w:ind w:left="142" w:hanging="142"/>
                          <w:textAlignment w:val="center"/>
                          <w:rPr>
                            <w:rFonts w:ascii="Verdana" w:hAnsi="Verdana" w:cs="Verdana"/>
                            <w:b/>
                            <w:b/>
                            <w:bCs/>
                            <w:color w:val="000000"/>
                            <w:sz w:val="16"/>
                            <w:szCs w:val="16"/>
                          </w:rPr>
                        </w:pPr>
                        <w:r>
                          <w:rPr>
                            <w:rFonts w:cs="Verdana" w:ascii="Verdana" w:hAnsi="Verdana"/>
                            <w:b/>
                            <w:bCs/>
                            <w:color w:val="000000"/>
                            <w:sz w:val="16"/>
                            <w:szCs w:val="16"/>
                          </w:rPr>
                          <w:t xml:space="preserve">• </w:t>
                        </w:r>
                        <w:r>
                          <w:rPr>
                            <w:rFonts w:cs="Verdana" w:ascii="Verdana" w:hAnsi="Verdana"/>
                            <w:b/>
                            <w:bCs/>
                            <w:color w:val="000000"/>
                            <w:sz w:val="16"/>
                            <w:szCs w:val="16"/>
                          </w:rPr>
                          <w:t xml:space="preserve">Animazioni grammaticali </w:t>
                        </w:r>
                        <w:r>
                          <w:rPr>
                            <w:rFonts w:cs="Verdana" w:ascii="Verdana" w:hAnsi="Verdana"/>
                            <w:color w:val="000000"/>
                            <w:sz w:val="16"/>
                            <w:szCs w:val="16"/>
                          </w:rPr>
                          <w:t>su Collezioni – Francese: https://collezioni.scuola.zanichelli.it/browsebytheme/section-francese</w:t>
                        </w:r>
                      </w:p>
                      <w:p>
                        <w:pPr>
                          <w:pStyle w:val="Normal"/>
                          <w:widowControl w:val="false"/>
                          <w:tabs>
                            <w:tab w:val="clear" w:pos="720"/>
                            <w:tab w:val="left" w:pos="340" w:leader="none"/>
                            <w:tab w:val="left" w:pos="2680" w:leader="none"/>
                            <w:tab w:val="right" w:pos="9632" w:leader="none"/>
                          </w:tabs>
                          <w:suppressAutoHyphens w:val="true"/>
                          <w:spacing w:lineRule="atLeast" w:line="200"/>
                          <w:ind w:left="142" w:hanging="142"/>
                          <w:textAlignment w:val="center"/>
                          <w:rPr>
                            <w:rFonts w:ascii="Verdana" w:hAnsi="Verdana" w:cs="Verdana"/>
                            <w:color w:val="000000"/>
                            <w:sz w:val="16"/>
                            <w:szCs w:val="16"/>
                          </w:rPr>
                        </w:pPr>
                        <w:r>
                          <w:rPr>
                            <w:rFonts w:cs="Verdana" w:ascii="Verdana" w:hAnsi="Verdana"/>
                            <w:b/>
                            <w:bCs/>
                            <w:color w:val="000000"/>
                            <w:sz w:val="16"/>
                            <w:szCs w:val="16"/>
                          </w:rPr>
                          <w:t>• </w:t>
                        </w:r>
                        <w:r>
                          <w:rPr>
                            <w:rFonts w:cs="Verdana" w:ascii="Verdana" w:hAnsi="Verdana"/>
                            <w:b/>
                            <w:bCs/>
                            <w:color w:val="000000"/>
                            <w:sz w:val="16"/>
                            <w:szCs w:val="16"/>
                          </w:rPr>
                          <w:t>Batterie di esercizi ZTE</w:t>
                        </w:r>
                        <w:r>
                          <w:rPr>
                            <w:rFonts w:cs="Verdana" w:ascii="Verdana" w:hAnsi="Verdana"/>
                            <w:color w:val="000000"/>
                            <w:sz w:val="16"/>
                            <w:szCs w:val="16"/>
                          </w:rPr>
                          <w:t xml:space="preserve"> sul sito: https://zte.zanichelli.it/prove/1178</w:t>
                        </w:r>
                      </w:p>
                      <w:p>
                        <w:pPr>
                          <w:pStyle w:val="Normal"/>
                          <w:widowControl w:val="false"/>
                          <w:tabs>
                            <w:tab w:val="clear" w:pos="720"/>
                            <w:tab w:val="left" w:pos="340" w:leader="none"/>
                            <w:tab w:val="left" w:pos="2680" w:leader="none"/>
                            <w:tab w:val="right" w:pos="9632" w:leader="none"/>
                          </w:tabs>
                          <w:suppressAutoHyphens w:val="true"/>
                          <w:spacing w:lineRule="atLeast" w:line="200"/>
                          <w:ind w:left="142" w:hanging="142"/>
                          <w:textAlignment w:val="center"/>
                          <w:rPr>
                            <w:rFonts w:ascii="Verdana" w:hAnsi="Verdana"/>
                            <w:color w:val="000000"/>
                            <w:sz w:val="17"/>
                            <w:szCs w:val="17"/>
                            <w:lang w:val="en-US"/>
                          </w:rPr>
                        </w:pPr>
                        <w:r>
                          <w:rPr>
                            <w:rFonts w:cs="Verdana" w:ascii="Verdana" w:hAnsi="Verdana"/>
                            <w:b/>
                            <w:bCs/>
                            <w:color w:val="000000"/>
                            <w:sz w:val="16"/>
                            <w:szCs w:val="16"/>
                            <w:lang w:val="en-US"/>
                          </w:rPr>
                          <w:t>• </w:t>
                        </w:r>
                        <w:r>
                          <w:rPr>
                            <w:rFonts w:cs="Verdana" w:ascii="Verdana" w:hAnsi="Verdana"/>
                            <w:b/>
                            <w:bCs/>
                            <w:color w:val="000000"/>
                            <w:sz w:val="16"/>
                            <w:szCs w:val="16"/>
                            <w:lang w:val="en-US"/>
                          </w:rPr>
                          <w:t>Power Point</w:t>
                        </w:r>
                        <w:r>
                          <w:rPr>
                            <w:rFonts w:cs="Verdana" w:ascii="Verdana" w:hAnsi="Verdana"/>
                            <w:color w:val="000000"/>
                            <w:sz w:val="16"/>
                            <w:szCs w:val="16"/>
                            <w:lang w:val="en-US"/>
                          </w:rPr>
                          <w:t xml:space="preserve"> sul sito: https://online.scuola.zanichelli.it/pasapas/version-legere</w:t>
                        </w:r>
                      </w:p>
                    </w:tc>
                  </w:tr>
                </w:tbl>
                <w:p>
                  <w:pPr>
                    <w:pStyle w:val="Normal"/>
                    <w:widowControl w:val="false"/>
                    <w:spacing w:lineRule="auto" w:line="360"/>
                    <w:rPr>
                      <w:rFonts w:ascii="Verdana" w:hAnsi="Verdana"/>
                      <w:sz w:val="22"/>
                      <w:szCs w:val="22"/>
                      <w:lang w:val="en-US"/>
                    </w:rPr>
                  </w:pPr>
                  <w:r>
                    <w:rPr>
                      <w:rFonts w:ascii="Verdana" w:hAnsi="Verdana"/>
                      <w:sz w:val="22"/>
                      <w:szCs w:val="22"/>
                      <w:lang w:val="en-US"/>
                    </w:rPr>
                  </w:r>
                </w:p>
                <w:p>
                  <w:pPr>
                    <w:pStyle w:val="Normal"/>
                    <w:widowControl w:val="false"/>
                    <w:spacing w:lineRule="auto" w:line="360"/>
                    <w:rPr>
                      <w:rFonts w:ascii="Verdana" w:hAnsi="Verdana"/>
                      <w:sz w:val="22"/>
                      <w:szCs w:val="22"/>
                      <w:lang w:val="en-US"/>
                    </w:rPr>
                  </w:pPr>
                  <w:r>
                    <w:rPr>
                      <w:rFonts w:ascii="Verdana" w:hAnsi="Verdana"/>
                      <w:sz w:val="22"/>
                      <w:szCs w:val="22"/>
                      <w:lang w:val="en-US"/>
                    </w:rPr>
                  </w:r>
                </w:p>
                <w:p>
                  <w:pPr>
                    <w:pStyle w:val="Normal"/>
                    <w:widowControl w:val="false"/>
                    <w:spacing w:lineRule="auto" w:line="360" w:before="240" w:after="0"/>
                    <w:rPr>
                      <w:rFonts w:ascii="Verdana" w:hAnsi="Verdana"/>
                      <w:sz w:val="22"/>
                      <w:szCs w:val="22"/>
                      <w:lang w:val="en-US"/>
                    </w:rPr>
                  </w:pPr>
                  <w:r>
                    <w:rPr>
                      <w:rFonts w:ascii="Verdana" w:hAnsi="Verdana"/>
                      <w:sz w:val="22"/>
                      <w:szCs w:val="22"/>
                      <w:lang w:val="en-US"/>
                    </w:rPr>
                  </w:r>
                </w:p>
                <w:p>
                  <w:pPr>
                    <w:pStyle w:val="Normal"/>
                    <w:widowControl w:val="false"/>
                    <w:ind w:left="222" w:hanging="0"/>
                    <w:rPr>
                      <w:rFonts w:ascii="Calibri" w:hAnsi="Calibri"/>
                      <w:b/>
                      <w:b/>
                      <w:sz w:val="22"/>
                      <w:szCs w:val="22"/>
                      <w:lang w:val="en-US"/>
                    </w:rPr>
                  </w:pPr>
                  <w:r>
                    <w:rPr>
                      <w:rFonts w:ascii="Calibri" w:hAnsi="Calibri"/>
                      <w:b/>
                      <w:sz w:val="22"/>
                      <w:szCs w:val="22"/>
                      <w:lang w:val="en-US"/>
                    </w:rPr>
                  </w:r>
                </w:p>
              </w:tc>
            </w:tr>
            <w:tr>
              <w:trPr>
                <w:trHeight w:val="1246" w:hRule="atLeast"/>
              </w:trPr>
              <w:tc>
                <w:tcPr>
                  <w:tcW w:w="10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b/>
                      <w:b/>
                      <w:sz w:val="22"/>
                      <w:szCs w:val="22"/>
                      <w:lang w:val="en-US"/>
                    </w:rPr>
                  </w:pPr>
                  <w:r>
                    <w:rPr>
                      <w:rFonts w:ascii="Calibri" w:hAnsi="Calibri"/>
                      <w:b/>
                      <w:sz w:val="22"/>
                      <w:szCs w:val="22"/>
                      <w:lang w:val="en-US"/>
                    </w:rPr>
                  </w:r>
                </w:p>
                <w:p>
                  <w:pPr>
                    <w:pStyle w:val="Normal"/>
                    <w:widowControl w:val="false"/>
                    <w:rPr>
                      <w:rFonts w:ascii="Calibri" w:hAnsi="Calibri"/>
                      <w:b/>
                      <w:b/>
                      <w:sz w:val="22"/>
                      <w:szCs w:val="22"/>
                    </w:rPr>
                  </w:pPr>
                  <w:r>
                    <w:rPr>
                      <w:rFonts w:ascii="Calibri" w:hAnsi="Calibri"/>
                      <w:b/>
                      <w:sz w:val="22"/>
                      <w:szCs w:val="22"/>
                    </w:rPr>
                    <w:t>Roma,19/11/2022                                                                                                   Maria Rosaria Savini</w:t>
                  </w:r>
                </w:p>
                <w:p>
                  <w:pPr>
                    <w:pStyle w:val="Normal"/>
                    <w:widowControl w:val="false"/>
                    <w:spacing w:before="0" w:after="200"/>
                    <w:jc w:val="center"/>
                    <w:rPr>
                      <w:rFonts w:ascii="Calibri" w:hAnsi="Calibri"/>
                      <w:b/>
                      <w:b/>
                      <w:sz w:val="22"/>
                      <w:szCs w:val="22"/>
                    </w:rPr>
                  </w:pPr>
                  <w:r>
                    <w:rPr>
                      <w:rFonts w:ascii="Calibri" w:hAnsi="Calibri"/>
                      <w:b/>
                      <w:sz w:val="22"/>
                      <w:szCs w:val="22"/>
                    </w:rPr>
                  </w:r>
                </w:p>
              </w:tc>
            </w:tr>
          </w:tbl>
          <w:p>
            <w:pPr>
              <w:pStyle w:val="Normal"/>
              <w:widowControl w:val="false"/>
              <w:spacing w:before="0" w:after="200"/>
              <w:ind w:hanging="0"/>
              <w:jc w:val="both"/>
              <w:rPr>
                <w:b/>
                <w:b/>
              </w:rPr>
            </w:pPr>
            <w:r>
              <w:rPr>
                <w:b/>
              </w:rPr>
            </w:r>
          </w:p>
          <w:p>
            <w:pPr>
              <w:pStyle w:val="Normal"/>
              <w:widowControl w:val="false"/>
              <w:tabs>
                <w:tab w:val="clear" w:pos="720"/>
                <w:tab w:val="left" w:pos="8760" w:leader="none"/>
              </w:tabs>
              <w:spacing w:before="0" w:after="200"/>
              <w:ind w:left="222" w:hanging="0"/>
              <w:jc w:val="center"/>
              <w:rPr>
                <w:b/>
                <w:b/>
              </w:rPr>
            </w:pPr>
            <w:r>
              <w:rPr>
                <w:b/>
              </w:rPr>
              <w:t>PROGRAMMAZIONE INDIVIDUALE DOCENTE A.S 2022-2023</w:t>
            </w:r>
          </w:p>
          <w:p>
            <w:pPr>
              <w:pStyle w:val="Normal"/>
              <w:jc w:val="center"/>
              <w:rPr>
                <w:b/>
                <w:b/>
              </w:rPr>
            </w:pPr>
            <w:r>
              <w:rPr>
                <w:b/>
              </w:rPr>
            </w:r>
          </w:p>
          <w:tbl>
            <w:tblPr>
              <w:tblW w:w="10002" w:type="dxa"/>
              <w:jc w:val="left"/>
              <w:tblInd w:w="-157" w:type="dxa"/>
              <w:tblLayout w:type="fixed"/>
              <w:tblCellMar>
                <w:top w:w="0" w:type="dxa"/>
                <w:left w:w="70" w:type="dxa"/>
                <w:bottom w:w="0" w:type="dxa"/>
                <w:right w:w="70" w:type="dxa"/>
              </w:tblCellMar>
            </w:tblPr>
            <w:tblGrid>
              <w:gridCol w:w="10002"/>
            </w:tblGrid>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0" w:after="200"/>
                    <w:ind w:left="222" w:right="0" w:hanging="0"/>
                    <w:jc w:val="both"/>
                    <w:rPr>
                      <w:b/>
                      <w:b/>
                    </w:rPr>
                  </w:pPr>
                  <w:r>
                    <w:rPr>
                      <w:b/>
                    </w:rPr>
                    <w:t>Docente: FABIO ROCCHI</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0" w:after="200"/>
                    <w:ind w:left="222" w:right="0" w:hanging="0"/>
                    <w:jc w:val="both"/>
                    <w:rPr>
                      <w:b/>
                      <w:b/>
                    </w:rPr>
                  </w:pPr>
                  <w:r>
                    <w:rPr>
                      <w:b/>
                    </w:rPr>
                    <w:t>Disciplina: MATEMATICA</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0" w:after="200"/>
                    <w:ind w:left="222" w:right="0" w:hanging="0"/>
                    <w:jc w:val="both"/>
                    <w:rPr>
                      <w:b/>
                      <w:b/>
                    </w:rPr>
                  </w:pPr>
                  <w:r>
                    <w:rPr>
                      <w:b/>
                    </w:rPr>
                    <w:t>Classe: II AU</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0" w:after="200"/>
                    <w:ind w:left="222" w:right="0" w:hanging="0"/>
                    <w:jc w:val="both"/>
                    <w:rPr>
                      <w:b/>
                      <w:b/>
                    </w:rPr>
                  </w:pPr>
                  <w:r>
                    <w:rPr>
                      <w:b/>
                    </w:rPr>
                    <w:t>Anno Scolastico: 2022/23</w:t>
                  </w:r>
                </w:p>
              </w:tc>
            </w:tr>
            <w:tr>
              <w:trPr>
                <w:trHeight w:val="735"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222" w:right="0" w:hanging="0"/>
                    <w:rPr>
                      <w:b/>
                      <w:b/>
                    </w:rPr>
                  </w:pPr>
                  <w:r>
                    <w:rPr>
                      <w:b/>
                    </w:rPr>
                    <w:t xml:space="preserve">Situazione di partenza: Nel complesso la classe si presenta con una preparazione appena sufficiente. Alcuni concetti fondamentali quali quello di insieme numerico, relazioni fondamentali, proprietà delle operazioni, non sono state correttamente acquisite nel corso dell’ anno precedente. </w:t>
                  </w:r>
                </w:p>
              </w:tc>
            </w:tr>
            <w:tr>
              <w:trPr>
                <w:trHeight w:val="689"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222" w:right="0" w:hanging="0"/>
                    <w:jc w:val="both"/>
                    <w:rPr>
                      <w:b/>
                      <w:b/>
                    </w:rPr>
                  </w:pPr>
                  <w:r>
                    <w:rPr>
                      <w:b/>
                    </w:rPr>
                    <w:t>Per quanto riguarda obiettivi, tipologie di verifiche e criteri di valutazione si rimanda a quanto indicato nella programmazione di dipartimento.</w:t>
                  </w:r>
                </w:p>
              </w:tc>
            </w:tr>
            <w:tr>
              <w:trPr>
                <w:trHeight w:val="3057"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rPr>
                      <w:b/>
                      <w:b/>
                    </w:rPr>
                  </w:pPr>
                  <w:r>
                    <w:rPr>
                      <w:b/>
                      <w:i/>
                    </w:rPr>
                    <w:t>PROGRAMMAZIONE</w:t>
                  </w:r>
                </w:p>
                <w:p>
                  <w:pPr>
                    <w:pStyle w:val="Normal"/>
                    <w:widowControl w:val="false"/>
                    <w:tabs>
                      <w:tab w:val="clear" w:pos="720"/>
                    </w:tabs>
                    <w:rPr>
                      <w:b/>
                      <w:b/>
                    </w:rPr>
                  </w:pPr>
                  <w:r>
                    <w:rPr>
                      <w:b/>
                      <w:i/>
                    </w:rPr>
                    <w:t>Libro di testo</w:t>
                  </w:r>
                  <w:r>
                    <w:rPr>
                      <w:rFonts w:cs="Calibri" w:ascii="Calibri" w:hAnsi="Calibri"/>
                      <w:b/>
                      <w:i/>
                    </w:rPr>
                    <w:t xml:space="preserve">: </w:t>
                  </w:r>
                  <w:r>
                    <w:rPr>
                      <w:rFonts w:cs="Calibri" w:ascii="Calibri" w:hAnsi="Calibri"/>
                      <w:bCs/>
                      <w:i/>
                    </w:rPr>
                    <w:t>Bergamini M./ Barozzi G.</w:t>
                  </w:r>
                  <w:r>
                    <w:rPr>
                      <w:rFonts w:cs="Calibri" w:ascii="Calibri" w:hAnsi="Calibri"/>
                      <w:b/>
                      <w:i/>
                    </w:rPr>
                    <w:t xml:space="preserve"> </w:t>
                  </w:r>
                  <w:r>
                    <w:rPr>
                      <w:rFonts w:eastAsia="Calibri" w:cs="Calibri" w:ascii="Calibri" w:hAnsi="Calibri"/>
                      <w:lang w:eastAsia="en-US" w:bidi="ar-SA"/>
                    </w:rPr>
                    <w:t>MATEMATICA.AZZURRO 2ED. - VOLUME 2 (LDM). Ed. Zanichelli</w:t>
                  </w:r>
                </w:p>
                <w:p>
                  <w:pPr>
                    <w:pStyle w:val="Normal"/>
                    <w:widowControl w:val="false"/>
                    <w:tabs>
                      <w:tab w:val="clear" w:pos="720"/>
                    </w:tabs>
                    <w:rPr>
                      <w:b/>
                      <w:b/>
                    </w:rPr>
                  </w:pPr>
                  <w:r>
                    <w:rPr>
                      <w:b/>
                      <w:i/>
                    </w:rPr>
                    <w:t xml:space="preserve">Contenuti:  </w:t>
                  </w:r>
                  <w:r>
                    <w:rPr>
                      <w:bCs/>
                      <w:i/>
                    </w:rPr>
                    <w:t>Concetto di equazione e di funzione lineare e loro rappresentazione logico-geometrica</w:t>
                  </w:r>
                </w:p>
                <w:p>
                  <w:pPr>
                    <w:pStyle w:val="Normal"/>
                    <w:widowControl w:val="false"/>
                    <w:tabs>
                      <w:tab w:val="clear" w:pos="720"/>
                    </w:tabs>
                    <w:rPr>
                      <w:b/>
                      <w:b/>
                    </w:rPr>
                  </w:pPr>
                  <w:r>
                    <w:rPr>
                      <w:b/>
                      <w:i/>
                    </w:rPr>
                    <w:t>Argomenti da svolgere nell’anno scolastico:</w:t>
                  </w:r>
                </w:p>
                <w:p>
                  <w:pPr>
                    <w:pStyle w:val="Normal"/>
                    <w:widowControl w:val="false"/>
                    <w:tabs>
                      <w:tab w:val="clear" w:pos="720"/>
                    </w:tabs>
                    <w:rPr>
                      <w:b/>
                      <w:b/>
                    </w:rPr>
                  </w:pPr>
                  <w:r>
                    <w:rPr>
                      <w:rFonts w:eastAsia="Calibri" w:cs="Calibri" w:ascii="Calibri" w:hAnsi="Calibri"/>
                      <w:b/>
                      <w:bCs/>
                      <w:i/>
                      <w:color w:val="000000"/>
                      <w:lang w:eastAsia="en-US" w:bidi="ar-SA"/>
                    </w:rPr>
                    <w:t xml:space="preserve">Calcolo letterale </w:t>
                  </w:r>
                  <w:r>
                    <w:rPr>
                      <w:rFonts w:eastAsia="Calibri" w:cs="Calibri" w:ascii="Calibri" w:hAnsi="Calibri"/>
                      <w:i/>
                      <w:color w:val="000000"/>
                      <w:lang w:eastAsia="en-US" w:bidi="ar-SA"/>
                    </w:rPr>
                    <w:t xml:space="preserve">(Richiami): </w:t>
                  </w:r>
                </w:p>
                <w:p>
                  <w:pPr>
                    <w:pStyle w:val="Normal"/>
                    <w:widowControl w:val="false"/>
                    <w:tabs>
                      <w:tab w:val="clear" w:pos="720"/>
                    </w:tabs>
                    <w:rPr>
                      <w:b/>
                      <w:b/>
                    </w:rPr>
                  </w:pPr>
                  <w:r>
                    <w:rPr>
                      <w:rFonts w:eastAsia="Calibri" w:cs="Calibri" w:ascii="Calibri" w:hAnsi="Calibri"/>
                      <w:i/>
                      <w:color w:val="000000"/>
                      <w:lang w:eastAsia="en-US" w:bidi="ar-SA"/>
                    </w:rPr>
                    <w:t xml:space="preserve">- Fattorizzazione dei polinomi mediante raccoglimento a fattor comune, prodotti notevoli, trinomio speciale. </w:t>
                  </w:r>
                </w:p>
                <w:p>
                  <w:pPr>
                    <w:pStyle w:val="Normal"/>
                    <w:widowControl w:val="false"/>
                    <w:tabs>
                      <w:tab w:val="clear" w:pos="720"/>
                    </w:tabs>
                    <w:rPr>
                      <w:b/>
                      <w:b/>
                    </w:rPr>
                  </w:pPr>
                  <w:r>
                    <w:rPr>
                      <w:rFonts w:eastAsia="Calibri" w:cs="Calibri" w:ascii="Calibri" w:hAnsi="Calibri"/>
                      <w:b/>
                      <w:bCs/>
                      <w:i/>
                      <w:color w:val="000000"/>
                      <w:lang w:eastAsia="en-US" w:bidi="ar-SA"/>
                    </w:rPr>
                    <w:t xml:space="preserve">Equazioni di primo grado: </w:t>
                  </w:r>
                </w:p>
                <w:p>
                  <w:pPr>
                    <w:pStyle w:val="Normal"/>
                    <w:widowControl w:val="false"/>
                    <w:tabs>
                      <w:tab w:val="clear" w:pos="720"/>
                    </w:tabs>
                    <w:spacing w:before="0" w:after="15"/>
                    <w:rPr>
                      <w:b/>
                      <w:b/>
                    </w:rPr>
                  </w:pPr>
                  <w:r>
                    <w:rPr>
                      <w:rFonts w:eastAsia="Calibri" w:cs="Calibri" w:ascii="Calibri" w:hAnsi="Calibri"/>
                      <w:i/>
                      <w:color w:val="000000"/>
                      <w:lang w:eastAsia="en-US" w:bidi="ar-SA"/>
                    </w:rPr>
                    <w:t xml:space="preserve">- Concetto di equazione e di soluzione di un’equazione; </w:t>
                  </w:r>
                </w:p>
                <w:p>
                  <w:pPr>
                    <w:pStyle w:val="Normal"/>
                    <w:widowControl w:val="false"/>
                    <w:tabs>
                      <w:tab w:val="clear" w:pos="720"/>
                    </w:tabs>
                    <w:spacing w:before="0" w:after="15"/>
                    <w:rPr>
                      <w:b/>
                      <w:b/>
                    </w:rPr>
                  </w:pPr>
                  <w:r>
                    <w:rPr>
                      <w:rFonts w:eastAsia="Calibri" w:cs="Calibri" w:ascii="Calibri" w:hAnsi="Calibri"/>
                      <w:i/>
                      <w:color w:val="000000"/>
                      <w:lang w:eastAsia="en-US" w:bidi="ar-SA"/>
                    </w:rPr>
                    <w:t xml:space="preserve">- Principi di equivalenza; </w:t>
                  </w:r>
                </w:p>
                <w:p>
                  <w:pPr>
                    <w:pStyle w:val="Normal"/>
                    <w:widowControl w:val="false"/>
                    <w:tabs>
                      <w:tab w:val="clear" w:pos="720"/>
                    </w:tabs>
                    <w:spacing w:before="0" w:after="15"/>
                    <w:rPr>
                      <w:b/>
                      <w:b/>
                    </w:rPr>
                  </w:pPr>
                  <w:r>
                    <w:rPr>
                      <w:rFonts w:eastAsia="Calibri" w:cs="Calibri" w:ascii="Calibri" w:hAnsi="Calibri"/>
                      <w:i/>
                      <w:color w:val="000000"/>
                      <w:lang w:eastAsia="en-US" w:bidi="ar-SA"/>
                    </w:rPr>
                    <w:t xml:space="preserve">- Equazioni determinate, indeterminate e impossibili; </w:t>
                  </w:r>
                </w:p>
                <w:p>
                  <w:pPr>
                    <w:pStyle w:val="Normal"/>
                    <w:widowControl w:val="false"/>
                    <w:tabs>
                      <w:tab w:val="clear" w:pos="720"/>
                    </w:tabs>
                    <w:rPr>
                      <w:b/>
                      <w:b/>
                    </w:rPr>
                  </w:pPr>
                  <w:r>
                    <w:rPr>
                      <w:rFonts w:eastAsia="Calibri" w:cs="Calibri" w:ascii="Calibri" w:hAnsi="Calibri"/>
                      <w:i/>
                      <w:color w:val="000000"/>
                      <w:lang w:eastAsia="en-US" w:bidi="ar-SA"/>
                    </w:rPr>
                    <w:t xml:space="preserve">- Equazioni numeriche intere e fratte. </w:t>
                  </w:r>
                </w:p>
                <w:p>
                  <w:pPr>
                    <w:pStyle w:val="Normal"/>
                    <w:widowControl w:val="false"/>
                    <w:tabs>
                      <w:tab w:val="clear" w:pos="720"/>
                    </w:tabs>
                    <w:rPr>
                      <w:b/>
                      <w:b/>
                    </w:rPr>
                  </w:pPr>
                  <w:r>
                    <w:rPr>
                      <w:rFonts w:eastAsia="Calibri" w:cs="Calibri" w:ascii="Calibri" w:hAnsi="Calibri"/>
                      <w:b/>
                      <w:bCs/>
                      <w:i/>
                      <w:color w:val="000000"/>
                      <w:lang w:eastAsia="en-US" w:bidi="ar-SA"/>
                    </w:rPr>
                    <w:t xml:space="preserve">Disequazioni: </w:t>
                  </w:r>
                </w:p>
                <w:p>
                  <w:pPr>
                    <w:pStyle w:val="Normal"/>
                    <w:widowControl w:val="false"/>
                    <w:tabs>
                      <w:tab w:val="clear" w:pos="720"/>
                    </w:tabs>
                    <w:spacing w:before="0" w:after="15"/>
                    <w:rPr>
                      <w:b/>
                      <w:b/>
                    </w:rPr>
                  </w:pPr>
                  <w:r>
                    <w:rPr>
                      <w:rFonts w:eastAsia="Calibri" w:cs="Calibri" w:ascii="Calibri" w:hAnsi="Calibri"/>
                      <w:i/>
                      <w:color w:val="000000"/>
                      <w:lang w:eastAsia="en-US" w:bidi="ar-SA"/>
                    </w:rPr>
                    <w:t xml:space="preserve">- Concetto di disequazione e di soluzione di una disequazione; </w:t>
                  </w:r>
                </w:p>
                <w:p>
                  <w:pPr>
                    <w:pStyle w:val="Normal"/>
                    <w:widowControl w:val="false"/>
                    <w:tabs>
                      <w:tab w:val="clear" w:pos="720"/>
                    </w:tabs>
                    <w:spacing w:before="0" w:after="15"/>
                    <w:rPr>
                      <w:b/>
                      <w:b/>
                    </w:rPr>
                  </w:pPr>
                  <w:r>
                    <w:rPr>
                      <w:rFonts w:eastAsia="Calibri" w:cs="Calibri" w:ascii="Calibri" w:hAnsi="Calibri"/>
                      <w:i/>
                      <w:color w:val="000000"/>
                      <w:lang w:eastAsia="en-US" w:bidi="ar-SA"/>
                    </w:rPr>
                    <w:t xml:space="preserve">- Principi di equivalenza per le disequazioni; </w:t>
                  </w:r>
                </w:p>
                <w:p>
                  <w:pPr>
                    <w:pStyle w:val="Normal"/>
                    <w:widowControl w:val="false"/>
                    <w:tabs>
                      <w:tab w:val="clear" w:pos="720"/>
                    </w:tabs>
                    <w:spacing w:before="0" w:after="15"/>
                    <w:rPr>
                      <w:b/>
                      <w:b/>
                    </w:rPr>
                  </w:pPr>
                  <w:r>
                    <w:rPr>
                      <w:rFonts w:eastAsia="Calibri" w:cs="Calibri" w:ascii="Calibri" w:hAnsi="Calibri"/>
                      <w:i/>
                      <w:color w:val="000000"/>
                      <w:lang w:eastAsia="en-US" w:bidi="ar-SA"/>
                    </w:rPr>
                    <w:t xml:space="preserve">- Disequazioni determinate, indeterminate e impossibili; </w:t>
                  </w:r>
                </w:p>
                <w:p>
                  <w:pPr>
                    <w:pStyle w:val="Normal"/>
                    <w:widowControl w:val="false"/>
                    <w:tabs>
                      <w:tab w:val="clear" w:pos="720"/>
                    </w:tabs>
                    <w:rPr>
                      <w:b/>
                      <w:b/>
                    </w:rPr>
                  </w:pPr>
                  <w:r>
                    <w:rPr>
                      <w:rFonts w:eastAsia="Calibri" w:cs="Calibri" w:ascii="Calibri" w:hAnsi="Calibri"/>
                      <w:i/>
                      <w:color w:val="000000"/>
                      <w:lang w:eastAsia="en-US" w:bidi="ar-SA"/>
                    </w:rPr>
                    <w:t xml:space="preserve">- Disequazioni numeriche intere. </w:t>
                  </w:r>
                </w:p>
                <w:p>
                  <w:pPr>
                    <w:pStyle w:val="Normal"/>
                    <w:widowControl w:val="false"/>
                    <w:tabs>
                      <w:tab w:val="clear" w:pos="720"/>
                    </w:tabs>
                    <w:rPr>
                      <w:b/>
                      <w:b/>
                    </w:rPr>
                  </w:pPr>
                  <w:r>
                    <w:rPr>
                      <w:rFonts w:eastAsia="Calibri" w:cs="Calibri" w:ascii="Calibri" w:hAnsi="Calibri"/>
                      <w:b/>
                      <w:bCs/>
                      <w:i/>
                      <w:color w:val="000000"/>
                      <w:lang w:eastAsia="en-US" w:bidi="ar-SA"/>
                    </w:rPr>
                    <w:t xml:space="preserve">Sistemi lineari: </w:t>
                  </w:r>
                </w:p>
                <w:p>
                  <w:pPr>
                    <w:pStyle w:val="Normal"/>
                    <w:widowControl w:val="false"/>
                    <w:tabs>
                      <w:tab w:val="clear" w:pos="720"/>
                    </w:tabs>
                    <w:spacing w:before="0" w:after="16"/>
                    <w:rPr>
                      <w:b/>
                      <w:b/>
                    </w:rPr>
                  </w:pPr>
                  <w:r>
                    <w:rPr>
                      <w:rFonts w:eastAsia="Calibri" w:cs="Calibri" w:ascii="Calibri" w:hAnsi="Calibri"/>
                      <w:i/>
                      <w:color w:val="000000"/>
                      <w:lang w:eastAsia="en-US" w:bidi="ar-SA"/>
                    </w:rPr>
                    <w:t xml:space="preserve">- Sistemi di equazioni lineari di due equazioni in due incognite </w:t>
                  </w:r>
                </w:p>
                <w:p>
                  <w:pPr>
                    <w:pStyle w:val="Normal"/>
                    <w:widowControl w:val="false"/>
                    <w:tabs>
                      <w:tab w:val="clear" w:pos="720"/>
                    </w:tabs>
                    <w:spacing w:before="0" w:after="16"/>
                    <w:rPr>
                      <w:b/>
                      <w:b/>
                    </w:rPr>
                  </w:pPr>
                  <w:r>
                    <w:rPr>
                      <w:rFonts w:eastAsia="Calibri" w:cs="Calibri" w:ascii="Calibri" w:hAnsi="Calibri"/>
                      <w:i/>
                      <w:color w:val="000000"/>
                      <w:lang w:eastAsia="en-US" w:bidi="ar-SA"/>
                    </w:rPr>
                    <w:t xml:space="preserve">- Sistemi determinati, indeterminati e impossibili </w:t>
                  </w:r>
                </w:p>
                <w:p>
                  <w:pPr>
                    <w:pStyle w:val="Normal"/>
                    <w:widowControl w:val="false"/>
                    <w:tabs>
                      <w:tab w:val="clear" w:pos="720"/>
                    </w:tabs>
                    <w:rPr>
                      <w:b/>
                      <w:b/>
                    </w:rPr>
                  </w:pPr>
                  <w:r>
                    <w:rPr>
                      <w:rFonts w:eastAsia="Calibri" w:cs="Calibri" w:ascii="Calibri" w:hAnsi="Calibri"/>
                      <w:i/>
                      <w:color w:val="000000"/>
                      <w:lang w:eastAsia="en-US" w:bidi="ar-SA"/>
                    </w:rPr>
                    <w:t xml:space="preserve">- Risoluzione di un sistema lineare con i metodi di sostituzione, confronto, riduzione e Cramer </w:t>
                  </w:r>
                </w:p>
                <w:p>
                  <w:pPr>
                    <w:pStyle w:val="Normal"/>
                    <w:widowControl w:val="false"/>
                    <w:tabs>
                      <w:tab w:val="clear" w:pos="720"/>
                    </w:tabs>
                    <w:rPr>
                      <w:b/>
                      <w:b/>
                    </w:rPr>
                  </w:pPr>
                  <w:r>
                    <w:rPr>
                      <w:rFonts w:cs="Calibri" w:ascii="Calibri" w:hAnsi="Calibri"/>
                      <w:b/>
                      <w:i/>
                    </w:rPr>
                    <w:t xml:space="preserve">Metodologia: </w:t>
                  </w:r>
                  <w:r>
                    <w:rPr>
                      <w:rFonts w:cs="Calibri" w:ascii="Calibri" w:hAnsi="Calibri"/>
                      <w:bCs/>
                      <w:i/>
                    </w:rPr>
                    <w:t>partecipazione attiva della classe assegnando agli studenti la presentazione dei nuovi argomenti</w:t>
                  </w:r>
                </w:p>
                <w:p>
                  <w:pPr>
                    <w:pStyle w:val="Normal"/>
                    <w:widowControl w:val="false"/>
                    <w:tabs>
                      <w:tab w:val="clear" w:pos="720"/>
                    </w:tabs>
                    <w:rPr>
                      <w:b/>
                      <w:b/>
                    </w:rPr>
                  </w:pPr>
                  <w:r>
                    <w:rPr>
                      <w:rFonts w:cs="Calibri" w:ascii="Calibri" w:hAnsi="Calibri"/>
                      <w:b/>
                      <w:i/>
                    </w:rPr>
                    <w:t xml:space="preserve">Strumenti: </w:t>
                  </w:r>
                  <w:r>
                    <w:rPr>
                      <w:rFonts w:cs="Calibri" w:ascii="Calibri" w:hAnsi="Calibri"/>
                      <w:bCs/>
                      <w:i/>
                    </w:rPr>
                    <w:t>libro di testo e approfondimenti con ricerche mirate per argomento</w:t>
                  </w:r>
                </w:p>
                <w:p>
                  <w:pPr>
                    <w:pStyle w:val="Normal"/>
                    <w:widowControl w:val="false"/>
                    <w:tabs>
                      <w:tab w:val="clear" w:pos="720"/>
                    </w:tabs>
                    <w:rPr>
                      <w:b/>
                      <w:b/>
                    </w:rPr>
                  </w:pPr>
                  <w:r>
                    <w:rPr>
                      <w:rFonts w:cs="Calibri" w:ascii="Calibri" w:hAnsi="Calibri"/>
                      <w:b/>
                      <w:i/>
                    </w:rPr>
                    <w:t xml:space="preserve">Verifiche: </w:t>
                  </w:r>
                  <w:r>
                    <w:rPr>
                      <w:rFonts w:cs="Calibri" w:ascii="Calibri" w:hAnsi="Calibri"/>
                      <w:bCs/>
                      <w:i/>
                    </w:rPr>
                    <w:t>scritte secondo quanto stabilito in sede di dipartimento; orali programmate solo per studenti con esigenze specifiche</w:t>
                  </w:r>
                </w:p>
                <w:p>
                  <w:pPr>
                    <w:pStyle w:val="Normal"/>
                    <w:widowControl w:val="false"/>
                    <w:tabs>
                      <w:tab w:val="clear" w:pos="720"/>
                    </w:tabs>
                    <w:rPr>
                      <w:b/>
                      <w:b/>
                    </w:rPr>
                  </w:pPr>
                  <w:r>
                    <w:rPr>
                      <w:b/>
                      <w:i/>
                    </w:rPr>
                    <w:t xml:space="preserve">  </w:t>
                  </w:r>
                </w:p>
              </w:tc>
            </w:tr>
            <w:tr>
              <w:trPr>
                <w:trHeight w:val="837"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rPr>
                      <w:b/>
                      <w:b/>
                    </w:rPr>
                  </w:pPr>
                  <w:r>
                    <w:rPr>
                      <w:b/>
                    </w:rPr>
                    <w:t>CLIL</w:t>
                  </w:r>
                </w:p>
                <w:p>
                  <w:pPr>
                    <w:pStyle w:val="Normal"/>
                    <w:widowControl w:val="false"/>
                    <w:tabs>
                      <w:tab w:val="clear" w:pos="720"/>
                    </w:tabs>
                    <w:ind w:left="222" w:right="0" w:hanging="0"/>
                    <w:rPr>
                      <w:b/>
                      <w:b/>
                    </w:rPr>
                  </w:pPr>
                  <w:r>
                    <w:rPr>
                      <w:i/>
                    </w:rPr>
                    <w:t>(da specificare solo se la propria disciplina è coinvolta)</w:t>
                  </w:r>
                </w:p>
                <w:p>
                  <w:pPr>
                    <w:pStyle w:val="Normal"/>
                    <w:widowControl w:val="false"/>
                    <w:tabs>
                      <w:tab w:val="clear" w:pos="720"/>
                    </w:tabs>
                    <w:ind w:left="222" w:right="0" w:hanging="0"/>
                    <w:rPr>
                      <w:b/>
                      <w:b/>
                    </w:rPr>
                  </w:pPr>
                  <w:r>
                    <w:rPr>
                      <w:b/>
                      <w:i/>
                    </w:rPr>
                    <w:t>Titolo:</w:t>
                  </w:r>
                </w:p>
              </w:tc>
            </w:tr>
            <w:tr>
              <w:trPr>
                <w:trHeight w:val="1246"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0" w:after="0"/>
                    <w:rPr>
                      <w:b/>
                      <w:b/>
                    </w:rPr>
                  </w:pPr>
                  <w:r>
                    <w:rPr>
                      <w:b/>
                    </w:rPr>
                  </w:r>
                </w:p>
                <w:p>
                  <w:pPr>
                    <w:pStyle w:val="Normal"/>
                    <w:widowControl w:val="false"/>
                    <w:tabs>
                      <w:tab w:val="clear" w:pos="720"/>
                    </w:tabs>
                    <w:rPr>
                      <w:b/>
                      <w:b/>
                    </w:rPr>
                  </w:pPr>
                  <w:r>
                    <w:rPr>
                      <w:b/>
                    </w:rPr>
                    <w:t>Roma,  21 novembre 2022                                                       Firma   ___________________________________</w:t>
                  </w:r>
                </w:p>
              </w:tc>
            </w:tr>
            <w:tr>
              <w:trPr>
                <w:trHeight w:val="1246"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before="0" w:after="0"/>
                    <w:rPr>
                      <w:b/>
                      <w:b/>
                    </w:rPr>
                  </w:pPr>
                  <w:r>
                    <w:rPr>
                      <w:b/>
                    </w:rPr>
                  </w:r>
                </w:p>
              </w:tc>
            </w:tr>
          </w:tbl>
          <w:p>
            <w:pPr>
              <w:pStyle w:val="Normal"/>
              <w:widowControl w:val="false"/>
              <w:spacing w:before="0" w:after="0"/>
              <w:rPr>
                <w:b/>
                <w:b/>
              </w:rPr>
            </w:pPr>
            <w:r>
              <w:rPr>
                <w:b/>
              </w:rPr>
            </w:r>
          </w:p>
          <w:p>
            <w:pPr>
              <w:pStyle w:val="Normal"/>
              <w:widowControl w:val="false"/>
              <w:spacing w:before="0" w:after="0"/>
              <w:rPr>
                <w:b/>
                <w:b/>
              </w:rPr>
            </w:pPr>
            <w:r>
              <w:rPr>
                <w:b/>
              </w:rPr>
            </w:r>
          </w:p>
          <w:p>
            <w:pPr>
              <w:pStyle w:val="Normal"/>
              <w:widowControl w:val="false"/>
              <w:spacing w:before="0" w:after="0"/>
              <w:rPr>
                <w:b/>
                <w:b/>
              </w:rPr>
            </w:pPr>
            <w:r>
              <w:rPr>
                <w:b/>
              </w:rPr>
            </w:r>
          </w:p>
          <w:p>
            <w:pPr>
              <w:pStyle w:val="Normal"/>
              <w:jc w:val="center"/>
              <w:rPr>
                <w:b/>
                <w:b/>
              </w:rPr>
            </w:pPr>
            <w:r>
              <w:rPr>
                <w:b/>
              </w:rPr>
              <w:t>PROGRAMMAZIONE INDIVIDUALE DOCENTE A.S 2022-2023</w:t>
            </w:r>
          </w:p>
          <w:p>
            <w:pPr>
              <w:pStyle w:val="Normal"/>
              <w:jc w:val="center"/>
              <w:rPr>
                <w:b/>
                <w:b/>
              </w:rPr>
            </w:pPr>
            <w:r>
              <w:rPr>
                <w:b/>
              </w:rPr>
            </w:r>
          </w:p>
          <w:tbl>
            <w:tblPr>
              <w:tblW w:w="10012" w:type="dxa"/>
              <w:jc w:val="left"/>
              <w:tblInd w:w="-232" w:type="dxa"/>
              <w:tblLayout w:type="fixed"/>
              <w:tblCellMar>
                <w:top w:w="0" w:type="dxa"/>
                <w:left w:w="70" w:type="dxa"/>
                <w:bottom w:w="0" w:type="dxa"/>
                <w:right w:w="70" w:type="dxa"/>
              </w:tblCellMar>
            </w:tblPr>
            <w:tblGrid>
              <w:gridCol w:w="10012"/>
            </w:tblGrid>
            <w:tr>
              <w:trPr>
                <w:trHeight w:val="494"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spacing w:before="0" w:after="200"/>
                    <w:ind w:left="222" w:right="0" w:hanging="0"/>
                    <w:jc w:val="both"/>
                    <w:rPr>
                      <w:b/>
                      <w:b/>
                    </w:rPr>
                  </w:pPr>
                  <w:r>
                    <w:rPr>
                      <w:b/>
                    </w:rPr>
                    <w:t>Docente: Loredana Bruno</w:t>
                  </w:r>
                </w:p>
              </w:tc>
            </w:tr>
            <w:tr>
              <w:trPr>
                <w:trHeight w:val="494"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spacing w:before="0" w:after="200"/>
                    <w:ind w:left="222" w:right="0" w:hanging="0"/>
                    <w:jc w:val="both"/>
                    <w:rPr>
                      <w:b/>
                      <w:b/>
                    </w:rPr>
                  </w:pPr>
                  <w:r>
                    <w:rPr>
                      <w:b/>
                    </w:rPr>
                    <w:t>Disciplina: Scienze Naturali</w:t>
                  </w:r>
                </w:p>
              </w:tc>
            </w:tr>
            <w:tr>
              <w:trPr>
                <w:trHeight w:val="494"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spacing w:before="0" w:after="200"/>
                    <w:ind w:left="222" w:right="0" w:hanging="0"/>
                    <w:jc w:val="both"/>
                    <w:rPr>
                      <w:b/>
                      <w:b/>
                    </w:rPr>
                  </w:pPr>
                  <w:r>
                    <w:rPr>
                      <w:b/>
                    </w:rPr>
                    <w:t>Classe: 2AU</w:t>
                  </w:r>
                </w:p>
              </w:tc>
            </w:tr>
            <w:tr>
              <w:trPr>
                <w:trHeight w:val="494"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spacing w:before="0" w:after="200"/>
                    <w:ind w:left="222" w:right="0" w:hanging="0"/>
                    <w:jc w:val="both"/>
                    <w:rPr>
                      <w:b/>
                      <w:b/>
                    </w:rPr>
                  </w:pPr>
                  <w:r>
                    <w:rPr>
                      <w:b/>
                    </w:rPr>
                    <w:t>Anno Scolastico: 2022/23</w:t>
                  </w:r>
                </w:p>
              </w:tc>
            </w:tr>
            <w:tr>
              <w:trPr>
                <w:trHeight w:val="735"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ind w:left="222" w:right="0" w:hanging="0"/>
                    <w:rPr>
                      <w:b/>
                      <w:b/>
                    </w:rPr>
                  </w:pPr>
                  <w:r>
                    <w:rPr>
                      <w:b/>
                    </w:rPr>
                    <w:t>Situazione di partenza: La classe si presenta eterogenea, a tratti immatura e poco scolarizzata. Si ribadiscono alcuni concetti di base, necessari allo sviluppo del programma.</w:t>
                  </w:r>
                </w:p>
              </w:tc>
            </w:tr>
            <w:tr>
              <w:trPr>
                <w:trHeight w:val="689"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ind w:left="222" w:right="0" w:hanging="0"/>
                    <w:jc w:val="both"/>
                    <w:rPr>
                      <w:b/>
                      <w:b/>
                    </w:rPr>
                  </w:pPr>
                  <w:r>
                    <w:rPr>
                      <w:b/>
                    </w:rPr>
                    <w:t>Per quanto riguarda obiettivi, tipologie di verifiche e criteri di valutazione si rimanda a quanto indicato nella programmazione di dipartimento.</w:t>
                  </w:r>
                </w:p>
              </w:tc>
            </w:tr>
            <w:tr>
              <w:trPr>
                <w:trHeight w:val="3057"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ind w:left="222" w:right="0" w:hanging="0"/>
                    <w:jc w:val="center"/>
                    <w:rPr>
                      <w:b/>
                      <w:b/>
                    </w:rPr>
                  </w:pPr>
                  <w:r>
                    <w:rPr>
                      <w:b/>
                    </w:rPr>
                    <w:t>PROGRAMMAZIONE</w:t>
                  </w:r>
                </w:p>
                <w:p>
                  <w:pPr>
                    <w:pStyle w:val="Normal"/>
                    <w:ind w:left="222" w:right="0" w:hanging="0"/>
                    <w:rPr>
                      <w:rFonts w:eastAsia="Calibri" w:cs="Calibri"/>
                      <w:i/>
                      <w:i/>
                    </w:rPr>
                  </w:pPr>
                  <w:r>
                    <w:rPr>
                      <w:rFonts w:eastAsia="Calibri" w:cs="Calibri"/>
                      <w:i/>
                    </w:rPr>
                    <w:t xml:space="preserve"> </w:t>
                  </w:r>
                </w:p>
                <w:p>
                  <w:pPr>
                    <w:pStyle w:val="Normal"/>
                    <w:ind w:left="222" w:right="0" w:hanging="0"/>
                    <w:rPr>
                      <w:b/>
                      <w:b/>
                      <w:i/>
                      <w:i/>
                    </w:rPr>
                  </w:pPr>
                  <w:r>
                    <w:rPr>
                      <w:b/>
                      <w:i/>
                    </w:rPr>
                  </w:r>
                </w:p>
                <w:p>
                  <w:pPr>
                    <w:pStyle w:val="Normal"/>
                    <w:ind w:left="222" w:right="0" w:hanging="0"/>
                    <w:rPr>
                      <w:b/>
                      <w:b/>
                      <w:i/>
                      <w:i/>
                      <w:sz w:val="6"/>
                      <w:szCs w:val="6"/>
                    </w:rPr>
                  </w:pPr>
                  <w:r>
                    <w:rPr>
                      <w:b/>
                      <w:i/>
                      <w:sz w:val="6"/>
                      <w:szCs w:val="6"/>
                    </w:rPr>
                  </w:r>
                </w:p>
                <w:p>
                  <w:pPr>
                    <w:pStyle w:val="Normal"/>
                    <w:ind w:left="222" w:right="0" w:hanging="0"/>
                    <w:rPr>
                      <w:b/>
                      <w:b/>
                      <w:i/>
                      <w:i/>
                    </w:rPr>
                  </w:pPr>
                  <w:r>
                    <w:rPr>
                      <w:b/>
                      <w:i/>
                    </w:rPr>
                    <w:t>Contenuti: Biologia: macromolecole biologiche; la cellula; complessità e varietà dei viventi; trasmissione dei caratteri; viaggio nella Biodiversità.</w:t>
                  </w:r>
                </w:p>
                <w:p>
                  <w:pPr>
                    <w:pStyle w:val="Normal"/>
                    <w:ind w:left="222" w:right="0" w:hanging="0"/>
                    <w:rPr>
                      <w:b/>
                      <w:b/>
                      <w:i/>
                      <w:i/>
                    </w:rPr>
                  </w:pPr>
                  <w:r>
                    <w:rPr>
                      <w:b/>
                      <w:i/>
                    </w:rPr>
                  </w:r>
                </w:p>
                <w:p>
                  <w:pPr>
                    <w:pStyle w:val="Normal"/>
                    <w:ind w:left="222" w:right="0" w:hanging="0"/>
                    <w:rPr>
                      <w:b/>
                      <w:b/>
                      <w:i/>
                      <w:i/>
                    </w:rPr>
                  </w:pPr>
                  <w:r>
                    <w:rPr>
                      <w:b/>
                      <w:i/>
                    </w:rPr>
                  </w:r>
                </w:p>
                <w:p>
                  <w:pPr>
                    <w:pStyle w:val="Normal"/>
                    <w:ind w:left="222" w:right="0" w:hanging="0"/>
                    <w:rPr>
                      <w:b/>
                      <w:b/>
                      <w:i/>
                      <w:i/>
                      <w:u w:val="single"/>
                    </w:rPr>
                  </w:pPr>
                  <w:r>
                    <w:rPr>
                      <w:b/>
                      <w:i/>
                      <w:u w:val="single"/>
                    </w:rPr>
                    <w:t>Argomenti da svolgere nell’anno scolastico:</w:t>
                  </w:r>
                </w:p>
                <w:p>
                  <w:pPr>
                    <w:pStyle w:val="Normal"/>
                    <w:ind w:left="222" w:right="0" w:hanging="0"/>
                    <w:rPr>
                      <w:b/>
                      <w:b/>
                      <w:i/>
                      <w:i/>
                    </w:rPr>
                  </w:pPr>
                  <w:r>
                    <w:rPr>
                      <w:b/>
                      <w:i/>
                    </w:rPr>
                  </w:r>
                </w:p>
                <w:p>
                  <w:pPr>
                    <w:pStyle w:val="Normal"/>
                    <w:ind w:left="222" w:right="0" w:hanging="0"/>
                    <w:rPr/>
                  </w:pPr>
                  <w:r>
                    <w:rPr>
                      <w:b/>
                      <w:i/>
                    </w:rPr>
                    <w:t>Contenuti:</w:t>
                  </w:r>
                  <w:r>
                    <w:rPr/>
                    <w:t xml:space="preserve"> </w:t>
                  </w:r>
                  <w:r>
                    <w:rPr>
                      <w:b/>
                      <w:bCs/>
                      <w:i/>
                    </w:rPr>
                    <w:t>v.programmazione dipartimentale</w:t>
                  </w:r>
                </w:p>
                <w:p>
                  <w:pPr>
                    <w:pStyle w:val="Normal"/>
                    <w:ind w:left="222" w:right="0" w:hanging="0"/>
                    <w:rPr>
                      <w:b/>
                      <w:b/>
                      <w:bCs/>
                      <w:i/>
                      <w:i/>
                    </w:rPr>
                  </w:pPr>
                  <w:r>
                    <w:rPr>
                      <w:b/>
                      <w:bCs/>
                      <w:i/>
                    </w:rPr>
                  </w:r>
                </w:p>
                <w:p>
                  <w:pPr>
                    <w:pStyle w:val="Normal"/>
                    <w:rPr>
                      <w:b/>
                      <w:b/>
                      <w:bCs/>
                      <w:i/>
                      <w:i/>
                    </w:rPr>
                  </w:pPr>
                  <w:r>
                    <w:rPr>
                      <w:b/>
                      <w:bCs/>
                      <w:i/>
                    </w:rPr>
                  </w:r>
                </w:p>
                <w:p>
                  <w:pPr>
                    <w:pStyle w:val="Normal"/>
                    <w:ind w:left="222" w:right="0" w:hanging="0"/>
                    <w:jc w:val="both"/>
                    <w:rPr>
                      <w:rFonts w:eastAsia="Calibri" w:cs="Calibri"/>
                      <w:i/>
                      <w:i/>
                    </w:rPr>
                  </w:pPr>
                  <w:r>
                    <w:rPr>
                      <w:rFonts w:eastAsia="Calibri" w:cs="Calibri"/>
                      <w:i/>
                    </w:rPr>
                    <w:t xml:space="preserve">  </w:t>
                  </w:r>
                </w:p>
              </w:tc>
            </w:tr>
            <w:tr>
              <w:trPr>
                <w:trHeight w:val="837"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rPr>
                      <w:b/>
                      <w:b/>
                    </w:rPr>
                  </w:pPr>
                  <w:r>
                    <w:rPr>
                      <w:b/>
                    </w:rPr>
                    <w:t>CLIL</w:t>
                  </w:r>
                </w:p>
                <w:p>
                  <w:pPr>
                    <w:pStyle w:val="Normal"/>
                    <w:ind w:left="222" w:right="0" w:hanging="0"/>
                    <w:rPr>
                      <w:i/>
                      <w:i/>
                    </w:rPr>
                  </w:pPr>
                  <w:r>
                    <w:rPr>
                      <w:i/>
                    </w:rPr>
                    <w:t>(da specificare solo se la propria disciplina è coinvolta)</w:t>
                  </w:r>
                </w:p>
                <w:p>
                  <w:pPr>
                    <w:pStyle w:val="Normal"/>
                    <w:ind w:left="222" w:right="0" w:hanging="0"/>
                    <w:rPr>
                      <w:b/>
                      <w:b/>
                      <w:i/>
                      <w:i/>
                    </w:rPr>
                  </w:pPr>
                  <w:r>
                    <w:rPr>
                      <w:b/>
                      <w:i/>
                    </w:rPr>
                    <w:t>Titolo:</w:t>
                  </w:r>
                </w:p>
              </w:tc>
            </w:tr>
            <w:tr>
              <w:trPr>
                <w:trHeight w:val="1246" w:hRule="atLeast"/>
              </w:trPr>
              <w:tc>
                <w:tcPr>
                  <w:tcW w:w="10012" w:type="dxa"/>
                  <w:tcBorders>
                    <w:top w:val="single" w:sz="4" w:space="0" w:color="000000"/>
                    <w:left w:val="single" w:sz="4" w:space="0" w:color="000000"/>
                    <w:bottom w:val="single" w:sz="4" w:space="0" w:color="000000"/>
                    <w:right w:val="single" w:sz="4" w:space="0" w:color="000000"/>
                  </w:tcBorders>
                </w:tcPr>
                <w:p>
                  <w:pPr>
                    <w:pStyle w:val="Normal"/>
                    <w:snapToGrid w:val="false"/>
                    <w:rPr>
                      <w:b/>
                      <w:b/>
                    </w:rPr>
                  </w:pPr>
                  <w:r>
                    <w:rPr>
                      <w:b/>
                    </w:rPr>
                  </w:r>
                </w:p>
                <w:p>
                  <w:pPr>
                    <w:pStyle w:val="Normal"/>
                    <w:rPr>
                      <w:b/>
                      <w:b/>
                    </w:rPr>
                  </w:pPr>
                  <w:r>
                    <w:rPr>
                      <w:b/>
                    </w:rPr>
                    <w:t xml:space="preserve">Roma, 22/11/2022                                      Firma  Loredana Bruno                                                              </w:t>
                  </w:r>
                </w:p>
              </w:tc>
            </w:tr>
          </w:tbl>
          <w:p>
            <w:pPr>
              <w:pStyle w:val="Normal"/>
              <w:spacing w:lineRule="atLeast" w:line="320"/>
              <w:jc w:val="both"/>
              <w:rPr>
                <w:rFonts w:eastAsia="Calibri" w:cs="Calibri"/>
                <w:b/>
                <w:b/>
                <w:sz w:val="24"/>
              </w:rPr>
            </w:pPr>
            <w:r>
              <w:rPr/>
            </w:r>
          </w:p>
          <w:p>
            <w:pPr>
              <w:pStyle w:val="Normal"/>
              <w:widowControl w:val="false"/>
              <w:tabs>
                <w:tab w:val="clear" w:pos="720"/>
                <w:tab w:val="left" w:pos="8760" w:leader="none"/>
              </w:tabs>
              <w:spacing w:before="0" w:after="200"/>
              <w:ind w:left="222" w:hanging="0"/>
              <w:jc w:val="center"/>
              <w:rPr>
                <w:b/>
                <w:b/>
              </w:rPr>
            </w:pPr>
            <w:r>
              <w:rPr>
                <w:b/>
              </w:rPr>
            </w:r>
          </w:p>
          <w:p>
            <w:pPr>
              <w:pStyle w:val="Normal"/>
              <w:widowControl w:val="false"/>
              <w:tabs>
                <w:tab w:val="clear" w:pos="720"/>
                <w:tab w:val="left" w:pos="8760" w:leader="none"/>
              </w:tabs>
              <w:spacing w:before="0" w:after="200"/>
              <w:ind w:left="222" w:hanging="0"/>
              <w:jc w:val="center"/>
              <w:rPr>
                <w:b/>
                <w:b/>
              </w:rPr>
            </w:pPr>
            <w:r>
              <w:rPr>
                <w:b/>
              </w:rPr>
              <w:t>PROGRAMMAZIONE INDIVIDUALE DOCENTE A.S 2022-2023</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Docente RUSSO CARMELO</w:t>
            </w:r>
          </w:p>
          <w:p>
            <w:pPr>
              <w:pStyle w:val="Normal"/>
              <w:widowControl w:val="false"/>
              <w:spacing w:before="0" w:after="200"/>
              <w:ind w:left="222" w:hanging="0"/>
              <w:jc w:val="both"/>
              <w:rPr>
                <w:b/>
                <w:b/>
              </w:rPr>
            </w:pPr>
            <w:r>
              <w:rPr>
                <w:b/>
              </w:rPr>
              <w:t>Disciplina SCIENZE MOTORIE</w:t>
            </w:r>
          </w:p>
          <w:p>
            <w:pPr>
              <w:pStyle w:val="Normal"/>
              <w:widowControl w:val="false"/>
              <w:spacing w:before="0" w:after="200"/>
              <w:ind w:left="222" w:hanging="0"/>
              <w:jc w:val="both"/>
              <w:rPr>
                <w:b/>
                <w:b/>
              </w:rPr>
            </w:pPr>
            <w:r>
              <w:rPr>
                <w:b/>
              </w:rPr>
              <w:t>Classe 2AU</w:t>
            </w:r>
          </w:p>
          <w:p>
            <w:pPr>
              <w:pStyle w:val="Normal"/>
              <w:widowControl w:val="false"/>
              <w:spacing w:before="0" w:after="200"/>
              <w:ind w:left="222" w:hanging="0"/>
              <w:jc w:val="both"/>
              <w:rPr>
                <w:b/>
                <w:b/>
              </w:rPr>
            </w:pPr>
            <w:r>
              <w:rPr>
                <w:b/>
              </w:rPr>
              <w:t>Anno Scolastico: 2022-2023</w:t>
            </w:r>
          </w:p>
          <w:p>
            <w:pPr>
              <w:pStyle w:val="Normal"/>
              <w:widowControl w:val="false"/>
              <w:spacing w:before="0" w:after="200"/>
              <w:ind w:left="222" w:hanging="0"/>
              <w:jc w:val="both"/>
              <w:rPr>
                <w:b/>
                <w:b/>
              </w:rPr>
            </w:pPr>
            <w:r>
              <w:rPr>
                <w:b/>
              </w:rPr>
              <w:t>Situazione di partenza La classe si presenta ancora acerba, disarmonica, esitante, mostrando talvolta atteggiamenti rinunciatari, è presente comunque una minoranza di alunni e alunne con delle buone capacità motorie; la struttura muscolare-corporea e psico–nervosa di qualche alunno fa sì che, in talune prestazioni, non sia di livello sufficiente, influenzando così l’acquisizione degli schemi motori di base (capacità condizionali e coordinative) che negli anni scolastici a seguire si cercherà di migliorare e consolidare.</w:t>
            </w:r>
          </w:p>
          <w:p>
            <w:pPr>
              <w:pStyle w:val="Normal"/>
              <w:widowControl w:val="false"/>
              <w:spacing w:before="0" w:after="200"/>
              <w:ind w:left="222" w:hanging="0"/>
              <w:jc w:val="both"/>
              <w:rPr>
                <w:b/>
                <w:b/>
              </w:rPr>
            </w:pPr>
            <w:r>
              <w:rPr>
                <w:b/>
              </w:rPr>
              <w:t>Per quanto riguarda obiettivi, tipologie di verifiche e criteri di valutazione si rimanda a quanto indicato nella programmazione di dipartimento.</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PROGRAMMAZIONE</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Contenuti: (dettagliarne i contenuti del modulo): i contenuti, qualora non sia stato già fatto nella</w:t>
            </w:r>
          </w:p>
          <w:p>
            <w:pPr>
              <w:pStyle w:val="Normal"/>
              <w:widowControl w:val="false"/>
              <w:spacing w:before="0" w:after="200"/>
              <w:ind w:left="222" w:hanging="0"/>
              <w:jc w:val="both"/>
              <w:rPr>
                <w:b/>
                <w:b/>
              </w:rPr>
            </w:pPr>
            <w:r>
              <w:rPr>
                <w:b/>
              </w:rPr>
              <w:t>programmazione dipartimentale)</w:t>
            </w:r>
          </w:p>
          <w:p>
            <w:pPr>
              <w:pStyle w:val="Normal"/>
              <w:widowControl w:val="false"/>
              <w:spacing w:before="0" w:after="200"/>
              <w:ind w:left="222" w:hanging="0"/>
              <w:jc w:val="both"/>
              <w:rPr>
                <w:b/>
                <w:b/>
              </w:rPr>
            </w:pPr>
            <w:r>
              <w:rPr>
                <w:b/>
              </w:rPr>
              <w:t>MODULI DA SVOLGERE</w:t>
            </w:r>
          </w:p>
          <w:p>
            <w:pPr>
              <w:pStyle w:val="Normal"/>
              <w:widowControl w:val="false"/>
              <w:spacing w:before="0" w:after="200"/>
              <w:ind w:left="222" w:hanging="0"/>
              <w:jc w:val="both"/>
              <w:rPr>
                <w:b/>
                <w:b/>
              </w:rPr>
            </w:pPr>
            <w:r>
              <w:rPr>
                <w:b/>
              </w:rPr>
              <w:t>Modulo 1</w:t>
            </w:r>
          </w:p>
          <w:p>
            <w:pPr>
              <w:pStyle w:val="Normal"/>
              <w:widowControl w:val="false"/>
              <w:spacing w:before="0" w:after="200"/>
              <w:ind w:left="222" w:hanging="0"/>
              <w:jc w:val="both"/>
              <w:rPr>
                <w:b/>
                <w:b/>
              </w:rPr>
            </w:pPr>
            <w:r>
              <w:rPr>
                <w:b/>
              </w:rPr>
              <w:t>Titolo: Costruiamo il nostro fisico</w:t>
            </w:r>
          </w:p>
          <w:p>
            <w:pPr>
              <w:pStyle w:val="Normal"/>
              <w:widowControl w:val="false"/>
              <w:spacing w:before="0" w:after="200"/>
              <w:ind w:left="222" w:hanging="0"/>
              <w:jc w:val="both"/>
              <w:rPr>
                <w:b/>
                <w:b/>
              </w:rPr>
            </w:pPr>
            <w:r>
              <w:rPr>
                <w:b/>
              </w:rPr>
              <w:t>Contenuti: Sviluppo delle capacità condizionali con l’introduzione di alcune varianti della ginnastica tradizionale: Workout di base, ginnastica funzionale, H.I.I.T. di base.</w:t>
            </w:r>
          </w:p>
          <w:p>
            <w:pPr>
              <w:pStyle w:val="Normal"/>
              <w:widowControl w:val="false"/>
              <w:spacing w:before="0" w:after="200"/>
              <w:ind w:left="222" w:hanging="0"/>
              <w:jc w:val="both"/>
              <w:rPr>
                <w:b/>
                <w:b/>
              </w:rPr>
            </w:pPr>
            <w:r>
              <w:rPr>
                <w:b/>
              </w:rPr>
              <w:t>Modulo 2</w:t>
            </w:r>
          </w:p>
          <w:p>
            <w:pPr>
              <w:pStyle w:val="Normal"/>
              <w:widowControl w:val="false"/>
              <w:spacing w:before="0" w:after="200"/>
              <w:ind w:hanging="0"/>
              <w:jc w:val="both"/>
              <w:rPr>
                <w:b/>
                <w:b/>
              </w:rPr>
            </w:pPr>
            <w:r>
              <w:rPr>
                <w:b/>
              </w:rPr>
              <w:t xml:space="preserve">    </w:t>
            </w:r>
            <w:r>
              <w:rPr>
                <w:b/>
              </w:rPr>
              <w:t>Titolo: Corretta alimentazione</w:t>
            </w:r>
          </w:p>
          <w:p>
            <w:pPr>
              <w:pStyle w:val="Normal"/>
              <w:widowControl w:val="false"/>
              <w:spacing w:before="0" w:after="200"/>
              <w:ind w:left="222" w:hanging="0"/>
              <w:jc w:val="both"/>
              <w:rPr>
                <w:b/>
                <w:b/>
              </w:rPr>
            </w:pPr>
            <w:r>
              <w:rPr>
                <w:b/>
              </w:rPr>
              <w:t>Contenuti: La nutrizione e i suoi principi nutritivi: carboidrati, grassi, proteine, le vitamine, l’acqua, le calorie, il metabolismo; l’alimentazione dello sportivo pre e post prestazione.</w:t>
            </w:r>
          </w:p>
          <w:p>
            <w:pPr>
              <w:pStyle w:val="Normal"/>
              <w:widowControl w:val="false"/>
              <w:spacing w:before="0" w:after="200"/>
              <w:ind w:left="222" w:hanging="0"/>
              <w:jc w:val="both"/>
              <w:rPr>
                <w:b/>
                <w:b/>
              </w:rPr>
            </w:pPr>
            <w:r>
              <w:rPr>
                <w:b/>
              </w:rPr>
              <w:t>Modulo 3</w:t>
            </w:r>
          </w:p>
          <w:p>
            <w:pPr>
              <w:pStyle w:val="Normal"/>
              <w:widowControl w:val="false"/>
              <w:spacing w:before="0" w:after="200"/>
              <w:ind w:left="222" w:hanging="0"/>
              <w:jc w:val="both"/>
              <w:rPr>
                <w:b/>
                <w:b/>
              </w:rPr>
            </w:pPr>
            <w:r>
              <w:rPr>
                <w:b/>
              </w:rPr>
              <w:t>Titolo: Sport scolastici di squadra</w:t>
            </w:r>
          </w:p>
          <w:p>
            <w:pPr>
              <w:pStyle w:val="Normal"/>
              <w:widowControl w:val="false"/>
              <w:spacing w:before="0" w:after="200"/>
              <w:ind w:left="222" w:hanging="0"/>
              <w:jc w:val="both"/>
              <w:rPr>
                <w:b/>
                <w:b/>
              </w:rPr>
            </w:pPr>
            <w:r>
              <w:rPr>
                <w:b/>
              </w:rPr>
              <w:t>I nuclei fondamentali delle Scienze motorie saranno in linea alle particolari condizioni di emergenza</w:t>
            </w:r>
          </w:p>
          <w:p>
            <w:pPr>
              <w:pStyle w:val="Normal"/>
              <w:widowControl w:val="false"/>
              <w:spacing w:before="0" w:after="200"/>
              <w:ind w:left="222" w:hanging="0"/>
              <w:jc w:val="both"/>
              <w:rPr>
                <w:b/>
                <w:b/>
              </w:rPr>
            </w:pPr>
            <w:r>
              <w:rPr>
                <w:b/>
              </w:rPr>
              <w:t>sanitaria. Gli argomenti trattati saranno: I muscoli e le ossa del corpo umano, lo sviluppo generale e</w:t>
            </w:r>
          </w:p>
          <w:p>
            <w:pPr>
              <w:pStyle w:val="Normal"/>
              <w:widowControl w:val="false"/>
              <w:spacing w:before="0" w:after="200"/>
              <w:ind w:left="222" w:hanging="0"/>
              <w:jc w:val="both"/>
              <w:rPr>
                <w:b/>
                <w:b/>
              </w:rPr>
            </w:pPr>
            <w:r>
              <w:rPr>
                <w:b/>
              </w:rPr>
              <w:t>specifico delle capacità condizionali, igiene della persona, educazione alimentare, educazione al</w:t>
            </w:r>
          </w:p>
          <w:p>
            <w:pPr>
              <w:pStyle w:val="Normal"/>
              <w:widowControl w:val="false"/>
              <w:spacing w:before="0" w:after="200"/>
              <w:ind w:left="222" w:hanging="0"/>
              <w:jc w:val="both"/>
              <w:rPr>
                <w:b/>
                <w:b/>
              </w:rPr>
            </w:pPr>
            <w:r>
              <w:rPr>
                <w:b/>
              </w:rPr>
              <w:t>movimento, corretti stili di vita, Fair Play, Sport scolastici individuali e di squadra: Elementi generali di</w:t>
            </w:r>
          </w:p>
          <w:p>
            <w:pPr>
              <w:pStyle w:val="Normal"/>
              <w:widowControl w:val="false"/>
              <w:spacing w:before="0" w:after="200"/>
              <w:ind w:left="222" w:hanging="0"/>
              <w:jc w:val="both"/>
              <w:rPr>
                <w:b/>
                <w:b/>
              </w:rPr>
            </w:pPr>
            <w:r>
              <w:rPr>
                <w:b/>
              </w:rPr>
              <w:t>base di Atletica leggera, Pallavolo, Basket, Calcio, Ping Pong, Badminton, Ginnastica a corpo libero, con</w:t>
            </w:r>
          </w:p>
          <w:p>
            <w:pPr>
              <w:pStyle w:val="Normal"/>
              <w:widowControl w:val="false"/>
              <w:spacing w:before="0" w:after="200"/>
              <w:ind w:left="222" w:hanging="0"/>
              <w:jc w:val="both"/>
              <w:rPr>
                <w:b/>
                <w:b/>
              </w:rPr>
            </w:pPr>
            <w:r>
              <w:rPr>
                <w:b/>
              </w:rPr>
              <w:t>piccoli e grandi attrezzi.</w:t>
            </w:r>
          </w:p>
          <w:p>
            <w:pPr>
              <w:pStyle w:val="Normal"/>
              <w:widowControl w:val="false"/>
              <w:spacing w:before="0" w:after="200"/>
              <w:ind w:left="222" w:hanging="0"/>
              <w:jc w:val="both"/>
              <w:rPr>
                <w:b/>
                <w:b/>
              </w:rPr>
            </w:pPr>
            <w:r>
              <w:rPr>
                <w:b/>
              </w:rPr>
              <w:t>Argomenti da svolgere nell’anno scolastico:</w:t>
            </w:r>
          </w:p>
          <w:p>
            <w:pPr>
              <w:pStyle w:val="Normal"/>
              <w:widowControl w:val="false"/>
              <w:spacing w:before="0" w:after="200"/>
              <w:ind w:left="222" w:hanging="0"/>
              <w:jc w:val="both"/>
              <w:rPr>
                <w:b/>
                <w:b/>
              </w:rPr>
            </w:pPr>
            <w:r>
              <w:rPr>
                <w:b/>
              </w:rPr>
              <w:t>Contenuti: (dettagliarne i contenuti, qualora non sia stato già fatto nella programmazione dipartimentale)</w:t>
            </w:r>
          </w:p>
          <w:p>
            <w:pPr>
              <w:pStyle w:val="Normal"/>
              <w:widowControl w:val="false"/>
              <w:spacing w:before="0" w:after="200"/>
              <w:ind w:left="222" w:hanging="0"/>
              <w:jc w:val="both"/>
              <w:rPr>
                <w:b/>
                <w:b/>
              </w:rPr>
            </w:pPr>
            <w:r>
              <w:rPr>
                <w:b/>
              </w:rPr>
              <w:t>Sviluppo generale e specifico della Forza, Elasticità muscolare e articolare, Velocità, Oculo-manualità, Spazio-</w:t>
            </w:r>
          </w:p>
          <w:p>
            <w:pPr>
              <w:pStyle w:val="Normal"/>
              <w:widowControl w:val="false"/>
              <w:spacing w:before="0" w:after="200"/>
              <w:ind w:left="222" w:hanging="0"/>
              <w:jc w:val="both"/>
              <w:rPr>
                <w:b/>
                <w:b/>
              </w:rPr>
            </w:pPr>
            <w:r>
              <w:rPr>
                <w:b/>
              </w:rPr>
              <w:t>tempo, Sport individuali e di squadra.</w:t>
            </w:r>
          </w:p>
          <w:p>
            <w:pPr>
              <w:pStyle w:val="Normal"/>
              <w:widowControl w:val="false"/>
              <w:spacing w:before="0" w:after="200"/>
              <w:ind w:left="222" w:hanging="0"/>
              <w:jc w:val="both"/>
              <w:rPr>
                <w:b/>
                <w:b/>
              </w:rPr>
            </w:pPr>
            <w:r>
              <w:rPr>
                <w:b/>
              </w:rPr>
              <w:t>Metodologia:Lezione frontale pratica e teorica</w:t>
            </w:r>
          </w:p>
          <w:p>
            <w:pPr>
              <w:pStyle w:val="Normal"/>
              <w:widowControl w:val="false"/>
              <w:spacing w:before="0" w:after="200"/>
              <w:ind w:left="222" w:hanging="0"/>
              <w:jc w:val="both"/>
              <w:rPr>
                <w:b/>
                <w:b/>
              </w:rPr>
            </w:pPr>
            <w:r>
              <w:rPr>
                <w:b/>
              </w:rPr>
              <w:t>Strumenti: Utilizzo di piccoli e grandi attrezzi, palloni, racchette, tappetini, bande elastiche, elastici con maniglia, step, cerchi, bastoni di legno, palla medica.</w:t>
            </w:r>
          </w:p>
          <w:p>
            <w:pPr>
              <w:pStyle w:val="Normal"/>
              <w:widowControl w:val="false"/>
              <w:spacing w:before="0" w:after="200"/>
              <w:ind w:left="222" w:hanging="0"/>
              <w:jc w:val="both"/>
              <w:rPr>
                <w:b/>
                <w:b/>
              </w:rPr>
            </w:pPr>
            <w:r>
              <w:rPr>
                <w:b/>
              </w:rPr>
              <w:t>Verifiche: Verranno fatte 2 verifiche pratiche per quadrimestre per il conseguimento di 2 voti ufficiali che faranno media con un terzo voto globale che terrà conto della disciplina, partecipazione, presenza di attrezzatura per il regolare svolgimento della lezione: tuta e scarpe adeguate.</w:t>
            </w:r>
          </w:p>
          <w:p>
            <w:pPr>
              <w:pStyle w:val="Normal"/>
              <w:widowControl w:val="false"/>
              <w:spacing w:before="0" w:after="200"/>
              <w:ind w:left="222" w:hanging="0"/>
              <w:jc w:val="both"/>
              <w:rPr>
                <w:b/>
                <w:b/>
              </w:rPr>
            </w:pPr>
            <w:r>
              <w:rPr>
                <w:b/>
              </w:rPr>
              <w:t>CLIL</w:t>
            </w:r>
          </w:p>
          <w:p>
            <w:pPr>
              <w:pStyle w:val="Normal"/>
              <w:widowControl w:val="false"/>
              <w:spacing w:before="0" w:after="200"/>
              <w:ind w:left="222" w:hanging="0"/>
              <w:jc w:val="both"/>
              <w:rPr>
                <w:b/>
                <w:b/>
              </w:rPr>
            </w:pPr>
            <w:r>
              <w:rPr>
                <w:b/>
              </w:rPr>
              <w:t>(da specificare solo se la propria disciplina è coinvolta)</w:t>
            </w:r>
          </w:p>
          <w:p>
            <w:pPr>
              <w:pStyle w:val="Normal"/>
              <w:widowControl w:val="false"/>
              <w:spacing w:before="0" w:after="200"/>
              <w:ind w:left="222" w:hanging="0"/>
              <w:jc w:val="both"/>
              <w:rPr>
                <w:b/>
                <w:b/>
              </w:rPr>
            </w:pPr>
            <w:r>
              <w:rPr>
                <w:b/>
              </w:rPr>
              <w:t>Titolo:</w:t>
            </w:r>
          </w:p>
          <w:p>
            <w:pPr>
              <w:pStyle w:val="Normal"/>
              <w:widowControl w:val="false"/>
              <w:spacing w:before="0" w:after="200"/>
              <w:ind w:left="222" w:hanging="0"/>
              <w:jc w:val="both"/>
              <w:rPr>
                <w:b/>
                <w:b/>
              </w:rPr>
            </w:pPr>
            <w:r>
              <w:rPr>
                <w:b/>
              </w:rPr>
              <w:t>Roma, 14/11/2022 Firma                                                                                           Carmelo Russo</w:t>
            </w:r>
          </w:p>
          <w:p>
            <w:pPr>
              <w:pStyle w:val="Normal"/>
              <w:widowControl w:val="false"/>
              <w:spacing w:before="0" w:after="200"/>
              <w:ind w:hanging="0"/>
              <w:jc w:val="both"/>
              <w:rPr>
                <w:b/>
                <w:b/>
              </w:rPr>
            </w:pPr>
            <w:r>
              <w:rPr>
                <w:b/>
              </w:rPr>
            </w:r>
          </w:p>
        </w:tc>
      </w:tr>
      <w:tr>
        <w:trPr>
          <w:trHeight w:val="9188" w:hRule="atLeast"/>
        </w:trPr>
        <w:tc>
          <w:tcPr>
            <w:tcW w:w="10001" w:type="dxa"/>
            <w:gridSpan w:val="2"/>
            <w:tcBorders>
              <w:left w:val="single" w:sz="4" w:space="0" w:color="000000"/>
              <w:bottom w:val="single" w:sz="4" w:space="0" w:color="000000"/>
              <w:right w:val="single" w:sz="4" w:space="0" w:color="000000"/>
            </w:tcBorders>
          </w:tcPr>
          <w:p>
            <w:pPr>
              <w:pStyle w:val="Normal"/>
              <w:widowControl w:val="false"/>
              <w:spacing w:before="0" w:after="200"/>
              <w:ind w:left="222" w:hanging="0"/>
              <w:jc w:val="both"/>
              <w:rPr>
                <w:b/>
                <w:b/>
              </w:rPr>
            </w:pPr>
            <w:r>
              <w:rPr>
                <w:b/>
              </w:rPr>
            </w:r>
          </w:p>
          <w:p>
            <w:pPr>
              <w:pStyle w:val="Normal"/>
              <w:widowControl w:val="false"/>
              <w:spacing w:before="0" w:after="200"/>
              <w:ind w:left="222" w:hanging="0"/>
              <w:jc w:val="center"/>
              <w:rPr>
                <w:b/>
                <w:b/>
              </w:rPr>
            </w:pPr>
            <w:r>
              <w:rPr>
                <w:b/>
              </w:rPr>
              <w:t>PROGRAMMAZIONE INDIVIDUALE DOCENTE A.S 2022-2023</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Docente: Marco Capri</w:t>
            </w:r>
          </w:p>
          <w:p>
            <w:pPr>
              <w:pStyle w:val="Normal"/>
              <w:widowControl w:val="false"/>
              <w:spacing w:before="0" w:after="200"/>
              <w:ind w:left="222" w:hanging="0"/>
              <w:jc w:val="both"/>
              <w:rPr>
                <w:b/>
                <w:b/>
              </w:rPr>
            </w:pPr>
            <w:r>
              <w:rPr>
                <w:b/>
              </w:rPr>
              <w:t>Disciplina: I.R.C.</w:t>
            </w:r>
          </w:p>
          <w:p>
            <w:pPr>
              <w:pStyle w:val="Normal"/>
              <w:widowControl w:val="false"/>
              <w:spacing w:before="0" w:after="200"/>
              <w:ind w:left="222" w:hanging="0"/>
              <w:jc w:val="both"/>
              <w:rPr>
                <w:b/>
                <w:b/>
              </w:rPr>
            </w:pPr>
            <w:r>
              <w:rPr>
                <w:b/>
              </w:rPr>
              <w:t>Classe: 2AU</w:t>
            </w:r>
          </w:p>
          <w:p>
            <w:pPr>
              <w:pStyle w:val="Normal"/>
              <w:widowControl w:val="false"/>
              <w:spacing w:before="0" w:after="200"/>
              <w:ind w:left="222" w:hanging="0"/>
              <w:jc w:val="both"/>
              <w:rPr>
                <w:b/>
                <w:b/>
              </w:rPr>
            </w:pPr>
            <w:r>
              <w:rPr>
                <w:b/>
              </w:rPr>
              <w:t>Anno Scolastico: 2022/2023</w:t>
            </w:r>
          </w:p>
          <w:p>
            <w:pPr>
              <w:pStyle w:val="Normal"/>
              <w:widowControl w:val="false"/>
              <w:spacing w:before="0" w:after="200"/>
              <w:ind w:left="222" w:hanging="0"/>
              <w:jc w:val="both"/>
              <w:rPr>
                <w:b/>
                <w:b/>
              </w:rPr>
            </w:pPr>
            <w:r>
              <w:rPr>
                <w:b/>
              </w:rPr>
              <w:t>Situazione di partenza: Il gruppo classe è piuttosto disomogeneo per il senso di responsabilità e le abilità di</w:t>
            </w:r>
          </w:p>
          <w:p>
            <w:pPr>
              <w:pStyle w:val="Normal"/>
              <w:widowControl w:val="false"/>
              <w:spacing w:before="0" w:after="200"/>
              <w:ind w:left="222" w:hanging="0"/>
              <w:jc w:val="both"/>
              <w:rPr>
                <w:b/>
                <w:b/>
              </w:rPr>
            </w:pPr>
            <w:r>
              <w:rPr>
                <w:b/>
              </w:rPr>
              <w:t>base. Una parte degli alunni si distingue per l’impegno costante e partecipa attivamente al dialogo</w:t>
            </w:r>
          </w:p>
          <w:p>
            <w:pPr>
              <w:pStyle w:val="Normal"/>
              <w:widowControl w:val="false"/>
              <w:spacing w:before="0" w:after="200"/>
              <w:ind w:left="222" w:hanging="0"/>
              <w:jc w:val="both"/>
              <w:rPr>
                <w:b/>
                <w:b/>
              </w:rPr>
            </w:pPr>
            <w:r>
              <w:rPr>
                <w:b/>
              </w:rPr>
              <w:t>educativo. Ma una buona parte degli allievi dimostra una modesta motivazione nello studio e attenzione</w:t>
            </w:r>
          </w:p>
          <w:p>
            <w:pPr>
              <w:pStyle w:val="Normal"/>
              <w:widowControl w:val="false"/>
              <w:spacing w:before="0" w:after="200"/>
              <w:ind w:left="222" w:hanging="0"/>
              <w:jc w:val="both"/>
              <w:rPr>
                <w:b/>
                <w:b/>
              </w:rPr>
            </w:pPr>
            <w:r>
              <w:rPr>
                <w:b/>
              </w:rPr>
              <w:t>poco costante e superficiale, nonostante le continue sollecitazioni del docente la loro partecipazione</w:t>
            </w:r>
          </w:p>
          <w:p>
            <w:pPr>
              <w:pStyle w:val="Normal"/>
              <w:widowControl w:val="false"/>
              <w:spacing w:before="0" w:after="200"/>
              <w:ind w:left="222" w:hanging="0"/>
              <w:jc w:val="both"/>
              <w:rPr>
                <w:b/>
                <w:b/>
              </w:rPr>
            </w:pPr>
            <w:r>
              <w:rPr>
                <w:b/>
              </w:rPr>
              <w:t>all’attività didattica risulta passiva. Si progetterà quindi una lezione attiva, dinamica, volta a favorire il</w:t>
            </w:r>
          </w:p>
          <w:p>
            <w:pPr>
              <w:pStyle w:val="Normal"/>
              <w:widowControl w:val="false"/>
              <w:spacing w:before="0" w:after="200"/>
              <w:ind w:left="222" w:hanging="0"/>
              <w:jc w:val="both"/>
              <w:rPr>
                <w:b/>
                <w:b/>
              </w:rPr>
            </w:pPr>
            <w:r>
              <w:rPr>
                <w:b/>
              </w:rPr>
              <w:t>ragionamento ed il confronto di posizioni, alternando i momenti di studio a quelli di dibattito aperto.</w:t>
            </w:r>
          </w:p>
          <w:p>
            <w:pPr>
              <w:pStyle w:val="Normal"/>
              <w:widowControl w:val="false"/>
              <w:spacing w:before="0" w:after="200"/>
              <w:ind w:left="222" w:hanging="0"/>
              <w:jc w:val="both"/>
              <w:rPr>
                <w:b/>
                <w:b/>
              </w:rPr>
            </w:pPr>
            <w:r>
              <w:rPr>
                <w:b/>
              </w:rPr>
              <w:t>Dal punto di vista disciplinare, anche se a volte vivaci, sono rispettosi verso il docente.</w:t>
            </w:r>
          </w:p>
          <w:p>
            <w:pPr>
              <w:pStyle w:val="Normal"/>
              <w:widowControl w:val="false"/>
              <w:spacing w:before="0" w:after="200"/>
              <w:ind w:left="222" w:hanging="0"/>
              <w:jc w:val="both"/>
              <w:rPr>
                <w:b/>
                <w:b/>
              </w:rPr>
            </w:pPr>
            <w:r>
              <w:rPr>
                <w:b/>
              </w:rPr>
              <w:t>Per quanto riguarda obiettivi, tipologie di verifiche e criteri di valutazione si rimanda a quanto indicato</w:t>
            </w:r>
          </w:p>
          <w:p>
            <w:pPr>
              <w:pStyle w:val="Normal"/>
              <w:widowControl w:val="false"/>
              <w:spacing w:before="0" w:after="200"/>
              <w:ind w:left="222" w:hanging="0"/>
              <w:jc w:val="both"/>
              <w:rPr>
                <w:b/>
                <w:b/>
              </w:rPr>
            </w:pPr>
            <w:r>
              <w:rPr>
                <w:b/>
              </w:rPr>
              <w:t>nella programmazione di dipartimento.</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PROGRAMMAZIONE</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Contenuti: Si rimanda alla programmazione dipartimentale</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Argomenti da svolgere nell’anno scolastico:</w:t>
            </w:r>
          </w:p>
          <w:p>
            <w:pPr>
              <w:pStyle w:val="Normal"/>
              <w:widowControl w:val="false"/>
              <w:spacing w:before="0" w:after="200"/>
              <w:ind w:left="222" w:hanging="0"/>
              <w:jc w:val="both"/>
              <w:rPr>
                <w:b/>
                <w:b/>
              </w:rPr>
            </w:pPr>
            <w:r>
              <w:rPr>
                <w:b/>
              </w:rPr>
              <w:t> “</w:t>
            </w:r>
            <w:r>
              <w:rPr>
                <w:b/>
              </w:rPr>
              <w:t>La pacifica emersione”</w:t>
            </w:r>
          </w:p>
          <w:p>
            <w:pPr>
              <w:pStyle w:val="Normal"/>
              <w:widowControl w:val="false"/>
              <w:spacing w:before="0" w:after="200"/>
              <w:ind w:left="222" w:hanging="0"/>
              <w:jc w:val="both"/>
              <w:rPr>
                <w:b/>
                <w:b/>
              </w:rPr>
            </w:pPr>
            <w:r>
              <w:rPr>
                <w:b/>
              </w:rPr>
              <w:t>CONTENUTI: quadro storico introduttivo la Chiesa nei primi tre secoli fino all’età costantiniana:</w:t>
            </w:r>
          </w:p>
          <w:p>
            <w:pPr>
              <w:pStyle w:val="Normal"/>
              <w:widowControl w:val="false"/>
              <w:spacing w:before="0" w:after="200"/>
              <w:ind w:left="222" w:hanging="0"/>
              <w:jc w:val="both"/>
              <w:rPr>
                <w:b/>
                <w:b/>
              </w:rPr>
            </w:pPr>
            <w:r>
              <w:rPr>
                <w:b/>
              </w:rPr>
              <w:t>aspetti teologici, storici, artistico-architettonici. (7h)</w:t>
            </w:r>
          </w:p>
          <w:p>
            <w:pPr>
              <w:pStyle w:val="Normal"/>
              <w:widowControl w:val="false"/>
              <w:spacing w:before="0" w:after="200"/>
              <w:ind w:left="222" w:hanging="0"/>
              <w:jc w:val="both"/>
              <w:rPr>
                <w:b/>
                <w:b/>
              </w:rPr>
            </w:pPr>
            <w:r>
              <w:rPr>
                <w:b/>
              </w:rPr>
              <w:t xml:space="preserve"> </w:t>
            </w:r>
            <w:r>
              <w:rPr>
                <w:b/>
              </w:rPr>
              <w:t>La Pace costantiniana</w:t>
            </w:r>
          </w:p>
          <w:p>
            <w:pPr>
              <w:pStyle w:val="Normal"/>
              <w:widowControl w:val="false"/>
              <w:spacing w:before="0" w:after="200"/>
              <w:ind w:left="222" w:hanging="0"/>
              <w:jc w:val="both"/>
              <w:rPr>
                <w:b/>
                <w:b/>
              </w:rPr>
            </w:pPr>
            <w:r>
              <w:rPr>
                <w:b/>
              </w:rPr>
              <w:t>CONTENUTI: dalle persecuzioni dei cristiani all’Editto di Costantino. Il passaggio dall’Impero pagano</w:t>
            </w:r>
          </w:p>
          <w:p>
            <w:pPr>
              <w:pStyle w:val="Normal"/>
              <w:widowControl w:val="false"/>
              <w:spacing w:before="0" w:after="200"/>
              <w:ind w:left="222" w:hanging="0"/>
              <w:jc w:val="both"/>
              <w:rPr>
                <w:b/>
                <w:b/>
              </w:rPr>
            </w:pPr>
            <w:r>
              <w:rPr>
                <w:b/>
              </w:rPr>
              <w:t>all’Impero cristiano. (5h)</w:t>
            </w:r>
          </w:p>
          <w:p>
            <w:pPr>
              <w:pStyle w:val="Normal"/>
              <w:widowControl w:val="false"/>
              <w:spacing w:before="0" w:after="200"/>
              <w:ind w:left="222" w:hanging="0"/>
              <w:jc w:val="both"/>
              <w:rPr>
                <w:b/>
                <w:b/>
              </w:rPr>
            </w:pPr>
            <w:r>
              <w:rPr>
                <w:b/>
              </w:rPr>
              <w:t xml:space="preserve"> </w:t>
            </w:r>
            <w:r>
              <w:rPr>
                <w:b/>
              </w:rPr>
              <w:t>La stagione dei Concili</w:t>
            </w:r>
          </w:p>
          <w:p>
            <w:pPr>
              <w:pStyle w:val="Normal"/>
              <w:widowControl w:val="false"/>
              <w:spacing w:before="0" w:after="200"/>
              <w:ind w:left="222" w:hanging="0"/>
              <w:jc w:val="both"/>
              <w:rPr>
                <w:b/>
                <w:b/>
              </w:rPr>
            </w:pPr>
            <w:r>
              <w:rPr>
                <w:b/>
              </w:rPr>
              <w:t>CONTENUTI: i primi concili della cristianità indivisa. Le eresie dogmatiche dei primi secoli. Il Simbolo</w:t>
            </w:r>
          </w:p>
          <w:p>
            <w:pPr>
              <w:pStyle w:val="Normal"/>
              <w:widowControl w:val="false"/>
              <w:spacing w:before="0" w:after="200"/>
              <w:ind w:left="222" w:hanging="0"/>
              <w:jc w:val="both"/>
              <w:rPr>
                <w:b/>
                <w:b/>
              </w:rPr>
            </w:pPr>
            <w:r>
              <w:rPr>
                <w:b/>
              </w:rPr>
              <w:t>Niceno-Costantinopolitano. I padri della Chiesa. (4h)</w:t>
            </w:r>
          </w:p>
          <w:p>
            <w:pPr>
              <w:pStyle w:val="Normal"/>
              <w:widowControl w:val="false"/>
              <w:spacing w:before="0" w:after="200"/>
              <w:ind w:left="222" w:hanging="0"/>
              <w:jc w:val="both"/>
              <w:rPr>
                <w:b/>
                <w:b/>
              </w:rPr>
            </w:pPr>
            <w:r>
              <w:rPr>
                <w:b/>
              </w:rPr>
              <w:t> “</w:t>
            </w:r>
            <w:r>
              <w:rPr>
                <w:b/>
              </w:rPr>
              <w:t>Liberi siamo noi...”</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CONTENUTI: libertà nelle sue diverse concezioni, libertà cristiana come scelta tra il bene ed il male ed</w:t>
            </w:r>
          </w:p>
          <w:p>
            <w:pPr>
              <w:pStyle w:val="Normal"/>
              <w:widowControl w:val="false"/>
              <w:spacing w:before="0" w:after="200"/>
              <w:ind w:left="222" w:hanging="0"/>
              <w:jc w:val="both"/>
              <w:rPr>
                <w:b/>
                <w:b/>
              </w:rPr>
            </w:pPr>
            <w:r>
              <w:rPr>
                <w:b/>
              </w:rPr>
              <w:t>adesione alla volontà divina, la legge morale naturale e la ricaduta esistenziale di tali questioni</w:t>
            </w:r>
          </w:p>
          <w:p>
            <w:pPr>
              <w:pStyle w:val="Normal"/>
              <w:widowControl w:val="false"/>
              <w:spacing w:before="0" w:after="200"/>
              <w:ind w:left="222" w:hanging="0"/>
              <w:jc w:val="both"/>
              <w:rPr>
                <w:b/>
                <w:b/>
              </w:rPr>
            </w:pPr>
            <w:r>
              <w:rPr>
                <w:b/>
              </w:rPr>
              <w:t>attraverso la disanima di alcuni personaggi dei “Promessi Sposi” (La monaca di Monza, Don</w:t>
            </w:r>
          </w:p>
          <w:p>
            <w:pPr>
              <w:pStyle w:val="Normal"/>
              <w:widowControl w:val="false"/>
              <w:spacing w:before="0" w:after="200"/>
              <w:ind w:left="222" w:hanging="0"/>
              <w:jc w:val="both"/>
              <w:rPr>
                <w:b/>
                <w:b/>
              </w:rPr>
            </w:pPr>
            <w:r>
              <w:rPr>
                <w:b/>
              </w:rPr>
              <w:t>Abbondio, Frà Cristoforo, etc...). (5h)</w:t>
            </w:r>
          </w:p>
          <w:p>
            <w:pPr>
              <w:pStyle w:val="Normal"/>
              <w:widowControl w:val="false"/>
              <w:spacing w:before="0" w:after="200"/>
              <w:ind w:left="222" w:hanging="0"/>
              <w:jc w:val="both"/>
              <w:rPr>
                <w:b/>
                <w:b/>
              </w:rPr>
            </w:pPr>
            <w:r>
              <w:rPr>
                <w:b/>
              </w:rPr>
              <w:t> “</w:t>
            </w:r>
            <w:r>
              <w:rPr>
                <w:b/>
              </w:rPr>
              <w:t>La mezzaluna”</w:t>
            </w:r>
          </w:p>
          <w:p>
            <w:pPr>
              <w:pStyle w:val="Normal"/>
              <w:widowControl w:val="false"/>
              <w:spacing w:before="0" w:after="200"/>
              <w:ind w:left="222" w:hanging="0"/>
              <w:jc w:val="both"/>
              <w:rPr>
                <w:b/>
                <w:b/>
              </w:rPr>
            </w:pPr>
            <w:r>
              <w:rPr>
                <w:b/>
              </w:rPr>
              <w:t>CONTENUTI: l’Islam: i cinque pilastri, linee storiche, teologiche e culturali fondamentali. (5h)</w:t>
            </w:r>
          </w:p>
          <w:p>
            <w:pPr>
              <w:pStyle w:val="Normal"/>
              <w:widowControl w:val="false"/>
              <w:spacing w:before="0" w:after="200"/>
              <w:ind w:left="222" w:hanging="0"/>
              <w:jc w:val="both"/>
              <w:rPr>
                <w:b/>
                <w:b/>
              </w:rPr>
            </w:pPr>
            <w:r>
              <w:rPr>
                <w:b/>
              </w:rPr>
            </w:r>
          </w:p>
          <w:p>
            <w:pPr>
              <w:pStyle w:val="Normal"/>
              <w:widowControl w:val="false"/>
              <w:spacing w:before="0" w:after="200"/>
              <w:ind w:left="222" w:hanging="0"/>
              <w:jc w:val="both"/>
              <w:rPr>
                <w:b/>
                <w:b/>
              </w:rPr>
            </w:pPr>
            <w:r>
              <w:rPr>
                <w:b/>
              </w:rPr>
              <w:t>Metodologia: Lezioni frontali, lezioni interattive, compiti di realtà, lavori di gruppo.</w:t>
            </w:r>
          </w:p>
          <w:p>
            <w:pPr>
              <w:pStyle w:val="Normal"/>
              <w:widowControl w:val="false"/>
              <w:spacing w:before="0" w:after="200"/>
              <w:ind w:left="222" w:hanging="0"/>
              <w:jc w:val="both"/>
              <w:rPr>
                <w:b/>
                <w:b/>
              </w:rPr>
            </w:pPr>
            <w:r>
              <w:rPr>
                <w:b/>
              </w:rPr>
              <w:t>Strumenti: Libro di testo, dispense del docente, contenuti audiovisivi.</w:t>
            </w:r>
          </w:p>
          <w:p>
            <w:pPr>
              <w:pStyle w:val="Normal"/>
              <w:widowControl w:val="false"/>
              <w:spacing w:before="0" w:after="200"/>
              <w:ind w:left="222" w:hanging="0"/>
              <w:jc w:val="both"/>
              <w:rPr>
                <w:b/>
                <w:b/>
              </w:rPr>
            </w:pPr>
            <w:r>
              <w:rPr>
                <w:b/>
              </w:rPr>
              <w:t>Verifiche: orali</w:t>
            </w:r>
          </w:p>
          <w:p>
            <w:pPr>
              <w:pStyle w:val="Normal"/>
              <w:widowControl w:val="false"/>
              <w:spacing w:before="0" w:after="200"/>
              <w:ind w:left="222" w:hanging="0"/>
              <w:jc w:val="both"/>
              <w:rPr>
                <w:b/>
                <w:b/>
              </w:rPr>
            </w:pPr>
            <w:r>
              <w:rPr>
                <w:b/>
              </w:rPr>
              <w:t>CLIL: La disciplina non è coinvolta</w:t>
            </w:r>
          </w:p>
          <w:p>
            <w:pPr>
              <w:pStyle w:val="Normal"/>
              <w:widowControl w:val="false"/>
              <w:spacing w:before="0" w:after="200"/>
              <w:ind w:left="222" w:hanging="0"/>
              <w:jc w:val="both"/>
              <w:rPr>
                <w:b/>
                <w:b/>
              </w:rPr>
            </w:pPr>
            <w:r>
              <w:rPr>
                <w:b/>
              </w:rPr>
              <w:t>Roma, 15/11/2022                                                                               Firma _________Marco Capri__________</w:t>
            </w:r>
          </w:p>
        </w:tc>
      </w:tr>
      <w:tr>
        <w:trPr>
          <w:trHeight w:val="9188" w:hRule="atLeast"/>
        </w:trPr>
        <w:tc>
          <w:tcPr>
            <w:tcW w:w="10001" w:type="dxa"/>
            <w:gridSpan w:val="2"/>
            <w:tcBorders>
              <w:left w:val="single" w:sz="4" w:space="0" w:color="000000"/>
              <w:bottom w:val="single" w:sz="4" w:space="0" w:color="000000"/>
              <w:right w:val="single" w:sz="4" w:space="0" w:color="000000"/>
            </w:tcBorders>
          </w:tcPr>
          <w:p>
            <w:pPr>
              <w:pStyle w:val="Normal"/>
              <w:widowControl w:val="false"/>
              <w:spacing w:before="0" w:after="200"/>
              <w:ind w:hanging="0"/>
              <w:jc w:val="both"/>
              <w:rPr>
                <w:b/>
                <w:b/>
              </w:rPr>
            </w:pPr>
            <w:r>
              <w:rPr>
                <w:b/>
              </w:rPr>
            </w:r>
          </w:p>
          <w:p>
            <w:pPr>
              <w:pStyle w:val="Normal"/>
              <w:widowControl w:val="false"/>
              <w:jc w:val="center"/>
              <w:rPr>
                <w:b/>
                <w:b/>
              </w:rPr>
            </w:pPr>
            <w:r>
              <w:rPr>
                <w:b/>
              </w:rPr>
              <w:t>PROGRAMMAZIONE INDIVIDUALE DOCENTE A.S 2022-2023</w:t>
            </w:r>
          </w:p>
          <w:p>
            <w:pPr>
              <w:pStyle w:val="Normal"/>
              <w:widowControl w:val="false"/>
              <w:jc w:val="center"/>
              <w:rPr>
                <w:b/>
                <w:b/>
              </w:rPr>
            </w:pPr>
            <w:r>
              <w:rPr>
                <w:b/>
              </w:rPr>
            </w:r>
          </w:p>
          <w:tbl>
            <w:tblPr>
              <w:tblW w:w="10002"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0002"/>
            </w:tblGrid>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lang w:eastAsia="en-US"/>
                    </w:rPr>
                  </w:pPr>
                  <w:r>
                    <w:rPr>
                      <w:b/>
                    </w:rPr>
                    <w:t>Docente: MICHELA DE MARCO</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lang w:eastAsia="en-US"/>
                    </w:rPr>
                  </w:pPr>
                  <w:r>
                    <w:rPr>
                      <w:b/>
                    </w:rPr>
                    <w:t>Disciplina: SCIENZE UMANE</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lang w:eastAsia="en-US"/>
                    </w:rPr>
                  </w:pPr>
                  <w:r>
                    <w:rPr>
                      <w:b/>
                    </w:rPr>
                    <w:t>Classe: 2AU</w:t>
                  </w:r>
                </w:p>
              </w:tc>
            </w:tr>
            <w:tr>
              <w:trPr>
                <w:trHeight w:val="494"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222" w:hanging="0"/>
                    <w:jc w:val="both"/>
                    <w:rPr>
                      <w:b/>
                      <w:b/>
                      <w:lang w:eastAsia="en-US"/>
                    </w:rPr>
                  </w:pPr>
                  <w:r>
                    <w:rPr>
                      <w:b/>
                    </w:rPr>
                    <w:t>Anno Scolastico: 2022/2023</w:t>
                  </w:r>
                </w:p>
              </w:tc>
            </w:tr>
            <w:tr>
              <w:trPr>
                <w:trHeight w:val="735"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ind w:left="222" w:hanging="0"/>
                    <w:rPr>
                      <w:b/>
                      <w:b/>
                    </w:rPr>
                  </w:pPr>
                  <w:r>
                    <w:rPr>
                      <w:b/>
                    </w:rPr>
                  </w:r>
                </w:p>
                <w:p>
                  <w:pPr>
                    <w:pStyle w:val="Normal"/>
                    <w:widowControl w:val="false"/>
                    <w:ind w:left="222" w:hanging="0"/>
                    <w:rPr>
                      <w:b/>
                      <w:b/>
                    </w:rPr>
                  </w:pPr>
                  <w:r>
                    <w:rPr>
                      <w:b/>
                    </w:rPr>
                    <w:t>Situazione di partenza:</w:t>
                  </w:r>
                </w:p>
                <w:p>
                  <w:pPr>
                    <w:pStyle w:val="Normal"/>
                    <w:widowControl w:val="false"/>
                    <w:ind w:left="222" w:hanging="0"/>
                    <w:jc w:val="both"/>
                    <w:rPr>
                      <w:bCs/>
                    </w:rPr>
                  </w:pPr>
                  <w:r>
                    <w:rPr>
                      <w:bCs/>
                    </w:rPr>
                    <w:t>La Classe, composta da 30 studenti, si presenta molto eterogenea nel livello di preparazione generale di base, nei tempi di attenzione e nella capacità critico-argomentativa. Nel complesso, comunque, la maggior parte degli studenti continua a mostrare una spiccata curiosità verso i temi specifici della disciplina, ascoltando con attenzione le spiegazioni e intervenendo con domande e considerazioni pertinenti agli argomenti trattati.</w:t>
                  </w:r>
                </w:p>
                <w:p>
                  <w:pPr>
                    <w:pStyle w:val="Normal"/>
                    <w:widowControl w:val="false"/>
                    <w:ind w:left="222" w:hanging="0"/>
                    <w:rPr>
                      <w:bCs/>
                    </w:rPr>
                  </w:pPr>
                  <w:r>
                    <w:rPr>
                      <w:bCs/>
                    </w:rPr>
                  </w:r>
                </w:p>
              </w:tc>
            </w:tr>
            <w:tr>
              <w:trPr>
                <w:trHeight w:val="689"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ind w:left="222" w:hanging="0"/>
                    <w:jc w:val="both"/>
                    <w:rPr>
                      <w:b/>
                      <w:b/>
                      <w:lang w:eastAsia="en-US"/>
                    </w:rPr>
                  </w:pPr>
                  <w:r>
                    <w:rPr>
                      <w:b/>
                    </w:rPr>
                    <w:t>Per quanto riguarda obiettivi, tipologie di verifiche e criteri di valutazione si rimanda a quanto indicato nella programmazione di dipartimento.</w:t>
                  </w:r>
                </w:p>
              </w:tc>
            </w:tr>
            <w:tr>
              <w:trPr>
                <w:trHeight w:val="3057"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ind w:left="222" w:hanging="0"/>
                    <w:jc w:val="center"/>
                    <w:rPr>
                      <w:b/>
                      <w:b/>
                    </w:rPr>
                  </w:pPr>
                  <w:r>
                    <w:rPr>
                      <w:b/>
                    </w:rPr>
                  </w:r>
                </w:p>
                <w:p>
                  <w:pPr>
                    <w:pStyle w:val="Normal"/>
                    <w:widowControl w:val="false"/>
                    <w:ind w:left="222" w:hanging="0"/>
                    <w:jc w:val="center"/>
                    <w:rPr>
                      <w:b/>
                      <w:b/>
                    </w:rPr>
                  </w:pPr>
                  <w:r>
                    <w:rPr>
                      <w:b/>
                    </w:rPr>
                    <w:t>PROGRAMMAZIONE</w:t>
                  </w:r>
                </w:p>
                <w:p>
                  <w:pPr>
                    <w:pStyle w:val="Normal"/>
                    <w:widowControl w:val="false"/>
                    <w:ind w:left="222" w:hanging="0"/>
                    <w:rPr>
                      <w:i/>
                      <w:i/>
                      <w:sz w:val="8"/>
                      <w:szCs w:val="8"/>
                    </w:rPr>
                  </w:pPr>
                  <w:r>
                    <w:rPr>
                      <w:i/>
                    </w:rPr>
                  </w:r>
                </w:p>
                <w:p>
                  <w:pPr>
                    <w:pStyle w:val="Normal"/>
                    <w:widowControl w:val="false"/>
                    <w:ind w:left="222" w:hanging="0"/>
                    <w:rPr>
                      <w:b/>
                      <w:b/>
                      <w:i/>
                      <w:i/>
                    </w:rPr>
                  </w:pPr>
                  <w:r>
                    <w:rPr>
                      <w:b/>
                      <w:i/>
                    </w:rPr>
                  </w:r>
                </w:p>
                <w:p>
                  <w:pPr>
                    <w:pStyle w:val="Normal"/>
                    <w:widowControl w:val="false"/>
                    <w:ind w:left="222" w:hanging="0"/>
                    <w:rPr>
                      <w:b/>
                      <w:b/>
                      <w:i/>
                      <w:i/>
                      <w:sz w:val="6"/>
                      <w:szCs w:val="6"/>
                    </w:rPr>
                  </w:pPr>
                  <w:r>
                    <w:rPr>
                      <w:b/>
                      <w:i/>
                      <w:sz w:val="6"/>
                      <w:szCs w:val="6"/>
                    </w:rPr>
                  </w:r>
                </w:p>
                <w:p>
                  <w:pPr>
                    <w:pStyle w:val="Normal"/>
                    <w:widowControl w:val="false"/>
                    <w:ind w:left="222" w:hanging="0"/>
                    <w:rPr>
                      <w:b/>
                      <w:b/>
                      <w:i/>
                      <w:i/>
                    </w:rPr>
                  </w:pPr>
                  <w:r>
                    <w:rPr>
                      <w:b/>
                      <w:i/>
                    </w:rPr>
                  </w:r>
                </w:p>
                <w:p>
                  <w:pPr>
                    <w:pStyle w:val="Normal"/>
                    <w:widowControl w:val="false"/>
                    <w:ind w:left="222" w:hanging="0"/>
                    <w:rPr>
                      <w:rFonts w:ascii="Calibri" w:hAnsi="Calibri" w:cs="Calibri" w:asciiTheme="minorHAnsi" w:cstheme="minorHAnsi" w:hAnsiTheme="minorHAnsi"/>
                      <w:b/>
                      <w:b/>
                      <w:i/>
                      <w:i/>
                    </w:rPr>
                  </w:pPr>
                  <w:r>
                    <w:rPr>
                      <w:rFonts w:cs="Calibri" w:ascii="Calibri" w:hAnsi="Calibri" w:asciiTheme="minorHAnsi" w:cstheme="minorHAnsi" w:hAnsiTheme="minorHAnsi"/>
                      <w:b/>
                      <w:i/>
                    </w:rPr>
                    <w:t>PRIMO QUADRIMESTRE</w:t>
                  </w:r>
                </w:p>
                <w:p>
                  <w:pPr>
                    <w:pStyle w:val="Normal"/>
                    <w:widowControl w:val="false"/>
                    <w:rPr>
                      <w:rFonts w:ascii="Calibri" w:hAnsi="Calibri" w:cs="Calibri" w:asciiTheme="minorHAnsi" w:cstheme="minorHAnsi" w:hAnsiTheme="minorHAnsi"/>
                      <w:b/>
                      <w:b/>
                      <w:bCs/>
                      <w:caps/>
                    </w:rPr>
                  </w:pPr>
                  <w:r>
                    <w:rPr>
                      <w:rFonts w:cs="Calibri" w:cstheme="minorHAnsi" w:ascii="Calibri" w:hAnsi="Calibri"/>
                      <w:b/>
                      <w:bCs/>
                      <w:caps/>
                    </w:rPr>
                  </w:r>
                </w:p>
                <w:p>
                  <w:pPr>
                    <w:pStyle w:val="Normal"/>
                    <w:widowControl w:val="false"/>
                    <w:rPr>
                      <w:rFonts w:ascii="Calibri" w:hAnsi="Calibri" w:cs="Calibri" w:asciiTheme="minorHAnsi" w:cstheme="minorHAnsi" w:hAnsiTheme="minorHAnsi"/>
                      <w:b/>
                      <w:b/>
                      <w:caps/>
                    </w:rPr>
                  </w:pPr>
                  <w:r>
                    <w:rPr>
                      <w:rFonts w:cs="Calibri" w:ascii="Calibri" w:hAnsi="Calibri" w:asciiTheme="minorHAnsi" w:cstheme="minorHAnsi" w:hAnsiTheme="minorHAnsi"/>
                      <w:b/>
                      <w:bCs/>
                      <w:caps/>
                    </w:rPr>
                    <w:t xml:space="preserve">Unità 8 </w:t>
                  </w:r>
                  <w:r>
                    <w:rPr>
                      <w:rFonts w:cs="Calibri" w:ascii="Calibri" w:hAnsi="Calibri" w:asciiTheme="minorHAnsi" w:cstheme="minorHAnsi" w:hAnsiTheme="minorHAnsi"/>
                    </w:rPr>
                    <w:t>Le principali teorie della personalità</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b/>
                    </w:rPr>
                    <w:t xml:space="preserve"> 9</w:t>
                  </w:r>
                  <w:r>
                    <w:rPr>
                      <w:rFonts w:cs="Calibri" w:ascii="Calibri" w:hAnsi="Calibri" w:asciiTheme="minorHAnsi" w:cstheme="minorHAnsi" w:hAnsiTheme="minorHAnsi"/>
                    </w:rPr>
                    <w:t xml:space="preserve"> Il linguaggio: una facoltà esclusivamente umana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b/>
                    </w:rPr>
                    <w:t xml:space="preserve"> 10</w:t>
                  </w:r>
                  <w:r>
                    <w:rPr>
                      <w:rFonts w:cs="Calibri" w:ascii="Calibri" w:hAnsi="Calibri" w:asciiTheme="minorHAnsi" w:cstheme="minorHAnsi" w:hAnsiTheme="minorHAnsi"/>
                    </w:rPr>
                    <w:t xml:space="preserve"> La comunicazione: uno strumento con molte funzioni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b/>
                    </w:rPr>
                    <w:t xml:space="preserve"> 11</w:t>
                  </w:r>
                  <w:r>
                    <w:rPr>
                      <w:rFonts w:cs="Calibri" w:ascii="Calibri" w:hAnsi="Calibri" w:asciiTheme="minorHAnsi" w:cstheme="minorHAnsi" w:hAnsiTheme="minorHAnsi"/>
                    </w:rPr>
                    <w:t xml:space="preserve"> La psicologia sociale: temi e problemi</w:t>
                  </w:r>
                </w:p>
                <w:p>
                  <w:pPr>
                    <w:pStyle w:val="Normal"/>
                    <w:widowControl w:val="false"/>
                    <w:ind w:left="222" w:hanging="0"/>
                    <w:rPr>
                      <w:rFonts w:ascii="Calibri" w:hAnsi="Calibri" w:cs="Calibri" w:asciiTheme="minorHAnsi" w:cstheme="minorHAnsi" w:hAnsiTheme="minorHAnsi"/>
                      <w:b/>
                      <w:b/>
                      <w:i/>
                      <w:i/>
                    </w:rPr>
                  </w:pPr>
                  <w:r>
                    <w:rPr>
                      <w:rFonts w:cs="Calibri" w:cstheme="minorHAnsi" w:ascii="Calibri" w:hAnsi="Calibri"/>
                      <w:b/>
                      <w:i/>
                    </w:rPr>
                  </w:r>
                </w:p>
                <w:p>
                  <w:pPr>
                    <w:pStyle w:val="Normal"/>
                    <w:widowControl w:val="false"/>
                    <w:ind w:left="222" w:hanging="0"/>
                    <w:rPr>
                      <w:rFonts w:ascii="Calibri" w:hAnsi="Calibri" w:cs="Calibri" w:asciiTheme="minorHAnsi" w:cstheme="minorHAnsi" w:hAnsiTheme="minorHAnsi"/>
                      <w:b/>
                      <w:b/>
                      <w:i/>
                      <w:i/>
                    </w:rPr>
                  </w:pPr>
                  <w:r>
                    <w:rPr>
                      <w:rFonts w:cs="Calibri" w:ascii="Calibri" w:hAnsi="Calibri" w:asciiTheme="minorHAnsi" w:cstheme="minorHAnsi" w:hAnsiTheme="minorHAnsi"/>
                      <w:b/>
                      <w:i/>
                    </w:rPr>
                    <w:t>SECONDO QUADRIMESTRE</w:t>
                  </w:r>
                </w:p>
                <w:p>
                  <w:pPr>
                    <w:pStyle w:val="Normal"/>
                    <w:widowControl w:val="false"/>
                    <w:ind w:left="222" w:hanging="0"/>
                    <w:rPr>
                      <w:rFonts w:ascii="Calibri" w:hAnsi="Calibri" w:cs="Calibri" w:asciiTheme="minorHAnsi" w:cstheme="minorHAnsi" w:hAnsiTheme="minorHAnsi"/>
                      <w:b/>
                      <w:b/>
                      <w:i/>
                      <w:i/>
                    </w:rPr>
                  </w:pPr>
                  <w:r>
                    <w:rPr>
                      <w:rFonts w:cs="Calibri" w:cstheme="minorHAnsi" w:ascii="Calibri" w:hAnsi="Calibri"/>
                      <w:b/>
                      <w:i/>
                    </w:rPr>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b/>
                    </w:rPr>
                    <w:t xml:space="preserve"> 12</w:t>
                  </w:r>
                  <w:r>
                    <w:rPr>
                      <w:rFonts w:cs="Calibri" w:ascii="Calibri" w:hAnsi="Calibri" w:asciiTheme="minorHAnsi" w:cstheme="minorHAnsi" w:hAnsiTheme="minorHAnsi"/>
                    </w:rPr>
                    <w:t xml:space="preserve"> Il lavoro: una realtà in evoluzione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13</w:t>
                  </w:r>
                  <w:r>
                    <w:rPr>
                      <w:rFonts w:cs="Calibri" w:ascii="Calibri" w:hAnsi="Calibri" w:asciiTheme="minorHAnsi" w:cstheme="minorHAnsi" w:hAnsiTheme="minorHAnsi"/>
                    </w:rPr>
                    <w:t xml:space="preserve"> I diversi aspetti delle relazioni umane nel mondo del lavoro</w:t>
                  </w:r>
                </w:p>
                <w:p>
                  <w:pPr>
                    <w:pStyle w:val="Normal"/>
                    <w:widowControl w:val="false"/>
                    <w:rPr>
                      <w:rFonts w:ascii="Calibri" w:hAnsi="Calibri" w:cs="Calibri" w:asciiTheme="minorHAnsi" w:cstheme="minorHAnsi" w:hAnsiTheme="minorHAnsi"/>
                      <w:b/>
                      <w:b/>
                      <w:i/>
                      <w:i/>
                    </w:rPr>
                  </w:pPr>
                  <w:r>
                    <w:rPr>
                      <w:rFonts w:cs="Calibri" w:ascii="Calibri" w:hAnsi="Calibri" w:asciiTheme="minorHAnsi" w:cstheme="minorHAnsi" w:hAnsiTheme="minorHAnsi"/>
                      <w:b/>
                      <w:i/>
                    </w:rPr>
                    <w:t>Metodologia della ricerca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b/>
                    </w:rPr>
                    <w:t xml:space="preserve"> 14</w:t>
                  </w:r>
                  <w:r>
                    <w:rPr>
                      <w:rFonts w:cs="Calibri" w:ascii="Calibri" w:hAnsi="Calibri" w:asciiTheme="minorHAnsi" w:cstheme="minorHAnsi" w:hAnsiTheme="minorHAnsi"/>
                    </w:rPr>
                    <w:t xml:space="preserve"> I principi e le tecniche della ricerca nelle scienze umane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caps/>
                    </w:rPr>
                    <w:t>unità</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15</w:t>
                  </w:r>
                  <w:r>
                    <w:rPr>
                      <w:rFonts w:cs="Calibri" w:ascii="Calibri" w:hAnsi="Calibri" w:asciiTheme="minorHAnsi" w:cstheme="minorHAnsi" w:hAnsiTheme="minorHAnsi"/>
                    </w:rPr>
                    <w:t xml:space="preserve"> La statistica: “misurare” i fenomeni sociali</w:t>
                  </w:r>
                </w:p>
                <w:p>
                  <w:pPr>
                    <w:pStyle w:val="Normal"/>
                    <w:widowControl w:val="false"/>
                    <w:ind w:left="222" w:hanging="0"/>
                    <w:rPr>
                      <w:rFonts w:ascii="Calibri" w:hAnsi="Calibri" w:cs="Calibri" w:asciiTheme="minorHAnsi" w:cstheme="minorHAnsi" w:hAnsiTheme="minorHAnsi"/>
                      <w:b/>
                      <w:b/>
                      <w:i/>
                      <w:i/>
                    </w:rPr>
                  </w:pPr>
                  <w:r>
                    <w:rPr>
                      <w:rFonts w:cs="Calibri" w:cstheme="minorHAnsi" w:ascii="Calibri" w:hAnsi="Calibri"/>
                      <w:b/>
                      <w:i/>
                    </w:rPr>
                  </w:r>
                </w:p>
                <w:p>
                  <w:pPr>
                    <w:pStyle w:val="Normal"/>
                    <w:widowControl w:val="false"/>
                    <w:ind w:left="222" w:hanging="0"/>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ind w:left="222" w:hanging="0"/>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ind w:left="222" w:hanging="0"/>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ind w:left="222" w:hanging="0"/>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ind w:left="222" w:hanging="0"/>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ind w:left="222" w:hanging="0"/>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Argomenti da svolgere nell’anno scolastico:</w:t>
                  </w:r>
                </w:p>
                <w:p>
                  <w:pPr>
                    <w:pStyle w:val="Normal"/>
                    <w:widowControl w:val="false"/>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rPr>
                      <w:rFonts w:ascii="Times New Roman" w:hAnsi="Times New Roman"/>
                      <w:b/>
                      <w:b/>
                      <w:sz w:val="24"/>
                      <w:szCs w:val="24"/>
                      <w:u w:val="single"/>
                    </w:rPr>
                  </w:pPr>
                  <w:r>
                    <w:rPr>
                      <w:rFonts w:cs="Calibri" w:ascii="Calibri" w:hAnsi="Calibri" w:asciiTheme="minorHAnsi" w:cstheme="minorHAnsi" w:hAnsiTheme="minorHAnsi"/>
                      <w:b/>
                      <w:i/>
                      <w:u w:val="single"/>
                    </w:rPr>
                    <w:t>Unità 8</w:t>
                  </w:r>
                  <w:r>
                    <w:rPr>
                      <w:b/>
                      <w:sz w:val="24"/>
                      <w:szCs w:val="24"/>
                      <w:u w:val="single"/>
                    </w:rPr>
                    <w:t>:</w:t>
                  </w:r>
                </w:p>
                <w:p>
                  <w:pPr>
                    <w:pStyle w:val="Normal"/>
                    <w:widowControl w:val="false"/>
                    <w:rPr>
                      <w:rFonts w:ascii="Times New Roman" w:hAnsi="Times New Roman"/>
                    </w:rPr>
                  </w:pPr>
                  <w:r>
                    <w:rPr>
                      <w:b/>
                    </w:rPr>
                    <w:t>Modelli e fattori della personalità secondo la psicologia</w:t>
                  </w:r>
                </w:p>
                <w:p>
                  <w:pPr>
                    <w:pStyle w:val="Normal"/>
                    <w:widowControl w:val="false"/>
                    <w:rPr>
                      <w:rFonts w:ascii="Times New Roman" w:hAnsi="Times New Roman"/>
                    </w:rPr>
                  </w:pPr>
                  <w:r>
                    <w:rPr/>
                    <w:t>Le teorie tipologiche</w:t>
                  </w:r>
                </w:p>
                <w:p>
                  <w:pPr>
                    <w:pStyle w:val="Normal"/>
                    <w:widowControl w:val="false"/>
                    <w:rPr>
                      <w:rFonts w:ascii="Times New Roman" w:hAnsi="Times New Roman"/>
                    </w:rPr>
                  </w:pPr>
                  <w:r>
                    <w:rPr/>
                    <w:t>Le teorie dei tratti</w:t>
                  </w:r>
                </w:p>
                <w:p>
                  <w:pPr>
                    <w:pStyle w:val="Normal"/>
                    <w:widowControl w:val="false"/>
                    <w:rPr>
                      <w:rFonts w:ascii="Times New Roman" w:hAnsi="Times New Roman"/>
                    </w:rPr>
                  </w:pPr>
                  <w:r>
                    <w:rPr>
                      <w:b/>
                      <w:bCs/>
                      <w:spacing w:val="-2"/>
                    </w:rPr>
                    <w:t>Sotto la lente della psicoanalisi: la teoria di Freud</w:t>
                  </w:r>
                </w:p>
                <w:p>
                  <w:pPr>
                    <w:pStyle w:val="Normal"/>
                    <w:widowControl w:val="false"/>
                    <w:rPr>
                      <w:rFonts w:ascii="Times New Roman" w:hAnsi="Times New Roman"/>
                    </w:rPr>
                  </w:pPr>
                  <w:r>
                    <w:rPr/>
                    <w:t>L’inconscio: una “scoperta” rivoluzionaria</w:t>
                  </w:r>
                </w:p>
                <w:p>
                  <w:pPr>
                    <w:pStyle w:val="Normal"/>
                    <w:widowControl w:val="false"/>
                    <w:rPr>
                      <w:rFonts w:ascii="Times New Roman" w:hAnsi="Times New Roman"/>
                    </w:rPr>
                  </w:pPr>
                  <w:r>
                    <w:rPr/>
                    <w:t>Il meccanismo della rimozione</w:t>
                  </w:r>
                </w:p>
                <w:p>
                  <w:pPr>
                    <w:pStyle w:val="Normal"/>
                    <w:widowControl w:val="false"/>
                    <w:rPr>
                      <w:rFonts w:ascii="Times New Roman" w:hAnsi="Times New Roman"/>
                    </w:rPr>
                  </w:pPr>
                  <w:r>
                    <w:rPr/>
                    <w:t>Le vie per accedere all’inconscio</w:t>
                  </w:r>
                </w:p>
                <w:p>
                  <w:pPr>
                    <w:pStyle w:val="Normal"/>
                    <w:widowControl w:val="false"/>
                    <w:rPr>
                      <w:rFonts w:ascii="Times New Roman" w:hAnsi="Times New Roman"/>
                    </w:rPr>
                  </w:pPr>
                  <w:r>
                    <w:rPr/>
                    <w:t>Una teoria generale della personalità</w:t>
                  </w:r>
                </w:p>
                <w:p>
                  <w:pPr>
                    <w:pStyle w:val="Normal"/>
                    <w:widowControl w:val="false"/>
                    <w:rPr>
                      <w:rFonts w:ascii="Times New Roman" w:hAnsi="Times New Roman"/>
                      <w:b/>
                      <w:b/>
                      <w:bCs/>
                    </w:rPr>
                  </w:pPr>
                  <w:r>
                    <w:rPr/>
                    <w:t>Il dinamismo della psiche</w:t>
                  </w:r>
                </w:p>
                <w:p>
                  <w:pPr>
                    <w:pStyle w:val="Normal"/>
                    <w:widowControl w:val="false"/>
                    <w:rPr>
                      <w:rFonts w:ascii="Times New Roman" w:hAnsi="Times New Roman"/>
                      <w:b/>
                      <w:b/>
                    </w:rPr>
                  </w:pPr>
                  <w:r>
                    <w:rPr/>
                    <w:t>La teoria freudiana della sessualità</w:t>
                  </w:r>
                </w:p>
                <w:p>
                  <w:pPr>
                    <w:pStyle w:val="Normal"/>
                    <w:widowControl w:val="false"/>
                    <w:rPr>
                      <w:rFonts w:ascii="Times New Roman" w:hAnsi="Times New Roman"/>
                    </w:rPr>
                  </w:pPr>
                  <w:r>
                    <w:rPr>
                      <w:b/>
                      <w:bCs/>
                    </w:rPr>
                    <w:t>Gli sviluppi della psicoanalisi</w:t>
                  </w:r>
                </w:p>
                <w:p>
                  <w:pPr>
                    <w:pStyle w:val="Normal"/>
                    <w:widowControl w:val="false"/>
                    <w:rPr>
                      <w:rFonts w:ascii="Times New Roman" w:hAnsi="Times New Roman"/>
                    </w:rPr>
                  </w:pPr>
                  <w:r>
                    <w:rPr/>
                    <w:t>La psicologia individuale di Adler</w:t>
                  </w:r>
                </w:p>
                <w:p>
                  <w:pPr>
                    <w:pStyle w:val="Normal"/>
                    <w:widowControl w:val="false"/>
                    <w:snapToGrid w:val="false"/>
                    <w:rPr>
                      <w:rFonts w:ascii="Times New Roman" w:hAnsi="Times New Roman"/>
                      <w:b/>
                      <w:b/>
                      <w:bCs/>
                    </w:rPr>
                  </w:pPr>
                  <w:r>
                    <w:rPr/>
                    <w:t>La psicologia analitica di Jung</w:t>
                  </w:r>
                </w:p>
                <w:p>
                  <w:pPr>
                    <w:pStyle w:val="Normal"/>
                    <w:widowControl w:val="false"/>
                    <w:rPr>
                      <w:rFonts w:ascii="Times New Roman" w:hAnsi="Times New Roman"/>
                    </w:rPr>
                  </w:pPr>
                  <w:r>
                    <w:rPr>
                      <w:b/>
                      <w:bCs/>
                    </w:rPr>
                    <w:t>La psicologia del ciclo di vita di Erikson</w:t>
                  </w:r>
                </w:p>
                <w:p>
                  <w:pPr>
                    <w:pStyle w:val="Normal"/>
                    <w:widowControl w:val="false"/>
                    <w:rPr>
                      <w:rFonts w:ascii="Times New Roman" w:hAnsi="Times New Roman"/>
                    </w:rPr>
                  </w:pPr>
                  <w:r>
                    <w:rPr/>
                    <w:t>Lo sviluppo della personalità</w:t>
                  </w:r>
                </w:p>
                <w:p>
                  <w:pPr>
                    <w:pStyle w:val="Normal"/>
                    <w:widowControl w:val="false"/>
                    <w:rPr>
                      <w:b/>
                      <w:b/>
                      <w:bCs/>
                      <w:i/>
                      <w:i/>
                    </w:rPr>
                  </w:pPr>
                  <w:r>
                    <w:rPr/>
                    <w:t>Le fasi psico-sociali</w:t>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Unità 9:</w:t>
                  </w:r>
                </w:p>
                <w:p>
                  <w:pPr>
                    <w:pStyle w:val="Normal"/>
                    <w:widowControl w:val="false"/>
                    <w:rPr>
                      <w:rFonts w:ascii="Calibri" w:hAnsi="Calibri" w:cs="Calibri" w:asciiTheme="minorHAnsi" w:cstheme="minorHAnsi" w:hAnsiTheme="minorHAnsi"/>
                      <w:b/>
                      <w:b/>
                      <w:bCs/>
                    </w:rPr>
                  </w:pPr>
                  <w:r>
                    <w:rPr>
                      <w:rFonts w:cs="Calibri" w:ascii="Calibri" w:hAnsi="Calibri" w:asciiTheme="minorHAnsi" w:cstheme="minorHAnsi" w:hAnsiTheme="minorHAnsi"/>
                      <w:b/>
                      <w:bCs/>
                    </w:rPr>
                    <w:t>1 L’essere umano, “programmato” per parlare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varietà dei linguaggi umani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fisiologia del linguaggio verbale</w:t>
                  </w:r>
                </w:p>
                <w:p>
                  <w:pPr>
                    <w:pStyle w:val="Normal"/>
                    <w:widowControl w:val="false"/>
                    <w:rPr>
                      <w:rFonts w:ascii="Calibri" w:hAnsi="Calibri" w:cs="Calibri" w:asciiTheme="minorHAnsi" w:cstheme="minorHAnsi" w:hAnsiTheme="minorHAnsi"/>
                      <w:b/>
                      <w:b/>
                    </w:rPr>
                  </w:pPr>
                  <w:r>
                    <w:rPr>
                      <w:rFonts w:cs="Calibri" w:ascii="Calibri" w:hAnsi="Calibri" w:asciiTheme="minorHAnsi" w:cstheme="minorHAnsi" w:hAnsiTheme="minorHAnsi"/>
                    </w:rPr>
                    <w:t>Dal linguaggio alle lingue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Gli elementi di base del linguaggio verbale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L’importanza del contesto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segni: la teoria di Peirce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rPr>
                    <w:t>3 Lo sviluppo regolare e lo sviluppo atipico del linguaggio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principali teorie sullo sviluppo linguistico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Chomsky: </w:t>
                  </w:r>
                  <w:r>
                    <w:rPr>
                      <w:rFonts w:cs="Calibri" w:ascii="Calibri" w:hAnsi="Calibri" w:asciiTheme="minorHAnsi" w:cstheme="minorHAnsi" w:hAnsiTheme="minorHAnsi"/>
                      <w:iCs/>
                    </w:rPr>
                    <w:t>Le regole alla base del linguaggio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principali disturbi del linguaggio</w:t>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Unità 10:</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1 Comunicare per trasmettere messaggi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Shannon: un modello ingegneristico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Jakobson: una rielaborazione linguistica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funzioni della lingua secondo Jakobson</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La pragmatica della comunicazione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Gli assiomi della comunicazione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Il doppio legame nella vita quotidiana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Prossemica e distanze sociali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3 La dimensione relazionale della comunicazione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psicologia sistemico-relazionale: funzioni e disfunzioni comunicative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psicologia umanistica: la persona al centro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4 I mezzi di comunicazione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Dalla comunicazione orale a quella scritta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mezzi di comunicazione di massa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comunicazione pubblicitaria</w:t>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Unità 11:</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1 La cognizione sociale</w:t>
                  </w:r>
                </w:p>
                <w:p>
                  <w:pPr>
                    <w:pStyle w:val="Normal"/>
                    <w:widowControl w:val="false"/>
                    <w:rPr>
                      <w:rFonts w:ascii="Calibri" w:hAnsi="Calibri" w:cs="Calibri" w:asciiTheme="minorHAnsi" w:cstheme="minorHAnsi" w:hAnsiTheme="minorHAnsi"/>
                      <w:spacing w:val="-2"/>
                    </w:rPr>
                  </w:pPr>
                  <w:r>
                    <w:rPr>
                      <w:rFonts w:cs="Calibri" w:ascii="Calibri" w:hAnsi="Calibri" w:asciiTheme="minorHAnsi" w:cstheme="minorHAnsi" w:hAnsiTheme="minorHAnsi"/>
                    </w:rPr>
                    <w:t>La nostra percezione degli altri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ragionamento sociale e l’euristica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Le attribuzioni</w:t>
                  </w:r>
                </w:p>
                <w:p>
                  <w:pPr>
                    <w:pStyle w:val="Normal"/>
                    <w:widowControl w:val="false"/>
                    <w:rPr>
                      <w:rFonts w:ascii="Calibri" w:hAnsi="Calibri" w:cs="Calibri" w:asciiTheme="minorHAnsi" w:cstheme="minorHAnsi" w:hAnsiTheme="minorHAnsi"/>
                      <w:spacing w:val="-4"/>
                    </w:rPr>
                  </w:pPr>
                  <w:r>
                    <w:rPr>
                      <w:rFonts w:cs="Calibri" w:ascii="Calibri" w:hAnsi="Calibri" w:asciiTheme="minorHAnsi" w:cstheme="minorHAnsi" w:hAnsiTheme="minorHAnsi"/>
                    </w:rPr>
                    <w:t>Gli stili di attribuzione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Stili attributivi nella vita scolastica</w:t>
                  </w:r>
                </w:p>
                <w:p>
                  <w:pPr>
                    <w:pStyle w:val="Normal"/>
                    <w:widowControl w:val="false"/>
                    <w:rPr>
                      <w:rFonts w:ascii="Calibri" w:hAnsi="Calibri" w:cs="Calibri" w:asciiTheme="minorHAnsi" w:cstheme="minorHAnsi" w:hAnsiTheme="minorHAnsi"/>
                      <w:b/>
                      <w:b/>
                      <w:bCs/>
                    </w:rPr>
                  </w:pPr>
                  <w:r>
                    <w:rPr>
                      <w:rFonts w:cs="Calibri" w:ascii="Calibri" w:hAnsi="Calibri" w:asciiTheme="minorHAnsi" w:cstheme="minorHAnsi" w:hAnsiTheme="minorHAnsi"/>
                    </w:rPr>
                    <w:t xml:space="preserve">I </w:t>
                  </w:r>
                  <w:r>
                    <w:rPr>
                      <w:rFonts w:cs="Calibri" w:ascii="Calibri" w:hAnsi="Calibri" w:asciiTheme="minorHAnsi" w:cstheme="minorHAnsi" w:hAnsiTheme="minorHAnsi"/>
                      <w:i/>
                    </w:rPr>
                    <w:t>biases</w:t>
                  </w:r>
                  <w:r>
                    <w:rPr>
                      <w:rFonts w:cs="Calibri" w:ascii="Calibri" w:hAnsi="Calibri" w:asciiTheme="minorHAnsi" w:cstheme="minorHAnsi" w:hAnsiTheme="minorHAnsi"/>
                    </w:rPr>
                    <w:t xml:space="preserve"> di attribuzione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3 L’influenza sociale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caratteristiche dell’influenza sociale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meccanismi dell’influenza sociale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4 Gli stereotipi sociali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L’origine degli stereotipi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meccanismi di azione degli stereotipi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5 I pregiudizi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Definire e classificare i pregiudizi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Pregiudizio e conflittualità</w:t>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Unità 12:</w:t>
                  </w:r>
                </w:p>
                <w:p>
                  <w:pPr>
                    <w:pStyle w:val="Normal"/>
                    <w:widowControl w:val="false"/>
                    <w:rPr>
                      <w:rFonts w:ascii="Calibri" w:hAnsi="Calibri" w:cs="Calibri" w:asciiTheme="minorHAnsi" w:cstheme="minorHAnsi" w:hAnsiTheme="minorHAnsi"/>
                      <w:b/>
                      <w:b/>
                      <w:bCs/>
                    </w:rPr>
                  </w:pPr>
                  <w:r>
                    <w:rPr>
                      <w:rFonts w:cs="Calibri" w:ascii="Calibri" w:hAnsi="Calibri" w:asciiTheme="minorHAnsi" w:cstheme="minorHAnsi" w:hAnsiTheme="minorHAnsi"/>
                      <w:b/>
                      <w:bCs/>
                    </w:rPr>
                    <w:t>1 Il significato e le implicazioni del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Un’attività tipicamente umana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trasformazioni legate alla rivoluzione industriale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Le origini della pianificazione del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modello di Taylor: la separazione di lavoro manuale e lavoro intellettuale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modello di Ford: la catena di montaggio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3 Le più recenti trasformazioni del mercato del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modello della Renault: l’avvento dell’automazione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modello della Toyota: l’azzeramento degli sprechi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L’“industria 4.0”: lo scenario della </w:t>
                  </w:r>
                  <w:bookmarkStart w:id="0" w:name="__DdeLink__193_6883685451"/>
                  <w:r>
                    <w:rPr>
                      <w:rFonts w:cs="Calibri" w:ascii="Calibri" w:hAnsi="Calibri" w:asciiTheme="minorHAnsi" w:cstheme="minorHAnsi" w:hAnsiTheme="minorHAnsi"/>
                    </w:rPr>
                    <w:t>q</w:t>
                  </w:r>
                  <w:bookmarkEnd w:id="0"/>
                  <w:r>
                    <w:rPr>
                      <w:rFonts w:cs="Calibri" w:ascii="Calibri" w:hAnsi="Calibri" w:asciiTheme="minorHAnsi" w:cstheme="minorHAnsi" w:hAnsiTheme="minorHAnsi"/>
                    </w:rPr>
                    <w:t>uarta rivoluzione industriale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Un mercato del lavoro all’insegna di flessibilità e mobilità</w:t>
                  </w:r>
                </w:p>
                <w:p>
                  <w:pPr>
                    <w:pStyle w:val="Normal"/>
                    <w:widowControl w:val="false"/>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rPr>
                      <w:rFonts w:ascii="Calibri" w:hAnsi="Calibri" w:cs="Calibri" w:asciiTheme="minorHAnsi" w:cstheme="minorHAnsi" w:hAnsiTheme="minorHAnsi"/>
                      <w:b/>
                      <w:b/>
                      <w:i/>
                      <w:i/>
                      <w:u w:val="single"/>
                    </w:rPr>
                  </w:pPr>
                  <w:r>
                    <w:rPr>
                      <w:rFonts w:cs="Calibri" w:cstheme="minorHAnsi" w:ascii="Calibri" w:hAnsi="Calibri"/>
                      <w:b/>
                      <w:i/>
                      <w:u w:val="single"/>
                    </w:rPr>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Unità 13:</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1 Elton Mayo e la nascita della psicologia del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ricerche sul campo a Chicago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L’importanza del “fattore umano”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relazioni professionali in chiave psicologica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I principali temi di psicologia del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motivazione al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La </w:t>
                  </w:r>
                  <w:r>
                    <w:rPr>
                      <w:rFonts w:cs="Calibri" w:ascii="Calibri" w:hAnsi="Calibri" w:asciiTheme="minorHAnsi" w:cstheme="minorHAnsi" w:hAnsiTheme="minorHAnsi"/>
                      <w:i/>
                      <w:iCs/>
                    </w:rPr>
                    <w:t>leadership</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direzione e la comunicazione nei gruppi di lavoro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gestione dei conflitti nel gruppo di lavoro</w:t>
                  </w:r>
                </w:p>
                <w:p>
                  <w:pPr>
                    <w:pStyle w:val="Normal"/>
                    <w:widowControl w:val="false"/>
                    <w:rPr>
                      <w:rFonts w:ascii="Calibri" w:hAnsi="Calibri" w:eastAsia="Liberation Serif" w:cs="Calibri" w:asciiTheme="minorHAnsi" w:cstheme="minorHAnsi" w:hAnsiTheme="minorHAnsi"/>
                      <w:b/>
                      <w:b/>
                      <w:bCs/>
                    </w:rPr>
                  </w:pPr>
                  <w:r>
                    <w:rPr>
                      <w:rFonts w:cs="Calibri" w:ascii="Calibri" w:hAnsi="Calibri" w:asciiTheme="minorHAnsi" w:cstheme="minorHAnsi" w:hAnsiTheme="minorHAnsi"/>
                    </w:rPr>
                    <w:t xml:space="preserve">Il </w:t>
                  </w:r>
                  <w:r>
                    <w:rPr>
                      <w:rFonts w:cs="Calibri" w:ascii="Calibri" w:hAnsi="Calibri" w:asciiTheme="minorHAnsi" w:cstheme="minorHAnsi" w:hAnsiTheme="minorHAnsi"/>
                      <w:iCs/>
                    </w:rPr>
                    <w:t>mobbing</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 xml:space="preserve">3 </w:t>
                  </w:r>
                  <w:bookmarkStart w:id="1" w:name="__DdeLink__193_68836854511"/>
                  <w:r>
                    <w:rPr>
                      <w:rFonts w:cs="Calibri" w:ascii="Calibri" w:hAnsi="Calibri" w:asciiTheme="minorHAnsi" w:cstheme="minorHAnsi" w:hAnsiTheme="minorHAnsi"/>
                      <w:b/>
                      <w:bCs/>
                    </w:rPr>
                    <w:t>Gli ambiti di applicazione della psicologia del lavoro</w:t>
                  </w:r>
                  <w:bookmarkEnd w:id="1"/>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Orientamento, selezione e formazione del personale</w:t>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rPr>
                    <w:t xml:space="preserve">Il </w:t>
                  </w:r>
                  <w:r>
                    <w:rPr>
                      <w:rFonts w:cs="Calibri" w:ascii="Calibri" w:hAnsi="Calibri" w:asciiTheme="minorHAnsi" w:cstheme="minorHAnsi" w:hAnsiTheme="minorHAnsi"/>
                      <w:i/>
                      <w:iCs/>
                    </w:rPr>
                    <w:t>counseling</w:t>
                  </w:r>
                  <w:r>
                    <w:rPr>
                      <w:rFonts w:cs="Calibri" w:ascii="Calibri" w:hAnsi="Calibri" w:asciiTheme="minorHAnsi" w:cstheme="minorHAnsi" w:hAnsiTheme="minorHAnsi"/>
                    </w:rPr>
                    <w:t xml:space="preserve"> aziendale</w:t>
                  </w:r>
                </w:p>
                <w:p>
                  <w:pPr>
                    <w:pStyle w:val="Normal"/>
                    <w:widowControl w:val="false"/>
                    <w:rPr>
                      <w:rFonts w:ascii="Calibri" w:hAnsi="Calibri" w:cs="Calibri" w:asciiTheme="minorHAnsi" w:cstheme="minorHAnsi" w:hAnsiTheme="minorHAnsi"/>
                      <w:b/>
                      <w:b/>
                      <w:i/>
                      <w:i/>
                      <w:u w:val="single"/>
                    </w:rPr>
                  </w:pPr>
                  <w:r>
                    <w:rPr>
                      <w:rFonts w:cs="Calibri" w:ascii="Calibri" w:hAnsi="Calibri" w:asciiTheme="minorHAnsi" w:cstheme="minorHAnsi" w:hAnsiTheme="minorHAnsi"/>
                      <w:b/>
                      <w:i/>
                      <w:u w:val="single"/>
                    </w:rPr>
                    <w:t>Unità 13 e Unitò 14: METODOLOGIA DELLE SCIENZE UMANE: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1 Fasi e caratteristiche della ricerca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L’analisi di un problema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formulazione di un’ipotesi</w:t>
                  </w:r>
                </w:p>
                <w:p>
                  <w:pPr>
                    <w:pStyle w:val="Normal"/>
                    <w:widowControl w:val="false"/>
                    <w:rPr>
                      <w:rFonts w:ascii="Calibri" w:hAnsi="Calibri" w:cs="Calibri" w:asciiTheme="minorHAnsi" w:cstheme="minorHAnsi" w:hAnsiTheme="minorHAnsi"/>
                    </w:rPr>
                  </w:pPr>
                  <w:bookmarkStart w:id="2" w:name="__DdeLink__345_688368545"/>
                  <w:r>
                    <w:rPr>
                      <w:rFonts w:cs="Calibri" w:ascii="Calibri" w:hAnsi="Calibri" w:asciiTheme="minorHAnsi" w:cstheme="minorHAnsi" w:hAnsiTheme="minorHAnsi"/>
                    </w:rPr>
                    <w:t>La</w:t>
                  </w:r>
                  <w:bookmarkEnd w:id="2"/>
                  <w:r>
                    <w:rPr>
                      <w:rFonts w:cs="Calibri" w:ascii="Calibri" w:hAnsi="Calibri" w:asciiTheme="minorHAnsi" w:cstheme="minorHAnsi" w:hAnsiTheme="minorHAnsi"/>
                    </w:rPr>
                    <w:t xml:space="preserve"> verifica empirica e la condivisione dei dati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L’osservazione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L’ambiente in cui si osserva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posizione dell’osservatore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Vantaggi e svantaggi dell’osservazione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3 L’inchiesta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soggetti interpellati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tecniche di campionamento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questionario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L’intervista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4 Le tecniche indirette di raccolta-dati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test</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questionari autodescrittivi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5 L’esperimento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Lo scopo e le fasi dell’esperimento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Il gruppo sperimentale e il gruppo di controllo</w:t>
                  </w:r>
                </w:p>
                <w:p>
                  <w:pPr>
                    <w:pStyle w:val="Normal"/>
                    <w:widowControl w:val="false"/>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STATISTICA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1 I caratteri e le frequenze</w:t>
                  </w:r>
                </w:p>
                <w:p>
                  <w:pPr>
                    <w:pStyle w:val="Normal"/>
                    <w:widowControl w:val="false"/>
                    <w:rPr>
                      <w:rFonts w:ascii="Calibri" w:hAnsi="Calibri" w:cs="Calibri" w:asciiTheme="minorHAnsi" w:cstheme="minorHAnsi" w:hAnsiTheme="minorHAnsi"/>
                    </w:rPr>
                  </w:pPr>
                  <w:bookmarkStart w:id="3" w:name="__DdeLink__189_688368545"/>
                  <w:r>
                    <w:rPr>
                      <w:rFonts w:cs="Calibri" w:ascii="Calibri" w:hAnsi="Calibri" w:asciiTheme="minorHAnsi" w:cstheme="minorHAnsi" w:hAnsiTheme="minorHAnsi"/>
                    </w:rPr>
                    <w:t>La definizione e i tipi di “</w:t>
                  </w:r>
                  <w:bookmarkEnd w:id="3"/>
                  <w:r>
                    <w:rPr>
                      <w:rFonts w:cs="Calibri" w:ascii="Calibri" w:hAnsi="Calibri" w:asciiTheme="minorHAnsi" w:cstheme="minorHAnsi" w:hAnsiTheme="minorHAnsi"/>
                    </w:rPr>
                    <w:t>carattere”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La definizione di “frequenza”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2 Le distribuzioni di frequenze e la loro rappresentazione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serie e le seriazioni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Le tabelle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 grafici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 xml:space="preserve">3 </w:t>
                  </w:r>
                  <w:bookmarkStart w:id="4" w:name="__DdeLink__193_688368545"/>
                  <w:r>
                    <w:rPr>
                      <w:rFonts w:cs="Calibri" w:ascii="Calibri" w:hAnsi="Calibri" w:asciiTheme="minorHAnsi" w:cstheme="minorHAnsi" w:hAnsiTheme="minorHAnsi"/>
                      <w:b/>
                      <w:bCs/>
                    </w:rPr>
                    <w:t xml:space="preserve">Gli indici </w:t>
                  </w:r>
                  <w:bookmarkEnd w:id="4"/>
                  <w:r>
                    <w:rPr>
                      <w:rFonts w:cs="Calibri" w:ascii="Calibri" w:hAnsi="Calibri" w:asciiTheme="minorHAnsi" w:cstheme="minorHAnsi" w:hAnsiTheme="minorHAnsi"/>
                      <w:b/>
                      <w:bCs/>
                    </w:rPr>
                    <w:t>statistici</w:t>
                  </w:r>
                </w:p>
                <w:p>
                  <w:pPr>
                    <w:pStyle w:val="Normal"/>
                    <w:widowControl w:val="false"/>
                    <w:rPr>
                      <w:rFonts w:ascii="Calibri" w:hAnsi="Calibri" w:cs="Calibri" w:asciiTheme="minorHAnsi" w:cstheme="minorHAnsi" w:hAnsiTheme="minorHAnsi"/>
                    </w:rPr>
                  </w:pPr>
                  <w:bookmarkStart w:id="5" w:name="__DdeLink__195_688368545"/>
                  <w:r>
                    <w:rPr>
                      <w:rFonts w:cs="Calibri" w:ascii="Calibri" w:hAnsi="Calibri" w:asciiTheme="minorHAnsi" w:cstheme="minorHAnsi" w:hAnsiTheme="minorHAnsi"/>
                    </w:rPr>
                    <w:t>Gli indici di tendenza centrale</w:t>
                  </w:r>
                  <w:bookmarkEnd w:id="5"/>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Gli indici di dispersione</w:t>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asciiTheme="minorHAnsi" w:cstheme="minorHAnsi" w:hAnsiTheme="minorHAnsi"/>
                      <w:b/>
                      <w:b/>
                      <w:bCs/>
                    </w:rPr>
                  </w:pPr>
                  <w:r>
                    <w:rPr>
                      <w:rFonts w:cs="Calibri" w:cstheme="minorHAnsi" w:ascii="Calibri" w:hAnsi="Calibri"/>
                      <w:b/>
                      <w:bCs/>
                    </w:rPr>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i/>
                    </w:rPr>
                    <w:t>Metodologia</w:t>
                  </w:r>
                  <w:r>
                    <w:rPr>
                      <w:rFonts w:cs="Calibri" w:ascii="Calibri" w:hAnsi="Calibri" w:asciiTheme="minorHAnsi" w:cstheme="minorHAnsi" w:hAnsiTheme="minorHAnsi"/>
                      <w:i/>
                    </w:rPr>
                    <w:t>:</w:t>
                  </w:r>
                  <w:r>
                    <w:rPr>
                      <w:rFonts w:cs="Calibri" w:ascii="Calibri" w:hAnsi="Calibri" w:asciiTheme="minorHAnsi" w:cstheme="minorHAnsi" w:hAnsiTheme="minorHAnsi"/>
                    </w:rPr>
                    <w:t xml:space="preserve"> Si utilizzerà un approccio funzionale-comunicativo, con attività e modalità didattiche varie e flessibili:</w:t>
                  </w:r>
                </w:p>
                <w:p>
                  <w:pPr>
                    <w:pStyle w:val="Normal"/>
                    <w:widowControl w:val="false"/>
                    <w:rPr>
                      <w:rFonts w:ascii="Calibri" w:hAnsi="Calibri" w:cs="Calibri" w:asciiTheme="minorHAnsi" w:cstheme="minorHAnsi" w:hAnsiTheme="minorHAnsi"/>
                      <w:i/>
                      <w: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la lezione frontale, per fornire stimoli e modelli di analisi; • la lezione interattiva, per stimolare la partecipazione attiva, la messa in pratica delle competenze linguistiche,  la capacità di integrare conoscenze, abilità e competenze in gruppo; • il lavoro a coppie e in piccolo gruppo strutturato e/o con modalità cooperative, per favorire processi di insegnamento/apprendimento tra pari, l’acquisizione e l’esercizio di competenze relazionali, la capacità di lavorare in gruppo; • la  classe capovolta.</w:t>
                  </w:r>
                </w:p>
                <w:p>
                  <w:pPr>
                    <w:pStyle w:val="Normal"/>
                    <w:widowControl w:val="false"/>
                    <w:ind w:left="222" w:hanging="0"/>
                    <w:rPr>
                      <w:rFonts w:ascii="Calibri" w:hAnsi="Calibri" w:cs="Calibri" w:asciiTheme="minorHAnsi" w:cstheme="minorHAnsi" w:hAnsiTheme="minorHAnsi"/>
                      <w:i/>
                      <w:i/>
                    </w:rPr>
                  </w:pPr>
                  <w:r>
                    <w:rPr>
                      <w:rFonts w:cs="Calibri" w:cstheme="minorHAnsi" w:ascii="Calibri" w:hAnsi="Calibri"/>
                      <w:i/>
                    </w:rPr>
                  </w:r>
                </w:p>
                <w:p>
                  <w:pPr>
                    <w:pStyle w:val="Normal"/>
                    <w:widowControl w:val="false"/>
                    <w:ind w:left="222" w:hanging="0"/>
                    <w:rPr>
                      <w:rFonts w:ascii="Calibri" w:hAnsi="Calibri" w:cs="Calibri" w:asciiTheme="minorHAnsi" w:cstheme="minorHAnsi" w:hAnsiTheme="minorHAnsi"/>
                      <w:i/>
                      <w:i/>
                    </w:rPr>
                  </w:pPr>
                  <w:r>
                    <w:rPr>
                      <w:rFonts w:cs="Calibri" w:cstheme="minorHAnsi" w:ascii="Calibri" w:hAnsi="Calibri"/>
                      <w:i/>
                    </w:rPr>
                  </w:r>
                </w:p>
                <w:p>
                  <w:pPr>
                    <w:pStyle w:val="Normal"/>
                    <w:widowControl w:val="false"/>
                    <w:rPr>
                      <w:rFonts w:ascii="Calibri" w:hAnsi="Calibri" w:cs="Calibri" w:asciiTheme="minorHAnsi" w:cstheme="minorHAnsi" w:hAnsiTheme="minorHAnsi"/>
                      <w:i/>
                      <w:i/>
                    </w:rPr>
                  </w:pPr>
                  <w:r>
                    <w:rPr>
                      <w:rFonts w:cs="Calibri" w:cstheme="minorHAnsi" w:ascii="Calibri" w:hAnsi="Calibri"/>
                      <w:i/>
                    </w:rPr>
                  </w:r>
                </w:p>
                <w:p>
                  <w:pPr>
                    <w:pStyle w:val="Normal"/>
                    <w:widowControl w:val="false"/>
                    <w:jc w:val="both"/>
                    <w:rPr>
                      <w:rFonts w:ascii="Calibri" w:hAnsi="Calibri" w:cs="Calibri" w:asciiTheme="minorHAnsi" w:cstheme="minorHAnsi" w:hAnsiTheme="minorHAnsi"/>
                      <w:i/>
                      <w:i/>
                    </w:rPr>
                  </w:pPr>
                  <w:r>
                    <w:rPr>
                      <w:rFonts w:cs="Calibri" w:cstheme="minorHAnsi" w:ascii="Calibri" w:hAnsi="Calibri"/>
                      <w:i/>
                    </w:rPr>
                  </w:r>
                </w:p>
                <w:p>
                  <w:pPr>
                    <w:pStyle w:val="Normal"/>
                    <w:widowControl w:val="false"/>
                    <w:jc w:val="both"/>
                    <w:rPr>
                      <w:rFonts w:ascii="Calibri" w:hAnsi="Calibri" w:cs="Calibri" w:asciiTheme="minorHAnsi" w:cstheme="minorHAnsi" w:hAnsiTheme="minorHAnsi"/>
                      <w:iCs/>
                    </w:rPr>
                  </w:pPr>
                  <w:r>
                    <w:rPr>
                      <w:rFonts w:cs="Calibri" w:ascii="Calibri" w:hAnsi="Calibri" w:asciiTheme="minorHAnsi" w:cstheme="minorHAnsi" w:hAnsiTheme="minorHAnsi"/>
                      <w:b/>
                      <w:bCs/>
                      <w:i/>
                    </w:rPr>
                    <w:t xml:space="preserve">Strumenti: </w:t>
                  </w:r>
                  <w:r>
                    <w:rPr>
                      <w:rFonts w:cs="Calibri" w:ascii="Calibri" w:hAnsi="Calibri" w:asciiTheme="minorHAnsi" w:cstheme="minorHAnsi" w:hAnsiTheme="minorHAnsi"/>
                      <w:iCs/>
                    </w:rPr>
                    <w:t>Si utilizzeranno i seguenti strumenti di lavoro per stimolare la curiosità e l’interesse degli allievi e favorire il raggiungimento degli obiettivi fissati:</w:t>
                  </w:r>
                </w:p>
                <w:p>
                  <w:pPr>
                    <w:pStyle w:val="Normal"/>
                    <w:widowControl w:val="false"/>
                    <w:jc w:val="both"/>
                    <w:rPr>
                      <w:rFonts w:ascii="Calibri" w:hAnsi="Calibri" w:cs="Calibri" w:asciiTheme="minorHAnsi" w:cstheme="minorHAnsi" w:hAnsiTheme="minorHAnsi"/>
                      <w:iCs/>
                    </w:rPr>
                  </w:pPr>
                  <w:r>
                    <w:rPr>
                      <w:rFonts w:cs="Calibri" w:ascii="Calibri" w:hAnsi="Calibri" w:asciiTheme="minorHAnsi" w:cstheme="minorHAnsi" w:hAnsiTheme="minorHAnsi"/>
                      <w:iCs/>
                    </w:rPr>
                    <w:t xml:space="preserve">• </w:t>
                  </w:r>
                  <w:r>
                    <w:rPr>
                      <w:rFonts w:cs="Calibri" w:ascii="Calibri" w:hAnsi="Calibri" w:asciiTheme="minorHAnsi" w:cstheme="minorHAnsi" w:hAnsiTheme="minorHAnsi"/>
                      <w:iCs/>
                    </w:rPr>
                    <w:t>libri di testo in adozione;</w:t>
                  </w:r>
                </w:p>
                <w:p>
                  <w:pPr>
                    <w:pStyle w:val="Normal"/>
                    <w:widowControl w:val="false"/>
                    <w:jc w:val="both"/>
                    <w:rPr>
                      <w:rFonts w:ascii="Calibri" w:hAnsi="Calibri" w:cs="Calibri" w:asciiTheme="minorHAnsi" w:cstheme="minorHAnsi" w:hAnsiTheme="minorHAnsi"/>
                      <w:iCs/>
                    </w:rPr>
                  </w:pPr>
                  <w:r>
                    <w:rPr>
                      <w:rFonts w:cs="Calibri" w:ascii="Calibri" w:hAnsi="Calibri" w:asciiTheme="minorHAnsi" w:cstheme="minorHAnsi" w:hAnsiTheme="minorHAnsi"/>
                      <w:iCs/>
                    </w:rPr>
                    <w:t xml:space="preserve">• </w:t>
                  </w:r>
                  <w:r>
                    <w:rPr>
                      <w:rFonts w:cs="Calibri" w:ascii="Calibri" w:hAnsi="Calibri" w:asciiTheme="minorHAnsi" w:cstheme="minorHAnsi" w:hAnsiTheme="minorHAnsi"/>
                      <w:iCs/>
                    </w:rPr>
                    <w:t>materiali elaborati dall’insegnante forniti in dispensa su carta e/o file;</w:t>
                  </w:r>
                </w:p>
                <w:p>
                  <w:pPr>
                    <w:pStyle w:val="Normal"/>
                    <w:widowControl w:val="false"/>
                    <w:jc w:val="both"/>
                    <w:rPr>
                      <w:rFonts w:ascii="Calibri" w:hAnsi="Calibri" w:cs="Calibri" w:asciiTheme="minorHAnsi" w:cstheme="minorHAnsi" w:hAnsiTheme="minorHAnsi"/>
                      <w:iCs/>
                    </w:rPr>
                  </w:pPr>
                  <w:r>
                    <w:rPr>
                      <w:rFonts w:cs="Calibri" w:ascii="Calibri" w:hAnsi="Calibri" w:asciiTheme="minorHAnsi" w:cstheme="minorHAnsi" w:hAnsiTheme="minorHAnsi"/>
                      <w:iCs/>
                    </w:rPr>
                    <w:t xml:space="preserve">• </w:t>
                  </w:r>
                  <w:r>
                    <w:rPr>
                      <w:rFonts w:cs="Calibri" w:ascii="Calibri" w:hAnsi="Calibri" w:asciiTheme="minorHAnsi" w:cstheme="minorHAnsi" w:hAnsiTheme="minorHAnsi"/>
                      <w:iCs/>
                    </w:rPr>
                    <w:t>materiali e risorse online e offline da internet;</w:t>
                  </w:r>
                </w:p>
                <w:p>
                  <w:pPr>
                    <w:pStyle w:val="Normal"/>
                    <w:widowControl w:val="false"/>
                    <w:jc w:val="both"/>
                    <w:rPr>
                      <w:rFonts w:ascii="Calibri" w:hAnsi="Calibri" w:cs="Calibri" w:asciiTheme="minorHAnsi" w:cstheme="minorHAnsi" w:hAnsiTheme="minorHAnsi"/>
                      <w:iCs/>
                    </w:rPr>
                  </w:pPr>
                  <w:r>
                    <w:rPr>
                      <w:rFonts w:cs="Calibri" w:ascii="Calibri" w:hAnsi="Calibri" w:asciiTheme="minorHAnsi" w:cstheme="minorHAnsi" w:hAnsiTheme="minorHAnsi"/>
                      <w:iCs/>
                    </w:rPr>
                    <w:t xml:space="preserve">• </w:t>
                  </w:r>
                  <w:r>
                    <w:rPr>
                      <w:rFonts w:cs="Calibri" w:ascii="Calibri" w:hAnsi="Calibri" w:asciiTheme="minorHAnsi" w:cstheme="minorHAnsi" w:hAnsiTheme="minorHAnsi"/>
                      <w:iCs/>
                    </w:rPr>
                    <w:t>materiali multimediali con i dispositivi e gli strumenti messi a disposizione dalla scuola;</w:t>
                  </w:r>
                </w:p>
                <w:p>
                  <w:pPr>
                    <w:pStyle w:val="ListParagraph"/>
                    <w:widowControl w:val="false"/>
                    <w:numPr>
                      <w:ilvl w:val="0"/>
                      <w:numId w:val="6"/>
                    </w:numPr>
                    <w:jc w:val="both"/>
                    <w:rPr>
                      <w:rFonts w:ascii="Calibri" w:hAnsi="Calibri" w:cs="Calibri" w:asciiTheme="minorHAnsi" w:cstheme="minorHAnsi" w:hAnsiTheme="minorHAnsi"/>
                      <w:iCs/>
                    </w:rPr>
                  </w:pPr>
                  <w:r>
                    <w:rPr>
                      <w:rFonts w:cs="Calibri" w:ascii="Calibri" w:hAnsi="Calibri" w:asciiTheme="minorHAnsi" w:cstheme="minorHAnsi" w:hAnsiTheme="minorHAnsi"/>
                      <w:iCs/>
                    </w:rPr>
                    <w:t>visione di film particolarmente significativi in relazione ai nuclei tematici affrontati.</w:t>
                  </w:r>
                </w:p>
                <w:p>
                  <w:pPr>
                    <w:pStyle w:val="Normal"/>
                    <w:widowControl w:val="false"/>
                    <w:jc w:val="both"/>
                    <w:rPr>
                      <w:rFonts w:ascii="Calibri" w:hAnsi="Calibri" w:cs="Calibri" w:asciiTheme="minorHAnsi" w:cstheme="minorHAnsi" w:hAnsiTheme="minorHAnsi"/>
                      <w:b/>
                      <w:b/>
                      <w:bCs/>
                      <w:i/>
                      <w:i/>
                    </w:rPr>
                  </w:pPr>
                  <w:r>
                    <w:rPr>
                      <w:rFonts w:cs="Calibri" w:cstheme="minorHAnsi" w:ascii="Calibri" w:hAnsi="Calibri"/>
                      <w:b/>
                      <w:bCs/>
                      <w:i/>
                    </w:rPr>
                  </w:r>
                </w:p>
                <w:p>
                  <w:pPr>
                    <w:pStyle w:val="Normal"/>
                    <w:widowControl w:val="false"/>
                    <w:jc w:val="both"/>
                    <w:rPr>
                      <w:rFonts w:ascii="Calibri" w:hAnsi="Calibri" w:cs="Calibri" w:asciiTheme="minorHAnsi" w:cstheme="minorHAnsi" w:hAnsiTheme="minorHAnsi"/>
                      <w:b/>
                      <w:b/>
                      <w:bCs/>
                      <w:i/>
                      <w:i/>
                    </w:rPr>
                  </w:pPr>
                  <w:r>
                    <w:rPr>
                      <w:rFonts w:cs="Calibri" w:cstheme="minorHAnsi" w:ascii="Calibri" w:hAnsi="Calibri"/>
                      <w:b/>
                      <w:bCs/>
                      <w:i/>
                    </w:rPr>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b/>
                      <w:bCs/>
                      <w:i/>
                    </w:rPr>
                    <w:t>Verifiche:</w:t>
                  </w:r>
                  <w:r>
                    <w:rPr>
                      <w:rFonts w:cs="Calibri" w:ascii="Calibri" w:hAnsi="Calibri" w:asciiTheme="minorHAnsi" w:cstheme="minorHAnsi" w:hAnsiTheme="minorHAnsi"/>
                    </w:rPr>
                    <w:t xml:space="preserve"> La valutazione avverrà attraverso verifiche periodiche in itinere e alla fine di ogni modulo che saranno di tipo formative e sommative. La valutazione finale terrà conto dei progressi rispetto al livello di partenza, della partecipazione e dell’impegno dimostrato nelle attività proposte in classe e a casa. Si prevedono almeno due prove orali una scritta per ogni quadrimestre.</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tc>
            </w:tr>
            <w:tr>
              <w:trPr>
                <w:trHeight w:val="837"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CLIL</w:t>
                  </w:r>
                </w:p>
                <w:p>
                  <w:pPr>
                    <w:pStyle w:val="Normal"/>
                    <w:widowControl w:val="false"/>
                    <w:ind w:left="222" w:hanging="0"/>
                    <w:rPr>
                      <w:i/>
                      <w:i/>
                    </w:rPr>
                  </w:pPr>
                  <w:r>
                    <w:rPr>
                      <w:i/>
                    </w:rPr>
                    <w:t>(da specificare solo se la propria disciplina è coinvolta)</w:t>
                  </w:r>
                </w:p>
                <w:p>
                  <w:pPr>
                    <w:pStyle w:val="Normal"/>
                    <w:widowControl w:val="false"/>
                    <w:ind w:left="222" w:hanging="0"/>
                    <w:rPr>
                      <w:b/>
                      <w:b/>
                    </w:rPr>
                  </w:pPr>
                  <w:r>
                    <w:rPr>
                      <w:b/>
                      <w:i/>
                    </w:rPr>
                    <w:t>Titolo:</w:t>
                  </w:r>
                </w:p>
              </w:tc>
            </w:tr>
            <w:tr>
              <w:trPr>
                <w:trHeight w:val="1246" w:hRule="atLeast"/>
              </w:trPr>
              <w:tc>
                <w:tcPr>
                  <w:tcW w:w="10002"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r>
                </w:p>
                <w:p>
                  <w:pPr>
                    <w:pStyle w:val="Normal"/>
                    <w:widowControl w:val="false"/>
                    <w:rPr>
                      <w:b/>
                      <w:b/>
                      <w:lang w:eastAsia="en-US"/>
                    </w:rPr>
                  </w:pPr>
                  <w:r>
                    <w:rPr>
                      <w:b/>
                    </w:rPr>
                    <w:t xml:space="preserve">Roma,16/11/2022                                     Firma                 </w:t>
                  </w:r>
                  <w:r>
                    <w:rPr>
                      <w:rFonts w:ascii="Brush Script MT" w:hAnsi="Brush Script MT"/>
                      <w:sz w:val="40"/>
                      <w:szCs w:val="40"/>
                    </w:rPr>
                    <w:t>Michela De Marco</w:t>
                  </w:r>
                </w:p>
              </w:tc>
            </w:tr>
          </w:tbl>
          <w:p>
            <w:pPr>
              <w:pStyle w:val="Normal"/>
              <w:widowControl w:val="false"/>
              <w:spacing w:lineRule="atLeast" w:line="320" w:before="0" w:after="200"/>
              <w:ind w:hanging="0"/>
              <w:jc w:val="both"/>
              <w:rPr>
                <w:bCs/>
                <w:sz w:val="24"/>
                <w:szCs w:val="24"/>
              </w:rPr>
            </w:pPr>
            <w:r>
              <w:rPr>
                <w:bCs/>
                <w:sz w:val="24"/>
                <w:szCs w:val="24"/>
              </w:rPr>
            </w:r>
          </w:p>
        </w:tc>
      </w:tr>
      <w:tr>
        <w:trPr>
          <w:trHeight w:val="9188" w:hRule="atLeast"/>
        </w:trPr>
        <w:tc>
          <w:tcPr>
            <w:tcW w:w="10001" w:type="dxa"/>
            <w:gridSpan w:val="2"/>
            <w:tcBorders>
              <w:left w:val="single" w:sz="4" w:space="0" w:color="000000"/>
              <w:bottom w:val="single" w:sz="4" w:space="0" w:color="000000"/>
              <w:right w:val="single" w:sz="4" w:space="0" w:color="000000"/>
            </w:tcBorders>
          </w:tcPr>
          <w:p>
            <w:pPr>
              <w:pStyle w:val="Normal"/>
              <w:widowControl w:val="false"/>
              <w:spacing w:before="0" w:after="200"/>
              <w:ind w:hanging="0"/>
              <w:jc w:val="both"/>
              <w:rPr>
                <w:b/>
                <w:b/>
              </w:rPr>
            </w:pPr>
            <w:r>
              <w:rPr>
                <w:b/>
              </w:rPr>
            </w:r>
          </w:p>
        </w:tc>
      </w:tr>
    </w:tbl>
    <w:p>
      <w:pPr>
        <w:pStyle w:val="Normal"/>
        <w:spacing w:lineRule="atLeast" w:line="320"/>
        <w:jc w:val="both"/>
        <w:rPr>
          <w:bCs/>
          <w:sz w:val="24"/>
          <w:szCs w:val="24"/>
        </w:rPr>
      </w:pPr>
      <w:r>
        <w:rPr>
          <w:bCs/>
          <w:sz w:val="24"/>
          <w:szCs w:val="24"/>
        </w:rPr>
      </w:r>
    </w:p>
    <w:p>
      <w:pPr>
        <w:pStyle w:val="Normal"/>
        <w:jc w:val="center"/>
        <w:rPr>
          <w:rFonts w:ascii="Overlock" w:hAnsi="Overlock" w:eastAsia="Overlock" w:cs="Overlock"/>
          <w:b/>
          <w:b/>
          <w:i/>
          <w:i/>
          <w:sz w:val="24"/>
          <w:szCs w:val="24"/>
        </w:rPr>
      </w:pPr>
      <w:r>
        <w:rPr>
          <w:rFonts w:eastAsia="Overlock" w:cs="Overlock" w:ascii="Overlock" w:hAnsi="Overlock"/>
          <w:b/>
          <w:i/>
          <w:sz w:val="24"/>
          <w:szCs w:val="24"/>
        </w:rPr>
      </w:r>
    </w:p>
    <w:p>
      <w:pPr>
        <w:pStyle w:val="Normal"/>
        <w:jc w:val="center"/>
        <w:rPr>
          <w:rFonts w:ascii="Overlock" w:hAnsi="Overlock" w:eastAsia="Overlock" w:cs="Overlock"/>
          <w:b/>
          <w:b/>
          <w:i/>
          <w:i/>
          <w:sz w:val="24"/>
          <w:szCs w:val="24"/>
        </w:rPr>
      </w:pPr>
      <w:r>
        <w:rPr>
          <w:rFonts w:eastAsia="Overlock" w:cs="Overlock" w:ascii="Overlock" w:hAnsi="Overlock"/>
          <w:b/>
          <w:i/>
          <w:sz w:val="24"/>
          <w:szCs w:val="24"/>
        </w:rPr>
      </w:r>
    </w:p>
    <w:tbl>
      <w:tblPr>
        <w:tblW w:w="10002" w:type="dxa"/>
        <w:jc w:val="left"/>
        <w:tblInd w:w="-152" w:type="dxa"/>
        <w:tblLayout w:type="fixed"/>
        <w:tblCellMar>
          <w:top w:w="0" w:type="dxa"/>
          <w:left w:w="70" w:type="dxa"/>
          <w:bottom w:w="0" w:type="dxa"/>
          <w:right w:w="70" w:type="dxa"/>
        </w:tblCellMar>
        <w:tblLook w:val="04a0"/>
      </w:tblPr>
      <w:tblGrid>
        <w:gridCol w:w="2638"/>
        <w:gridCol w:w="7363"/>
      </w:tblGrid>
      <w:tr>
        <w:trPr>
          <w:trHeight w:val="494" w:hRule="atLeast"/>
        </w:trPr>
        <w:tc>
          <w:tcPr>
            <w:tcW w:w="2638" w:type="dxa"/>
            <w:tcBorders>
              <w:top w:val="single" w:sz="4" w:space="0" w:color="000000"/>
              <w:left w:val="single" w:sz="4" w:space="0" w:color="000000"/>
            </w:tcBorders>
          </w:tcPr>
          <w:p>
            <w:pPr>
              <w:pStyle w:val="Normal"/>
              <w:widowControl w:val="false"/>
              <w:spacing w:before="0" w:after="200"/>
              <w:ind w:left="222" w:hanging="0"/>
              <w:jc w:val="both"/>
              <w:rPr>
                <w:b/>
                <w:b/>
                <w:lang w:eastAsia="en-US"/>
              </w:rPr>
            </w:pPr>
            <w:r>
              <w:rPr>
                <w:b/>
              </w:rPr>
              <w:t>Docente: Meliddo Maria</w:t>
            </w:r>
          </w:p>
        </w:tc>
        <w:tc>
          <w:tcPr>
            <w:tcW w:w="7363" w:type="dxa"/>
            <w:tcBorders>
              <w:top w:val="single" w:sz="4" w:space="0" w:color="000000"/>
              <w:right w:val="single" w:sz="4" w:space="0" w:color="000000"/>
            </w:tcBorders>
          </w:tcPr>
          <w:p>
            <w:pPr>
              <w:pStyle w:val="Normal"/>
              <w:widowControl w:val="false"/>
              <w:spacing w:before="0" w:after="200"/>
              <w:jc w:val="both"/>
              <w:rPr>
                <w:b/>
                <w:b/>
                <w:lang w:eastAsia="en-US"/>
              </w:rPr>
            </w:pPr>
            <w:r>
              <w:rPr>
                <w:b/>
                <w:lang w:eastAsia="en-US"/>
              </w:rPr>
            </w:r>
          </w:p>
        </w:tc>
      </w:tr>
      <w:tr>
        <w:trPr>
          <w:trHeight w:val="9188" w:hRule="atLeast"/>
        </w:trPr>
        <w:tc>
          <w:tcPr>
            <w:tcW w:w="10001" w:type="dxa"/>
            <w:gridSpan w:val="2"/>
            <w:tcBorders>
              <w:left w:val="single" w:sz="4" w:space="0" w:color="000000"/>
              <w:bottom w:val="single" w:sz="4" w:space="0" w:color="000000"/>
              <w:right w:val="single" w:sz="4" w:space="0" w:color="000000"/>
            </w:tcBorders>
          </w:tcPr>
          <w:p>
            <w:pPr>
              <w:pStyle w:val="Normal"/>
              <w:widowControl w:val="false"/>
              <w:spacing w:before="0" w:after="200"/>
              <w:ind w:left="222" w:hanging="0"/>
              <w:jc w:val="both"/>
              <w:rPr>
                <w:b/>
                <w:b/>
              </w:rPr>
            </w:pPr>
            <w:r>
              <w:rPr>
                <w:b/>
              </w:rPr>
              <w:t>Classe: 2 AU</w:t>
            </w:r>
          </w:p>
          <w:p>
            <w:pPr>
              <w:pStyle w:val="Normal"/>
              <w:widowControl w:val="false"/>
              <w:spacing w:before="0" w:after="200"/>
              <w:ind w:left="222" w:hanging="0"/>
              <w:jc w:val="both"/>
              <w:rPr>
                <w:b/>
                <w:b/>
              </w:rPr>
            </w:pPr>
            <w:r>
              <w:rPr>
                <w:b/>
              </w:rPr>
              <w:t>Anno Scolastico: 2022-2023</w:t>
            </w:r>
          </w:p>
          <w:p>
            <w:pPr>
              <w:pStyle w:val="Normal"/>
              <w:widowControl w:val="false"/>
              <w:spacing w:before="0" w:after="200"/>
              <w:ind w:left="222" w:hanging="0"/>
              <w:jc w:val="both"/>
              <w:rPr>
                <w:b/>
                <w:b/>
                <w:i/>
                <w:i/>
                <w:color w:val="000000" w:themeColor="text1"/>
              </w:rPr>
            </w:pPr>
            <w:r>
              <w:rPr>
                <w:b/>
              </w:rPr>
              <w:t>Situazione di partenza:</w:t>
            </w:r>
            <w:r>
              <w:rPr>
                <w:rFonts w:eastAsia="Times New Roman" w:cs="Times New Roman"/>
                <w:i/>
                <w:color w:val="FF0000"/>
              </w:rPr>
              <w:t xml:space="preserve"> </w:t>
            </w:r>
            <w:r>
              <w:rPr>
                <w:i/>
                <w:sz w:val="24"/>
                <w:szCs w:val="24"/>
              </w:rPr>
              <w:t>Nel complesso la classe sembra motivata, e gli studenti dimostrano delle buone capacità, se opportunamente stimolati. Essendo una classe numerosa, si registra qualche difficoltà di gestione del gruppo per quanto riguarda il comportamento, anche perché non tutti gli studenti sono autonomi e alcuni devono essere seguiti individualmente.</w:t>
            </w:r>
          </w:p>
          <w:p>
            <w:pPr>
              <w:pStyle w:val="Normal"/>
              <w:widowControl w:val="false"/>
              <w:spacing w:before="0" w:after="200"/>
              <w:ind w:left="222" w:hanging="0"/>
              <w:jc w:val="both"/>
              <w:rPr>
                <w:b/>
                <w:b/>
              </w:rPr>
            </w:pPr>
            <w:r>
              <w:rPr>
                <w:b/>
              </w:rPr>
              <w:t>Per quanto riguarda obiettivi, tipologie di verifiche e criteri di valutazione si rimanda a quanto indicato nella programmazione di dipartimento.</w:t>
            </w:r>
          </w:p>
          <w:p>
            <w:pPr>
              <w:pStyle w:val="Normal"/>
              <w:widowControl w:val="false"/>
              <w:ind w:left="222" w:hanging="0"/>
              <w:jc w:val="center"/>
              <w:rPr>
                <w:b/>
                <w:b/>
              </w:rPr>
            </w:pPr>
            <w:r>
              <w:rPr>
                <w:b/>
              </w:rPr>
              <w:t>PROGRAMMAZIONE</w:t>
            </w:r>
          </w:p>
          <w:p>
            <w:pPr>
              <w:pStyle w:val="Normal"/>
              <w:widowControl w:val="false"/>
              <w:ind w:left="222" w:hanging="0"/>
              <w:rPr>
                <w:i/>
                <w:i/>
                <w:sz w:val="8"/>
                <w:szCs w:val="8"/>
              </w:rPr>
            </w:pPr>
            <w:r>
              <w:rPr>
                <w:i/>
                <w:sz w:val="8"/>
                <w:szCs w:val="8"/>
              </w:rPr>
            </w:r>
          </w:p>
          <w:p>
            <w:pPr>
              <w:pStyle w:val="Normal"/>
              <w:widowControl w:val="false"/>
              <w:rPr>
                <w:b/>
                <w:b/>
                <w:i/>
                <w:i/>
              </w:rPr>
            </w:pPr>
            <w:r>
              <w:rPr>
                <w:b/>
                <w:i/>
              </w:rPr>
            </w:r>
          </w:p>
          <w:p>
            <w:pPr>
              <w:pStyle w:val="Normal"/>
              <w:widowControl w:val="false"/>
              <w:ind w:left="222" w:hanging="0"/>
              <w:rPr>
                <w:b/>
                <w:b/>
                <w:i/>
                <w:i/>
                <w:sz w:val="6"/>
                <w:szCs w:val="6"/>
              </w:rPr>
            </w:pPr>
            <w:r>
              <w:rPr>
                <w:b/>
                <w:i/>
                <w:sz w:val="6"/>
                <w:szCs w:val="6"/>
              </w:rPr>
            </w:r>
          </w:p>
          <w:p>
            <w:pPr>
              <w:pStyle w:val="Normal"/>
              <w:widowControl w:val="false"/>
              <w:ind w:left="222" w:hanging="0"/>
              <w:rPr>
                <w:b/>
                <w:b/>
                <w:i/>
                <w:i/>
              </w:rPr>
            </w:pPr>
            <w:r>
              <w:rPr>
                <w:b/>
                <w:i/>
              </w:rPr>
            </w:r>
          </w:p>
          <w:p>
            <w:pPr>
              <w:pStyle w:val="Normal"/>
              <w:widowControl w:val="false"/>
              <w:ind w:left="222" w:hanging="0"/>
              <w:rPr>
                <w:b/>
                <w:b/>
                <w:i/>
                <w:i/>
              </w:rPr>
            </w:pPr>
            <w:r>
              <w:rPr>
                <w:b/>
                <w:i/>
              </w:rPr>
            </w:r>
          </w:p>
          <w:p>
            <w:pPr>
              <w:pStyle w:val="Normal"/>
              <w:widowControl w:val="false"/>
              <w:ind w:left="222" w:hanging="0"/>
              <w:rPr>
                <w:b/>
                <w:b/>
                <w:i/>
                <w:i/>
                <w:u w:val="single"/>
              </w:rPr>
            </w:pPr>
            <w:r>
              <w:rPr>
                <w:b/>
                <w:i/>
                <w:u w:val="single"/>
              </w:rPr>
              <w:t>Argomenti da svolgere nell’anno scolastico:</w:t>
            </w:r>
          </w:p>
          <w:p>
            <w:pPr>
              <w:pStyle w:val="Normal"/>
              <w:widowControl w:val="false"/>
              <w:ind w:left="222" w:hanging="0"/>
              <w:rPr>
                <w:b/>
                <w:b/>
                <w:i/>
                <w:i/>
              </w:rPr>
            </w:pPr>
            <w:r>
              <w:rPr>
                <w:b/>
                <w:i/>
              </w:rPr>
            </w:r>
          </w:p>
          <w:p>
            <w:pPr>
              <w:pStyle w:val="Normal"/>
              <w:widowControl w:val="false"/>
              <w:ind w:left="222" w:hanging="0"/>
              <w:rPr>
                <w:i/>
                <w:i/>
              </w:rPr>
            </w:pPr>
            <w:r>
              <w:rPr>
                <w:b/>
                <w:i/>
              </w:rPr>
              <w:t>Contenuti:</w:t>
            </w:r>
            <w:r>
              <w:rPr>
                <w:i/>
              </w:rPr>
              <w:t xml:space="preserve"> Per la Seconda AU  i libri in  adozione sono IDENTITY B1 +( Student’s book , Work Book and Grammar reference ) e Grammar in Progress (Manuale di supporto, consolidamento e potenziamento).</w:t>
            </w:r>
          </w:p>
          <w:p>
            <w:pPr>
              <w:pStyle w:val="Normal"/>
              <w:widowControl w:val="false"/>
              <w:ind w:left="222" w:hanging="0"/>
              <w:rPr>
                <w:i/>
                <w:i/>
              </w:rPr>
            </w:pPr>
            <w:r>
              <w:rPr>
                <w:i/>
              </w:rPr>
            </w:r>
          </w:p>
          <w:p>
            <w:pPr>
              <w:pStyle w:val="Normal"/>
              <w:widowControl w:val="false"/>
              <w:ind w:left="222" w:hanging="0"/>
              <w:rPr>
                <w:b/>
                <w:b/>
                <w:i/>
                <w:i/>
              </w:rPr>
            </w:pPr>
            <w:r>
              <w:rPr>
                <w:b/>
                <w:i/>
              </w:rPr>
              <w:t xml:space="preserve"> </w:t>
            </w:r>
            <w:r>
              <w:rPr>
                <w:b/>
                <w:i/>
              </w:rPr>
              <w:t>Completamento del Programma da Identity A2 to B1, libro del Primo Anno:</w:t>
            </w:r>
          </w:p>
          <w:p>
            <w:pPr>
              <w:pStyle w:val="Normal"/>
              <w:widowControl w:val="false"/>
              <w:ind w:left="222" w:hanging="0"/>
              <w:rPr>
                <w:b/>
                <w:b/>
                <w:i/>
                <w:i/>
              </w:rPr>
            </w:pPr>
            <w:r>
              <w:rPr>
                <w:b/>
                <w:i/>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Unit 8</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Our beautiful world</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Past simple vs Past Perfect, Past Perfect Continuous, Used to, Would.</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Making comparison, Talking about the weather.</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before="0" w:after="20"/>
              <w:rPr>
                <w:rStyle w:val="Nessuno"/>
                <w:rFonts w:ascii="Calibri" w:hAnsi="Calibri" w:cs="Calibri"/>
                <w:b/>
                <w:b/>
                <w:bCs/>
                <w:i/>
                <w:i/>
                <w:lang w:val="en-US"/>
              </w:rPr>
            </w:pPr>
            <w:r>
              <w:rPr>
                <w:rFonts w:cs="Calibri" w:ascii="Calibri" w:hAnsi="Calibri"/>
                <w:b/>
                <w:bCs/>
                <w:i/>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eastAsia="Times" w:cs="Calibri"/>
                <w:b/>
                <w:b/>
                <w:bCs/>
                <w:i/>
                <w:i/>
                <w:sz w:val="24"/>
                <w:szCs w:val="24"/>
                <w:lang w:val="en-US"/>
              </w:rPr>
            </w:pPr>
            <w:r>
              <w:rPr>
                <w:rFonts w:cs="Calibri" w:ascii="Calibri" w:hAnsi="Calibri"/>
                <w:b/>
                <w:bCs/>
                <w:i/>
                <w:sz w:val="24"/>
                <w:szCs w:val="24"/>
                <w:lang w:val="en-US"/>
              </w:rPr>
              <w:t>Unit 9</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Title: A bright future</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Be going to intentions, Present Continuous, Future arrangements.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Talking on the phone.</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eastAsia="Times" w:cs="Calibri"/>
                <w:i/>
                <w:i/>
                <w:iCs/>
                <w:sz w:val="24"/>
                <w:szCs w:val="24"/>
                <w:lang w:val="en-US"/>
              </w:rPr>
            </w:pPr>
            <w:r>
              <w:rPr>
                <w:rFonts w:eastAsia="Time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Unit 10</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In the city</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Will, First Conditional.</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Asking for and giving directions.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eastAsia="Time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Unit 11</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Sport for all !</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Present Perfect vs Past Simple</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Talking about life experiences. Making arrangements.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sz w:val="24"/>
                <w:szCs w:val="24"/>
                <w:lang w:val="en-US"/>
              </w:rPr>
            </w:pPr>
            <w:r>
              <w:rPr>
                <w:rStyle w:val="Nessuno"/>
                <w:rFonts w:cs="Calibri" w:ascii="Calibri" w:hAnsi="Calibri"/>
                <w:b/>
                <w:bCs/>
                <w:i/>
                <w:sz w:val="24"/>
                <w:szCs w:val="24"/>
                <w:lang w:val="en-US"/>
              </w:rPr>
              <w:t>Unit 12</w:t>
            </w:r>
            <w:r>
              <w:rPr>
                <w:rStyle w:val="Nessuno"/>
                <w:rFonts w:eastAsia="Arial Unicode MS" w:cs="Calibri" w:ascii="Calibri" w:hAnsi="Calibri"/>
                <w:i/>
                <w:sz w:val="24"/>
                <w:szCs w:val="24"/>
                <w:lang w:val="en-US"/>
              </w:rPr>
              <w:br/>
            </w:r>
            <w:r>
              <w:rPr>
                <w:rStyle w:val="Nessuno"/>
                <w:rFonts w:cs="Calibri" w:ascii="Calibri" w:hAnsi="Calibri"/>
                <w:b/>
                <w:bCs/>
                <w:sz w:val="24"/>
                <w:szCs w:val="24"/>
                <w:lang w:val="en-US"/>
              </w:rPr>
              <w:t>Title: What a feeling!</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sz w:val="24"/>
                <w:szCs w:val="24"/>
                <w:lang w:val="en-US"/>
              </w:rPr>
            </w:pPr>
            <w:r>
              <w:rPr>
                <w:rStyle w:val="Nessuno"/>
                <w:rFonts w:cs="Calibri" w:ascii="Calibri" w:hAnsi="Calibri"/>
                <w:b/>
                <w:bCs/>
                <w:sz w:val="24"/>
                <w:szCs w:val="24"/>
                <w:lang w:val="en-US"/>
              </w:rPr>
              <w:t>Grammar:</w:t>
            </w:r>
            <w:r>
              <w:rPr>
                <w:rFonts w:cs="Calibri" w:ascii="Calibri" w:hAnsi="Calibri"/>
                <w:sz w:val="24"/>
                <w:szCs w:val="24"/>
                <w:lang w:val="en-US"/>
              </w:rPr>
              <w:t xml:space="preserve"> Present perfect with just, yet, already, some, any, no, every compounds.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sz w:val="24"/>
                <w:szCs w:val="24"/>
                <w:lang w:val="en-US"/>
              </w:rPr>
              <w:t xml:space="preserve">Competences:  </w:t>
            </w:r>
            <w:r>
              <w:rPr>
                <w:rFonts w:cs="Calibri" w:ascii="Calibri" w:hAnsi="Calibri"/>
                <w:iCs/>
                <w:sz w:val="24"/>
                <w:szCs w:val="24"/>
                <w:lang w:val="en-US"/>
              </w:rPr>
              <w:t>Talk about  feelings</w:t>
            </w:r>
            <w:r>
              <w:rPr>
                <w:rFonts w:cs="Calibri" w:ascii="Calibri" w:hAnsi="Calibri"/>
                <w:i/>
                <w:iCs/>
                <w:sz w:val="24"/>
                <w:szCs w:val="24"/>
                <w:lang w:val="en-US"/>
              </w:rPr>
              <w:t xml:space="preserve">, </w:t>
            </w:r>
            <w:r>
              <w:rPr>
                <w:rFonts w:cs="Calibri" w:ascii="Calibri" w:hAnsi="Calibri"/>
                <w:iCs/>
                <w:sz w:val="24"/>
                <w:szCs w:val="24"/>
                <w:lang w:val="en-US"/>
              </w:rPr>
              <w:t>recent actions, social situations.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i/>
                <w:iCs/>
                <w:sz w:val="24"/>
                <w:szCs w:val="24"/>
                <w:lang w:val="en-US"/>
              </w:rPr>
            </w:r>
          </w:p>
          <w:p>
            <w:pPr>
              <w:pStyle w:val="Normal"/>
              <w:widowControl w:val="false"/>
              <w:ind w:left="222" w:hanging="0"/>
              <w:rPr>
                <w:b/>
                <w:b/>
                <w:i/>
                <w:i/>
              </w:rPr>
            </w:pPr>
            <w:r>
              <w:rPr>
                <w:b/>
                <w:i/>
              </w:rPr>
              <w:t>Identity B+, libro del Secondo Anno:</w:t>
            </w:r>
          </w:p>
          <w:p>
            <w:pPr>
              <w:pStyle w:val="Normal"/>
              <w:widowControl w:val="false"/>
              <w:ind w:left="222" w:hanging="0"/>
              <w:rPr>
                <w:b/>
                <w:b/>
                <w:i/>
                <w:i/>
              </w:rPr>
            </w:pPr>
            <w:r>
              <w:rPr>
                <w:b/>
                <w:i/>
              </w:rPr>
            </w:r>
          </w:p>
          <w:p>
            <w:pPr>
              <w:pStyle w:val="Normal"/>
              <w:widowControl w:val="false"/>
              <w:ind w:left="222" w:hanging="0"/>
              <w:rPr>
                <w:b/>
                <w:b/>
                <w:i/>
                <w:i/>
              </w:rPr>
            </w:pPr>
            <w:r>
              <w:rPr>
                <w:b/>
                <w:i/>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cs="Calibri"/>
                <w:b/>
                <w:b/>
                <w:bCs/>
                <w:i/>
                <w:i/>
                <w:sz w:val="24"/>
                <w:szCs w:val="24"/>
                <w:lang w:val="en-US"/>
              </w:rPr>
            </w:pPr>
            <w:r>
              <w:rPr>
                <w:rStyle w:val="Nessuno"/>
                <w:rFonts w:cs="Calibri" w:ascii="Calibri" w:hAnsi="Calibri"/>
                <w:b/>
                <w:bCs/>
                <w:i/>
                <w:sz w:val="24"/>
                <w:szCs w:val="24"/>
                <w:lang w:val="en-US"/>
              </w:rPr>
              <w:t>Unit 1</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Forward thinking!</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Past Perfect vs Past simple, Future forms.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Discussing plans and predictions. Asking for clarification.</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Unit 2</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Mind, body, spirit</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Have/Get someone done, Should and shouldn’t.</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A the doctor’s.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before="0" w:after="20"/>
              <w:rPr>
                <w:rStyle w:val="Nessuno"/>
                <w:rFonts w:ascii="Calibri" w:hAnsi="Calibri" w:cs="Calibri"/>
                <w:b/>
                <w:b/>
                <w:bCs/>
                <w:i/>
                <w:i/>
                <w:lang w:val="en-US"/>
              </w:rPr>
            </w:pPr>
            <w:r>
              <w:rPr>
                <w:rFonts w:cs="Calibri" w:ascii="Calibri" w:hAnsi="Calibri"/>
                <w:b/>
                <w:bCs/>
                <w:i/>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eastAsia="Times" w:cs="Calibri"/>
                <w:b/>
                <w:b/>
                <w:bCs/>
                <w:i/>
                <w:i/>
                <w:sz w:val="24"/>
                <w:szCs w:val="24"/>
                <w:lang w:val="en-US"/>
              </w:rPr>
            </w:pPr>
            <w:r>
              <w:rPr>
                <w:rFonts w:cs="Calibri" w:ascii="Calibri" w:hAnsi="Calibri"/>
                <w:b/>
                <w:bCs/>
                <w:i/>
                <w:sz w:val="24"/>
                <w:szCs w:val="24"/>
                <w:lang w:val="en-US"/>
              </w:rPr>
              <w:t>Unit 3</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Title: A better world!</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Present Perfect  Continuous, Present Perfect Simple vs Present Perfect Continuous.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Discussing issues and persuading.</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eastAsia="Times" w:cs="Calibri"/>
                <w:i/>
                <w:i/>
                <w:iCs/>
                <w:sz w:val="24"/>
                <w:szCs w:val="24"/>
                <w:lang w:val="en-US"/>
              </w:rPr>
            </w:pPr>
            <w:r>
              <w:rPr>
                <w:rFonts w:eastAsia="Time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sz w:val="24"/>
                <w:szCs w:val="24"/>
                <w:lang w:val="en-US"/>
              </w:rPr>
            </w:pPr>
            <w:r>
              <w:rPr>
                <w:rStyle w:val="Nessuno"/>
                <w:rFonts w:cs="Calibri" w:ascii="Calibri" w:hAnsi="Calibri"/>
                <w:b/>
                <w:bCs/>
                <w:i/>
                <w:sz w:val="24"/>
                <w:szCs w:val="24"/>
                <w:lang w:val="en-US"/>
              </w:rPr>
              <w:t>Unit 4</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Use your imagination</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Modal of deduction: past and present.Non-defining relative clauses.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b/>
                <w:bCs/>
                <w:i/>
                <w:sz w:val="24"/>
                <w:szCs w:val="24"/>
                <w:lang w:val="en-US"/>
              </w:rPr>
              <w:t xml:space="preserve">Competences:  </w:t>
            </w:r>
            <w:r>
              <w:rPr>
                <w:rFonts w:cs="Calibri" w:ascii="Calibri" w:hAnsi="Calibri"/>
                <w:i/>
                <w:iCs/>
                <w:sz w:val="24"/>
                <w:szCs w:val="24"/>
                <w:lang w:val="en-US"/>
              </w:rPr>
              <w:t>Giving opinions and adding emphasis.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lang w:val="en-US"/>
              </w:rPr>
            </w:pPr>
            <w:r>
              <w:rPr>
                <w:rFonts w:cs="Calibri" w:ascii="Calibri" w:hAnsi="Calibri"/>
                <w:i/>
                <w:iCs/>
                <w:sz w:val="24"/>
                <w:szCs w:val="24"/>
                <w:lang w:val="en-US"/>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cs="Calibri"/>
                <w:b/>
                <w:b/>
                <w:bCs/>
                <w:i/>
                <w:i/>
                <w:sz w:val="24"/>
                <w:szCs w:val="24"/>
                <w:lang w:val="en-US"/>
              </w:rPr>
            </w:pPr>
            <w:r>
              <w:rPr>
                <w:rStyle w:val="Nessuno"/>
                <w:rFonts w:cs="Calibri" w:ascii="Calibri" w:hAnsi="Calibri"/>
                <w:b/>
                <w:bCs/>
                <w:i/>
                <w:sz w:val="24"/>
                <w:szCs w:val="24"/>
                <w:lang w:val="en-US"/>
              </w:rPr>
              <w:t>Unit 5</w:t>
            </w:r>
            <w:r>
              <w:rPr>
                <w:rStyle w:val="Nessuno"/>
                <w:rFonts w:eastAsia="Arial Unicode MS" w:cs="Calibri" w:ascii="Calibri" w:hAnsi="Calibri"/>
                <w:i/>
                <w:sz w:val="24"/>
                <w:szCs w:val="24"/>
                <w:lang w:val="en-US"/>
              </w:rPr>
              <w:br/>
            </w:r>
            <w:r>
              <w:rPr>
                <w:rStyle w:val="Nessuno"/>
                <w:rFonts w:cs="Calibri" w:ascii="Calibri" w:hAnsi="Calibri"/>
                <w:b/>
                <w:bCs/>
                <w:i/>
                <w:sz w:val="24"/>
                <w:szCs w:val="24"/>
                <w:lang w:val="en-US"/>
              </w:rPr>
              <w:t>Title: Wish you were here!</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sz w:val="24"/>
                <w:szCs w:val="24"/>
                <w:lang w:val="en-US"/>
              </w:rPr>
            </w:pPr>
            <w:r>
              <w:rPr>
                <w:rStyle w:val="Nessuno"/>
                <w:rFonts w:cs="Calibri" w:ascii="Calibri" w:hAnsi="Calibri"/>
                <w:b/>
                <w:bCs/>
                <w:i/>
                <w:sz w:val="24"/>
                <w:szCs w:val="24"/>
                <w:lang w:val="en-US"/>
              </w:rPr>
              <w:t>Grammar:</w:t>
            </w:r>
            <w:r>
              <w:rPr>
                <w:rFonts w:cs="Calibri" w:ascii="Calibri" w:hAnsi="Calibri"/>
                <w:i/>
                <w:sz w:val="24"/>
                <w:szCs w:val="24"/>
                <w:lang w:val="en-US"/>
              </w:rPr>
              <w:t xml:space="preserve"> Second conditional, wish, Past Simple, Could, Was/were able to, managed to..</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rPr>
            </w:pPr>
            <w:r>
              <w:rPr>
                <w:rFonts w:cs="Calibri" w:ascii="Calibri" w:hAnsi="Calibri"/>
                <w:b/>
                <w:bCs/>
                <w:i/>
                <w:sz w:val="24"/>
                <w:szCs w:val="24"/>
              </w:rPr>
              <w:t xml:space="preserve">Competences:  </w:t>
            </w:r>
            <w:r>
              <w:rPr>
                <w:rFonts w:cs="Calibri" w:ascii="Calibri" w:hAnsi="Calibri"/>
                <w:i/>
                <w:iCs/>
                <w:sz w:val="24"/>
                <w:szCs w:val="24"/>
              </w:rPr>
              <w:t>Making recommendations.</w:t>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Style w:val="Nessuno"/>
                <w:rFonts w:ascii="Calibri" w:hAnsi="Calibri" w:eastAsia="Times" w:cs="Calibri"/>
                <w:i/>
                <w:i/>
                <w:iCs/>
                <w:sz w:val="24"/>
                <w:szCs w:val="24"/>
              </w:rPr>
            </w:pPr>
            <w:r>
              <w:rPr>
                <w:rFonts w:eastAsia="Times" w:cs="Calibri" w:ascii="Calibri" w:hAnsi="Calibri"/>
                <w:i/>
                <w:iCs/>
                <w:sz w:val="24"/>
                <w:szCs w:val="24"/>
              </w:rPr>
            </w:r>
          </w:p>
          <w:p>
            <w:pPr>
              <w:pStyle w:val="Didefault"/>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0"/>
              <w:rPr>
                <w:rFonts w:ascii="Calibri" w:hAnsi="Calibri" w:cs="Calibri"/>
                <w:i/>
                <w:i/>
                <w:iCs/>
                <w:sz w:val="24"/>
                <w:szCs w:val="24"/>
              </w:rPr>
            </w:pPr>
            <w:r>
              <w:rPr>
                <w:rFonts w:cs="Calibri" w:ascii="Calibri" w:hAnsi="Calibri"/>
                <w:i/>
                <w:iCs/>
                <w:sz w:val="24"/>
                <w:szCs w:val="24"/>
              </w:rPr>
            </w:r>
          </w:p>
          <w:p>
            <w:pPr>
              <w:pStyle w:val="Normal"/>
              <w:widowControl w:val="false"/>
              <w:ind w:left="222" w:hanging="0"/>
              <w:rPr>
                <w:i/>
                <w:i/>
              </w:rPr>
            </w:pPr>
            <w:r>
              <w:rPr>
                <w:i/>
              </w:rPr>
            </w:r>
          </w:p>
          <w:p>
            <w:pPr>
              <w:pStyle w:val="Normal"/>
              <w:widowControl w:val="false"/>
              <w:ind w:left="222" w:hanging="0"/>
              <w:rPr>
                <w:b/>
                <w:b/>
                <w:bCs/>
                <w:i/>
                <w:i/>
              </w:rPr>
            </w:pPr>
            <w:r>
              <w:rPr>
                <w:b/>
                <w:bCs/>
                <w:i/>
              </w:rPr>
            </w:r>
          </w:p>
          <w:p>
            <w:pPr>
              <w:pStyle w:val="Normal"/>
              <w:widowControl w:val="false"/>
              <w:ind w:left="222" w:hanging="0"/>
              <w:rPr>
                <w:i/>
                <w:i/>
              </w:rPr>
            </w:pPr>
            <w:r>
              <w:rPr>
                <w:b/>
                <w:bCs/>
                <w:i/>
              </w:rPr>
              <w:t>Metodologia</w:t>
            </w:r>
            <w:r>
              <w:rPr>
                <w:i/>
              </w:rPr>
              <w:t>: Lezioni frontale,  interattiva; lezioni multimediali.</w:t>
            </w:r>
          </w:p>
          <w:p>
            <w:pPr>
              <w:pStyle w:val="Normal"/>
              <w:widowControl w:val="false"/>
              <w:ind w:left="222" w:hanging="0"/>
              <w:rPr>
                <w:i/>
                <w:i/>
              </w:rPr>
            </w:pPr>
            <w:r>
              <w:rPr>
                <w:i/>
              </w:rPr>
            </w:r>
          </w:p>
          <w:p>
            <w:pPr>
              <w:pStyle w:val="Normal"/>
              <w:widowControl w:val="false"/>
              <w:jc w:val="both"/>
              <w:rPr>
                <w:i/>
                <w:i/>
              </w:rPr>
            </w:pPr>
            <w:r>
              <w:rPr>
                <w:i/>
              </w:rPr>
            </w:r>
          </w:p>
          <w:p>
            <w:pPr>
              <w:pStyle w:val="Normal"/>
              <w:widowControl w:val="false"/>
              <w:ind w:left="222" w:hanging="0"/>
              <w:jc w:val="both"/>
              <w:rPr>
                <w:bCs/>
                <w:i/>
                <w:i/>
              </w:rPr>
            </w:pPr>
            <w:r>
              <w:rPr>
                <w:b/>
                <w:bCs/>
                <w:i/>
              </w:rPr>
              <w:t xml:space="preserve">Strumenti: </w:t>
            </w:r>
            <w:r>
              <w:rPr>
                <w:bCs/>
                <w:i/>
              </w:rPr>
              <w:t>uso ei i libri di testo, in versione cartacea e digitale. Uso di Internet, touch-tv presente in</w:t>
            </w:r>
          </w:p>
          <w:p>
            <w:pPr>
              <w:pStyle w:val="Normal"/>
              <w:widowControl w:val="false"/>
              <w:ind w:left="222" w:hanging="0"/>
              <w:jc w:val="both"/>
              <w:rPr>
                <w:bCs/>
                <w:i/>
                <w:i/>
              </w:rPr>
            </w:pPr>
            <w:r>
              <w:rPr>
                <w:bCs/>
                <w:i/>
              </w:rPr>
              <w:t>Aula per ricerche, canzoni su You-Tube e visione di Film in Lingua Originale.</w:t>
            </w:r>
          </w:p>
          <w:p>
            <w:pPr>
              <w:pStyle w:val="Normal"/>
              <w:widowControl w:val="false"/>
              <w:ind w:left="222" w:hanging="0"/>
              <w:jc w:val="both"/>
              <w:rPr>
                <w:b/>
                <w:b/>
                <w:bCs/>
                <w:i/>
                <w:i/>
              </w:rPr>
            </w:pPr>
            <w:r>
              <w:rPr>
                <w:b/>
                <w:bCs/>
                <w:i/>
              </w:rPr>
            </w:r>
          </w:p>
          <w:p>
            <w:pPr>
              <w:pStyle w:val="Normal"/>
              <w:widowControl w:val="false"/>
              <w:ind w:left="222" w:hanging="0"/>
              <w:jc w:val="both"/>
              <w:rPr>
                <w:b/>
                <w:b/>
                <w:bCs/>
                <w:i/>
                <w:i/>
              </w:rPr>
            </w:pPr>
            <w:r>
              <w:rPr>
                <w:b/>
                <w:bCs/>
                <w:i/>
              </w:rPr>
            </w:r>
          </w:p>
          <w:p>
            <w:pPr>
              <w:pStyle w:val="Normal"/>
              <w:widowControl w:val="false"/>
              <w:ind w:left="222" w:hanging="0"/>
              <w:jc w:val="both"/>
              <w:rPr>
                <w:b/>
                <w:b/>
                <w:bCs/>
                <w:i/>
                <w:i/>
              </w:rPr>
            </w:pPr>
            <w:r>
              <w:rPr>
                <w:b/>
                <w:bCs/>
                <w:i/>
              </w:rPr>
              <w:t>Verifiche:</w:t>
            </w:r>
            <w:r>
              <w:rPr>
                <w:bCs/>
                <w:i/>
              </w:rPr>
              <w:t xml:space="preserve"> 1 Enry-test a inizio anno scolastico, minimo 2 verifiche con esercizi di grammatica a risposte chiuse o aperte e esercizi di produzione scritta. Verifiche orali quotidiane.</w:t>
            </w:r>
          </w:p>
          <w:p>
            <w:pPr>
              <w:pStyle w:val="Normal"/>
              <w:widowControl w:val="false"/>
              <w:spacing w:before="0" w:after="200"/>
              <w:jc w:val="both"/>
              <w:rPr>
                <w:b/>
                <w:b/>
              </w:rPr>
            </w:pPr>
            <w:r>
              <w:rPr>
                <w:b/>
              </w:rPr>
            </w:r>
          </w:p>
          <w:p>
            <w:pPr>
              <w:pStyle w:val="Normal"/>
              <w:widowControl w:val="false"/>
              <w:spacing w:before="0" w:after="200"/>
              <w:jc w:val="both"/>
              <w:rPr>
                <w:b/>
                <w:b/>
              </w:rPr>
            </w:pPr>
            <w:r>
              <w:rPr>
                <w:b/>
              </w:rPr>
            </w:r>
          </w:p>
          <w:p>
            <w:pPr>
              <w:pStyle w:val="Normal"/>
              <w:widowControl w:val="false"/>
              <w:spacing w:before="0" w:after="200"/>
              <w:jc w:val="both"/>
              <w:rPr>
                <w:b/>
                <w:b/>
              </w:rPr>
            </w:pPr>
            <w:r>
              <w:rPr>
                <w:b/>
              </w:rPr>
            </w:r>
          </w:p>
          <w:p>
            <w:pPr>
              <w:pStyle w:val="Normal"/>
              <w:widowControl w:val="false"/>
              <w:spacing w:before="0" w:after="200"/>
              <w:jc w:val="both"/>
              <w:rPr>
                <w:b/>
                <w:b/>
              </w:rPr>
            </w:pPr>
            <w:r>
              <w:rPr>
                <w:b/>
              </w:rPr>
            </w:r>
          </w:p>
          <w:p>
            <w:pPr>
              <w:pStyle w:val="Normal"/>
              <w:widowControl w:val="false"/>
              <w:rPr>
                <w:i/>
                <w:i/>
              </w:rPr>
            </w:pPr>
            <w:r>
              <w:rPr>
                <w:b/>
              </w:rPr>
              <w:t xml:space="preserve">EDUCAZIONE CIVICA: </w:t>
            </w:r>
            <w:r>
              <w:rPr>
                <w:i/>
              </w:rPr>
              <w:t>Si tratterranno argomenti di Ed. Civica, presenti sul libro di testo.</w:t>
            </w:r>
          </w:p>
          <w:p>
            <w:pPr>
              <w:pStyle w:val="Titolo2"/>
              <w:widowControl w:val="false"/>
              <w:rPr>
                <w:rFonts w:ascii="Calibri" w:hAnsi="Calibri" w:eastAsia="Calibri" w:cs="Calibri"/>
                <w:i/>
                <w:i/>
                <w:color w:val="auto"/>
                <w:sz w:val="22"/>
                <w:szCs w:val="22"/>
              </w:rPr>
            </w:pPr>
            <w:r>
              <w:rPr>
                <w:rFonts w:eastAsia="Calibri" w:cs="Calibri" w:ascii="Calibri" w:hAnsi="Calibri"/>
                <w:i/>
                <w:color w:val="auto"/>
                <w:sz w:val="22"/>
                <w:szCs w:val="22"/>
              </w:rPr>
              <w:t>Units 7-8</w:t>
            </w:r>
          </w:p>
          <w:p>
            <w:pPr>
              <w:pStyle w:val="Normal"/>
              <w:widowControl w:val="false"/>
              <w:spacing w:before="120" w:after="0"/>
              <w:jc w:val="both"/>
              <w:rPr>
                <w:bCs/>
                <w:i/>
                <w:i/>
              </w:rPr>
            </w:pPr>
            <w:r>
              <w:rPr>
                <w:bCs/>
                <w:i/>
              </w:rPr>
              <w:t>Cittadinanza: il Presidente degli Stati Uniti, capi di stato del proprio paese (SB p.94 es.6), impronte digitali e Netiquette. Come comportarsi online (SB p.280 From School to Work es.3, 4, 5, 6, 7, 8), riflessioni sulla caccia (SB p.107 es.5, 6)</w:t>
            </w:r>
          </w:p>
          <w:p>
            <w:pPr>
              <w:pStyle w:val="Normal"/>
              <w:widowControl w:val="false"/>
              <w:rPr>
                <w:bCs/>
                <w:i/>
                <w:i/>
              </w:rPr>
            </w:pPr>
            <w:r>
              <w:rPr>
                <w:bCs/>
                <w:i/>
              </w:rPr>
              <w:t>Affettività: riflettere su come si è affrontato un progetto (SB p.91Challenge), raccontare un ricordo della propria vita (SB p.91 es.10, 11), importanza della privacy (SB p.97 es.5, 6).</w:t>
            </w:r>
          </w:p>
          <w:p>
            <w:pPr>
              <w:pStyle w:val="Titolo2"/>
              <w:widowControl w:val="false"/>
              <w:rPr>
                <w:rFonts w:ascii="Calibri" w:hAnsi="Calibri" w:eastAsia="Calibri" w:cs="Calibri"/>
                <w:i/>
                <w:i/>
                <w:color w:val="auto"/>
                <w:sz w:val="22"/>
                <w:szCs w:val="22"/>
              </w:rPr>
            </w:pPr>
            <w:r>
              <w:rPr>
                <w:rFonts w:eastAsia="Calibri" w:cs="Calibri" w:ascii="Calibri" w:hAnsi="Calibri"/>
                <w:i/>
                <w:color w:val="auto"/>
                <w:sz w:val="22"/>
                <w:szCs w:val="22"/>
              </w:rPr>
              <w:t>Units 9-10</w:t>
            </w:r>
          </w:p>
          <w:p>
            <w:pPr>
              <w:pStyle w:val="Normal"/>
              <w:widowControl w:val="false"/>
              <w:spacing w:before="120" w:after="0"/>
              <w:jc w:val="both"/>
              <w:rPr>
                <w:bCs/>
                <w:i/>
                <w:i/>
              </w:rPr>
            </w:pPr>
            <w:r>
              <w:rPr>
                <w:bCs/>
                <w:i/>
              </w:rPr>
              <w:t>Citadinanza: preparazione al mondo del lavoro in diversi Paesi (SB p.116 Compare Cultures es.6), immigrazione negli Stati Uniti (SB p.126 es.4, 5), le città in cui si vive meglio (SB p.128), progetti di volontariato a Vancouver (SB p.270 es.3), esperienza Erasmus a Dublino (SB p.271 es.5).</w:t>
            </w:r>
          </w:p>
          <w:p>
            <w:pPr>
              <w:pStyle w:val="Normal"/>
              <w:widowControl w:val="false"/>
              <w:rPr>
                <w:bCs/>
                <w:i/>
                <w:i/>
              </w:rPr>
            </w:pPr>
            <w:r>
              <w:rPr>
                <w:bCs/>
                <w:i/>
              </w:rPr>
              <w:t>Affettività: seguire le proprie passioni nelle scelte lavorative (SB p.118), From School to Work: riflettere sulla pianificazione del proprio studio (p. 283 Reflect ).</w:t>
            </w:r>
          </w:p>
          <w:p>
            <w:pPr>
              <w:pStyle w:val="Titolo2"/>
              <w:widowControl w:val="false"/>
              <w:rPr>
                <w:rFonts w:ascii="Calibri" w:hAnsi="Calibri" w:eastAsia="Calibri" w:cs="Calibri"/>
                <w:i/>
                <w:i/>
                <w:color w:val="auto"/>
                <w:sz w:val="22"/>
                <w:szCs w:val="22"/>
              </w:rPr>
            </w:pPr>
            <w:r>
              <w:rPr>
                <w:rFonts w:eastAsia="Calibri" w:cs="Calibri" w:ascii="Calibri" w:hAnsi="Calibri"/>
                <w:i/>
                <w:color w:val="auto"/>
                <w:sz w:val="22"/>
                <w:szCs w:val="22"/>
              </w:rPr>
              <w:t>Units 11-12</w:t>
            </w:r>
          </w:p>
          <w:p>
            <w:pPr>
              <w:pStyle w:val="Normal"/>
              <w:widowControl w:val="false"/>
              <w:spacing w:before="120" w:after="0"/>
              <w:jc w:val="both"/>
              <w:rPr>
                <w:bCs/>
                <w:i/>
                <w:i/>
              </w:rPr>
            </w:pPr>
            <w:r>
              <w:rPr>
                <w:bCs/>
                <w:i/>
              </w:rPr>
              <w:t>Cittadinanza: cyberbullismo (SB p.150), le differenze di stipendio tra donne e uomini nel mondo dello sport (SB p.140), una sportiva statunitense: Serena Williams (SB p.136 es.2), un atleta inglese: Mo Farah (SB p.137 es.6), sport del Commonwealth (SB p.138 es.6), riflettere su feste nazionali (SB p.148 es.5), un atleta disabile: Bethany Hamilton (SB p.272 es.2).</w:t>
            </w:r>
          </w:p>
          <w:p>
            <w:pPr>
              <w:pStyle w:val="Normal"/>
              <w:widowControl w:val="false"/>
              <w:jc w:val="both"/>
              <w:rPr>
                <w:bCs/>
                <w:i/>
                <w:i/>
              </w:rPr>
            </w:pPr>
            <w:r>
              <w:rPr>
                <w:bCs/>
                <w:i/>
              </w:rPr>
              <w:t>Salute: consigli sullo sport (SB p.134 es.2)</w:t>
            </w:r>
          </w:p>
          <w:p>
            <w:pPr>
              <w:pStyle w:val="Normal"/>
              <w:widowControl w:val="false"/>
              <w:rPr>
                <w:bCs/>
                <w:i/>
                <w:i/>
              </w:rPr>
            </w:pPr>
            <w:r>
              <w:rPr>
                <w:bCs/>
                <w:i/>
              </w:rPr>
              <w:t>Affettività: lista di cose eccitanti che si vogliono fare nella vita (SB p.135 Challenge), una voce su wikipedia relativa a un obiettivo personale che si è raggiunto (SB p.137 Challenge), parlare di emozioni provate in un dialogo con un compagno (SB p.142 es.6), produrre testi riguardanti una situazione che ha provocato forti emozioni (SB p.143 Challenge, p.151 es.7), riflettere sulla gestione del proprio tempo (SB p.145 Challenge), partecipare a una festa in cui non si conosce nessuno (SB p.146 es.2).</w:t>
            </w:r>
          </w:p>
          <w:p>
            <w:pPr>
              <w:pStyle w:val="Titolo2"/>
              <w:widowControl w:val="false"/>
              <w:rPr>
                <w:rFonts w:ascii="Calibri" w:hAnsi="Calibri" w:eastAsia="Calibri" w:cs="Calibri"/>
                <w:i/>
                <w:i/>
                <w:color w:val="auto"/>
                <w:sz w:val="22"/>
                <w:szCs w:val="22"/>
              </w:rPr>
            </w:pPr>
            <w:r>
              <w:rPr>
                <w:rFonts w:eastAsia="Calibri" w:cs="Calibri" w:ascii="Calibri" w:hAnsi="Calibri"/>
                <w:i/>
                <w:color w:val="auto"/>
                <w:sz w:val="22"/>
                <w:szCs w:val="22"/>
              </w:rPr>
              <w:t>Unit 1</w:t>
            </w:r>
          </w:p>
          <w:p>
            <w:pPr>
              <w:pStyle w:val="Normal"/>
              <w:widowControl w:val="false"/>
              <w:rPr>
                <w:bCs/>
                <w:i/>
                <w:i/>
              </w:rPr>
            </w:pPr>
            <w:r>
              <w:rPr>
                <w:bCs/>
                <w:i/>
              </w:rPr>
              <w:t>Riflessione sui dialetti (SB p.16 es.6), perchè è importante apprendere una lingua straniera – quali apprendere (SB p.18).</w:t>
            </w:r>
          </w:p>
          <w:p>
            <w:pPr>
              <w:pStyle w:val="Titolo2"/>
              <w:widowControl w:val="false"/>
              <w:rPr>
                <w:rFonts w:ascii="Calibri" w:hAnsi="Calibri" w:eastAsia="Calibri" w:cs="Calibri"/>
                <w:i/>
                <w:i/>
                <w:color w:val="auto"/>
                <w:sz w:val="22"/>
                <w:szCs w:val="22"/>
              </w:rPr>
            </w:pPr>
            <w:r>
              <w:rPr>
                <w:rFonts w:eastAsia="Calibri" w:cs="Calibri" w:ascii="Calibri" w:hAnsi="Calibri"/>
                <w:i/>
                <w:color w:val="auto"/>
                <w:sz w:val="22"/>
                <w:szCs w:val="22"/>
              </w:rPr>
              <w:t>Units 2-3</w:t>
            </w:r>
          </w:p>
          <w:p>
            <w:pPr>
              <w:pStyle w:val="Normal"/>
              <w:widowControl w:val="false"/>
              <w:spacing w:before="120" w:after="0"/>
              <w:jc w:val="both"/>
              <w:rPr>
                <w:bCs/>
                <w:i/>
                <w:i/>
              </w:rPr>
            </w:pPr>
            <w:r>
              <w:rPr>
                <w:bCs/>
                <w:i/>
              </w:rPr>
              <w:t>Affettività: Cambiare il proprio aspetto fisico per supportare un’iniziativa di beneficenza (SB p.24 es.2), il linguaggio del corpo (SB p.26 es.2).</w:t>
            </w:r>
          </w:p>
          <w:p>
            <w:pPr>
              <w:pStyle w:val="Normal"/>
              <w:widowControl w:val="false"/>
              <w:spacing w:before="120" w:after="0"/>
              <w:jc w:val="both"/>
              <w:rPr>
                <w:bCs/>
                <w:i/>
                <w:i/>
              </w:rPr>
            </w:pPr>
            <w:r>
              <w:rPr>
                <w:bCs/>
                <w:i/>
              </w:rPr>
              <w:t>Cittadinanza: I primi abitanti del proprio paese (SB p.28 es.6), personaggi famosi impegnati per l’ambiente (SB p.34 es.3), come il proprio comportamento incide sull’ambiente (SB p.36 es.3), temi ecologici nel proprio paese (SB p.38 es.6), cambiare la propria alimentazione per proteggere l’ambiente (SB p.40, p.41 es.6, 7), iniziative di beneficenza sui social media diventate virali (SB p.43 es.1), OGM e clonazione (Extra lessons: Real-World Task p.201).</w:t>
            </w:r>
          </w:p>
          <w:p>
            <w:pPr>
              <w:pStyle w:val="Normal"/>
              <w:widowControl w:val="false"/>
              <w:rPr>
                <w:bCs/>
                <w:i/>
                <w:i/>
              </w:rPr>
            </w:pPr>
            <w:r>
              <w:rPr>
                <w:bCs/>
                <w:i/>
              </w:rPr>
              <w:t>Educazione alla salute: consigli per la propria salute (SB pp.30–31).</w:t>
            </w:r>
          </w:p>
          <w:p>
            <w:pPr>
              <w:pStyle w:val="Titolo2"/>
              <w:widowControl w:val="false"/>
              <w:rPr>
                <w:rFonts w:ascii="Calibri" w:hAnsi="Calibri" w:eastAsia="Calibri" w:cs="Calibri"/>
                <w:i/>
                <w:i/>
                <w:color w:val="auto"/>
                <w:sz w:val="22"/>
                <w:szCs w:val="22"/>
              </w:rPr>
            </w:pPr>
            <w:r>
              <w:rPr>
                <w:rFonts w:eastAsia="Calibri" w:cs="Calibri" w:ascii="Calibri" w:hAnsi="Calibri"/>
                <w:i/>
                <w:color w:val="auto"/>
                <w:sz w:val="22"/>
                <w:szCs w:val="22"/>
              </w:rPr>
              <w:t>Units 4-5</w:t>
            </w:r>
          </w:p>
          <w:p>
            <w:pPr>
              <w:pStyle w:val="Normal"/>
              <w:widowControl w:val="false"/>
              <w:rPr>
                <w:bCs/>
                <w:i/>
                <w:i/>
              </w:rPr>
            </w:pPr>
            <w:r>
              <w:rPr>
                <w:bCs/>
                <w:i/>
              </w:rPr>
              <w:t>Scrittori famosi del proprio paese associati a luoghi turistici (SB p.50 es.6), esploratori e altri eroi del proprio paese (SB p.60 es.6), il British Museum e le sue collezioni: salvaguardia o furto? (SB p.52), riflessioni su musei che contengono opere d’arte provenienti da altri paesi (SB p.53 es.6), spostamenti difficoltosi per raggiungere la scuola (SB p.59 es.8), famosi esploratori ed eroi del proprio paese (SB p.60 es.6), cose vietate in alcuni luoghi visitati dai turisti (SB p.62), comportamenti da tenere come turisti responsabili (SB p.63 es.7).</w:t>
            </w:r>
          </w:p>
          <w:p>
            <w:pPr>
              <w:pStyle w:val="Normal"/>
              <w:widowControl w:val="false"/>
              <w:rPr>
                <w:i/>
                <w:i/>
              </w:rPr>
            </w:pPr>
            <w:r>
              <w:rPr>
                <w:i/>
              </w:rPr>
            </w:r>
          </w:p>
          <w:p>
            <w:pPr>
              <w:pStyle w:val="Normal"/>
              <w:widowControl w:val="false"/>
              <w:rPr>
                <w:b/>
                <w:b/>
              </w:rPr>
            </w:pPr>
            <w:r>
              <w:rPr>
                <w:b/>
              </w:rPr>
            </w:r>
          </w:p>
          <w:p>
            <w:pPr>
              <w:pStyle w:val="Normal"/>
              <w:widowControl w:val="false"/>
              <w:rPr>
                <w:b/>
                <w:b/>
                <w:lang w:eastAsia="en-US"/>
              </w:rPr>
            </w:pPr>
            <w:r>
              <w:rPr>
                <w:b/>
              </w:rPr>
              <w:t xml:space="preserve">Roma , 14 Novembre 2022                                                 Firma   </w:t>
            </w:r>
            <w:r>
              <w:rPr>
                <w:rFonts w:eastAsia="Times New Roman" w:cs="Times New Roman"/>
                <w:b/>
                <w:color w:val="auto"/>
                <w:kern w:val="0"/>
                <w:sz w:val="20"/>
                <w:szCs w:val="20"/>
                <w:lang w:val="it-IT" w:eastAsia="it-IT" w:bidi="ar-SA"/>
              </w:rPr>
              <w:t>Meliddo Maria</w:t>
            </w:r>
          </w:p>
        </w:tc>
      </w:tr>
    </w:tbl>
    <w:p>
      <w:pPr>
        <w:pStyle w:val="Normal"/>
        <w:jc w:val="center"/>
        <w:rPr>
          <w:rFonts w:ascii="Overlock" w:hAnsi="Overlock" w:eastAsia="Overlock" w:cs="Overlock"/>
          <w:b/>
          <w:b/>
          <w:i/>
          <w:i/>
          <w:sz w:val="24"/>
          <w:szCs w:val="24"/>
        </w:rPr>
      </w:pPr>
      <w:r>
        <w:rPr>
          <w:rFonts w:eastAsia="Overlock" w:cs="Overlock" w:ascii="Overlock" w:hAnsi="Overlock"/>
          <w:b/>
          <w:i/>
          <w:sz w:val="24"/>
          <w:szCs w:val="24"/>
        </w:rPr>
      </w:r>
    </w:p>
    <w:p>
      <w:pPr>
        <w:pStyle w:val="Normal"/>
        <w:jc w:val="center"/>
        <w:rPr>
          <w:rFonts w:ascii="Overlock" w:hAnsi="Overlock" w:eastAsia="Overlock" w:cs="Overlock"/>
          <w:b/>
          <w:b/>
          <w:i/>
          <w:i/>
          <w:sz w:val="24"/>
          <w:szCs w:val="24"/>
        </w:rPr>
      </w:pPr>
      <w:r>
        <w:rPr>
          <w:rFonts w:eastAsia="Overlock" w:cs="Overlock" w:ascii="Overlock" w:hAnsi="Overlock"/>
          <w:b/>
          <w:i/>
          <w:sz w:val="24"/>
          <w:szCs w:val="24"/>
        </w:rPr>
      </w:r>
    </w:p>
    <w:p>
      <w:pPr>
        <w:pStyle w:val="Normal"/>
        <w:jc w:val="center"/>
        <w:rPr>
          <w:rFonts w:ascii="Overlock" w:hAnsi="Overlock" w:eastAsia="Overlock" w:cs="Overlock"/>
          <w:b/>
          <w:b/>
          <w:i/>
          <w:i/>
          <w:sz w:val="24"/>
          <w:szCs w:val="24"/>
        </w:rPr>
      </w:pPr>
      <w:r>
        <w:rPr>
          <w:rFonts w:eastAsia="Overlock" w:cs="Overlock" w:ascii="Overlock" w:hAnsi="Overlock"/>
          <w:b/>
          <w:i/>
          <w:sz w:val="24"/>
          <w:szCs w:val="24"/>
        </w:rPr>
      </w:r>
    </w:p>
    <w:p>
      <w:pPr>
        <w:pStyle w:val="Normal"/>
        <w:jc w:val="center"/>
        <w:rPr>
          <w:rFonts w:ascii="Overlock" w:hAnsi="Overlock" w:eastAsia="Overlock" w:cs="Overlock"/>
          <w:b/>
          <w:b/>
          <w:i/>
          <w:i/>
          <w:sz w:val="24"/>
          <w:szCs w:val="24"/>
        </w:rPr>
      </w:pPr>
      <w:r>
        <w:rPr>
          <w:rFonts w:eastAsia="Overlock" w:cs="Overlock" w:ascii="Overlock" w:hAnsi="Overlock"/>
          <w:b/>
          <w:i/>
          <w:sz w:val="24"/>
          <w:szCs w:val="24"/>
        </w:rPr>
      </w:r>
    </w:p>
    <w:p>
      <w:pPr>
        <w:pStyle w:val="Normal"/>
        <w:jc w:val="both"/>
        <w:rPr>
          <w:b/>
          <w:b/>
          <w:sz w:val="24"/>
          <w:szCs w:val="24"/>
        </w:rPr>
      </w:pPr>
      <w:r>
        <w:rPr/>
      </w:r>
    </w:p>
    <w:sectPr>
      <w:type w:val="nextPage"/>
      <w:pgSz w:w="11906" w:h="16838"/>
      <w:pgMar w:left="1134" w:right="1134" w:header="0" w:top="1417"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Helvetica Neue">
    <w:charset w:val="00"/>
    <w:family w:val="roman"/>
    <w:pitch w:val="variable"/>
  </w:font>
  <w:font w:name="Formata-Regular">
    <w:charset w:val="00"/>
    <w:family w:val="roman"/>
    <w:pitch w:val="variable"/>
  </w:font>
  <w:font w:name="Bookman Old Style">
    <w:charset w:val="00"/>
    <w:family w:val="roman"/>
    <w:pitch w:val="variable"/>
  </w:font>
  <w:font w:name="Overlock">
    <w:charset w:val="00"/>
    <w:family w:val="roman"/>
    <w:pitch w:val="variable"/>
  </w:font>
  <w:font w:name="Arial">
    <w:charset w:val="00"/>
    <w:family w:val="roman"/>
    <w:pitch w:val="variable"/>
  </w:font>
  <w:font w:name="Verdana">
    <w:charset w:val="00"/>
    <w:family w:val="roman"/>
    <w:pitch w:val="variable"/>
  </w:font>
  <w:font w:name="TimesTenLTStd-Roman">
    <w:charset w:val="00"/>
    <w:family w:val="roman"/>
    <w:pitch w:val="variable"/>
  </w:font>
  <w:font w:name="Brush Script MT">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decimal"/>
      <w:lvlText w:val="%1."/>
      <w:lvlJc w:val="left"/>
      <w:pPr>
        <w:tabs>
          <w:tab w:val="num" w:pos="0"/>
        </w:tabs>
        <w:ind w:left="360" w:hanging="360"/>
      </w:pPr>
    </w:lvl>
    <w:lvl w:ilvl="1">
      <w:start w:val="1"/>
      <w:numFmt w:val="decimal"/>
      <w:lvlText w:val="%1.%2."/>
      <w:lvlJc w:val="left"/>
      <w:pPr>
        <w:tabs>
          <w:tab w:val="num" w:pos="0"/>
        </w:tabs>
        <w:ind w:left="820" w:hanging="720"/>
      </w:pPr>
    </w:lvl>
    <w:lvl w:ilvl="2">
      <w:start w:val="1"/>
      <w:numFmt w:val="decimal"/>
      <w:lvlText w:val="%1.%2.%3."/>
      <w:lvlJc w:val="left"/>
      <w:pPr>
        <w:tabs>
          <w:tab w:val="num" w:pos="0"/>
        </w:tabs>
        <w:ind w:left="920" w:hanging="720"/>
      </w:pPr>
    </w:lvl>
    <w:lvl w:ilvl="3">
      <w:start w:val="1"/>
      <w:numFmt w:val="decimal"/>
      <w:lvlText w:val="%1.%2.%3.%4."/>
      <w:lvlJc w:val="left"/>
      <w:pPr>
        <w:tabs>
          <w:tab w:val="num" w:pos="0"/>
        </w:tabs>
        <w:ind w:left="1380" w:hanging="1080"/>
      </w:pPr>
    </w:lvl>
    <w:lvl w:ilvl="4">
      <w:start w:val="1"/>
      <w:numFmt w:val="decimal"/>
      <w:lvlText w:val="%1.%2.%3.%4.%5."/>
      <w:lvlJc w:val="left"/>
      <w:pPr>
        <w:tabs>
          <w:tab w:val="num" w:pos="0"/>
        </w:tabs>
        <w:ind w:left="1480" w:hanging="1080"/>
      </w:pPr>
    </w:lvl>
    <w:lvl w:ilvl="5">
      <w:start w:val="1"/>
      <w:numFmt w:val="decimal"/>
      <w:lvlText w:val="%1.%2.%3.%4.%5.%6."/>
      <w:lvlJc w:val="left"/>
      <w:pPr>
        <w:tabs>
          <w:tab w:val="num" w:pos="0"/>
        </w:tabs>
        <w:ind w:left="1940" w:hanging="1440"/>
      </w:pPr>
    </w:lvl>
    <w:lvl w:ilvl="6">
      <w:start w:val="1"/>
      <w:numFmt w:val="decimal"/>
      <w:lvlText w:val="%1.%2.%3.%4.%5.%6.%7."/>
      <w:lvlJc w:val="left"/>
      <w:pPr>
        <w:tabs>
          <w:tab w:val="num" w:pos="0"/>
        </w:tabs>
        <w:ind w:left="2040" w:hanging="1440"/>
      </w:pPr>
    </w:lvl>
    <w:lvl w:ilvl="7">
      <w:start w:val="1"/>
      <w:numFmt w:val="decimal"/>
      <w:lvlText w:val="%1.%2.%3.%4.%5.%6.%7.%8."/>
      <w:lvlJc w:val="left"/>
      <w:pPr>
        <w:tabs>
          <w:tab w:val="num" w:pos="0"/>
        </w:tabs>
        <w:ind w:left="2500" w:hanging="1800"/>
      </w:pPr>
    </w:lvl>
    <w:lvl w:ilvl="8">
      <w:start w:val="1"/>
      <w:numFmt w:val="decimal"/>
      <w:lvlText w:val="%1.%2.%3.%4.%5.%6.%7.%8.%9."/>
      <w:lvlJc w:val="left"/>
      <w:pPr>
        <w:tabs>
          <w:tab w:val="num" w:pos="0"/>
        </w:tabs>
        <w:ind w:left="2600" w:hanging="1800"/>
      </w:p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decimal"/>
      <w:lvlText w:val="%1."/>
      <w:lvlJc w:val="left"/>
      <w:pPr>
        <w:tabs>
          <w:tab w:val="num" w:pos="0"/>
        </w:tabs>
        <w:ind w:left="720" w:hanging="360"/>
      </w:pPr>
    </w:lvl>
    <w:lvl w:ilvl="1">
      <w:start w:val="3"/>
      <w:numFmt w:val="decimal"/>
      <w:lvlText w:val="%1.%2"/>
      <w:lvlJc w:val="left"/>
      <w:pPr>
        <w:tabs>
          <w:tab w:val="num" w:pos="0"/>
        </w:tabs>
        <w:ind w:left="1540" w:hanging="360"/>
      </w:pPr>
    </w:lvl>
    <w:lvl w:ilvl="2">
      <w:start w:val="1"/>
      <w:numFmt w:val="decimal"/>
      <w:lvlText w:val="%1.%2.%3"/>
      <w:lvlJc w:val="left"/>
      <w:pPr>
        <w:tabs>
          <w:tab w:val="num" w:pos="0"/>
        </w:tabs>
        <w:ind w:left="2720" w:hanging="720"/>
      </w:pPr>
    </w:lvl>
    <w:lvl w:ilvl="3">
      <w:start w:val="1"/>
      <w:numFmt w:val="decimal"/>
      <w:lvlText w:val="%1.%2.%3.%4"/>
      <w:lvlJc w:val="left"/>
      <w:pPr>
        <w:tabs>
          <w:tab w:val="num" w:pos="0"/>
        </w:tabs>
        <w:ind w:left="354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5540" w:hanging="1080"/>
      </w:pPr>
    </w:lvl>
    <w:lvl w:ilvl="6">
      <w:start w:val="1"/>
      <w:numFmt w:val="decimal"/>
      <w:lvlText w:val="%1.%2.%3.%4.%5.%6.%7"/>
      <w:lvlJc w:val="left"/>
      <w:pPr>
        <w:tabs>
          <w:tab w:val="num" w:pos="0"/>
        </w:tabs>
        <w:ind w:left="6720" w:hanging="1440"/>
      </w:pPr>
    </w:lvl>
    <w:lvl w:ilvl="7">
      <w:start w:val="1"/>
      <w:numFmt w:val="decimal"/>
      <w:lvlText w:val="%1.%2.%3.%4.%5.%6.%7.%8"/>
      <w:lvlJc w:val="left"/>
      <w:pPr>
        <w:tabs>
          <w:tab w:val="num" w:pos="0"/>
        </w:tabs>
        <w:ind w:left="7540" w:hanging="1440"/>
      </w:pPr>
    </w:lvl>
    <w:lvl w:ilvl="8">
      <w:start w:val="1"/>
      <w:numFmt w:val="decimal"/>
      <w:lvlText w:val="%1.%2.%3.%4.%5.%6.%7.%8.%9"/>
      <w:lvlJc w:val="left"/>
      <w:pPr>
        <w:tabs>
          <w:tab w:val="num" w:pos="0"/>
        </w:tabs>
        <w:ind w:left="8720" w:hanging="180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6c5f"/>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sz w:val="22"/>
      <w:szCs w:val="22"/>
    </w:rPr>
  </w:style>
  <w:style w:type="paragraph" w:styleId="Titolo6">
    <w:name w:val="Heading 6"/>
    <w:basedOn w:val="Normal"/>
    <w:next w:val="Normal"/>
    <w:qFormat/>
    <w:pPr>
      <w:keepNext w:val="true"/>
      <w:keepLines/>
      <w:spacing w:before="200" w:after="40"/>
      <w:outlineLvl w:val="5"/>
    </w:pPr>
    <w:rPr>
      <w:b/>
    </w:rPr>
  </w:style>
  <w:style w:type="paragraph" w:styleId="Titolo8">
    <w:name w:val="Heading 8"/>
    <w:basedOn w:val="Normal"/>
    <w:next w:val="Normal"/>
    <w:link w:val="Titolo8Carattere"/>
    <w:qFormat/>
    <w:rsid w:val="00696c5f"/>
    <w:pPr>
      <w:keepNext w:val="true"/>
      <w:jc w:val="center"/>
      <w:outlineLvl w:val="7"/>
    </w:pPr>
    <w:rPr>
      <w:rFonts w:ascii="Comic Sans MS" w:hAnsi="Comic Sans MS"/>
      <w:b/>
      <w:i/>
      <w:sz w:val="22"/>
    </w:rPr>
  </w:style>
  <w:style w:type="character" w:styleId="DefaultParagraphFont" w:default="1">
    <w:name w:val="Default Paragraph Font"/>
    <w:uiPriority w:val="1"/>
    <w:semiHidden/>
    <w:unhideWhenUsed/>
    <w:qFormat/>
    <w:rPr/>
  </w:style>
  <w:style w:type="character" w:styleId="Titolo8Carattere" w:customStyle="1">
    <w:name w:val="Titolo 8 Carattere"/>
    <w:basedOn w:val="DefaultParagraphFont"/>
    <w:link w:val="Titolo8"/>
    <w:qFormat/>
    <w:rsid w:val="00696c5f"/>
    <w:rPr>
      <w:rFonts w:ascii="Comic Sans MS" w:hAnsi="Comic Sans MS" w:eastAsia="Times New Roman" w:cs="Times New Roman"/>
      <w:b/>
      <w:i/>
      <w:szCs w:val="20"/>
      <w:lang w:eastAsia="it-IT"/>
    </w:rPr>
  </w:style>
  <w:style w:type="character" w:styleId="CollegamentoInternet">
    <w:name w:val="Collegamento Internet"/>
    <w:rsid w:val="00696c5f"/>
    <w:rPr>
      <w:color w:val="0000FF"/>
      <w:u w:val="single"/>
    </w:rPr>
  </w:style>
  <w:style w:type="character" w:styleId="IntestazioneCarattere" w:customStyle="1">
    <w:name w:val="Intestazione Carattere"/>
    <w:basedOn w:val="DefaultParagraphFont"/>
    <w:link w:val="Intestazione"/>
    <w:uiPriority w:val="99"/>
    <w:qFormat/>
    <w:rsid w:val="00696c5f"/>
    <w:rPr>
      <w:rFonts w:ascii="Times New Roman" w:hAnsi="Times New Roman" w:eastAsia="Times New Roman" w:cs="Times New Roman"/>
      <w:sz w:val="20"/>
      <w:szCs w:val="20"/>
      <w:lang w:eastAsia="it-IT"/>
    </w:rPr>
  </w:style>
  <w:style w:type="character" w:styleId="PidipaginaCarattere" w:customStyle="1">
    <w:name w:val="Piè di pagina Carattere"/>
    <w:basedOn w:val="DefaultParagraphFont"/>
    <w:link w:val="Pidipagina"/>
    <w:uiPriority w:val="99"/>
    <w:qFormat/>
    <w:rsid w:val="00696c5f"/>
    <w:rPr>
      <w:rFonts w:ascii="Times New Roman" w:hAnsi="Times New Roman" w:eastAsia="Times New Roman" w:cs="Times New Roman"/>
      <w:sz w:val="20"/>
      <w:szCs w:val="20"/>
      <w:lang w:eastAsia="it-IT"/>
    </w:rPr>
  </w:style>
  <w:style w:type="character" w:styleId="Nessuno" w:customStyle="1">
    <w:name w:val="Nessuno"/>
    <w:qFormat/>
    <w:rsid w:val="00c65816"/>
    <w:rPr/>
  </w:style>
  <w:style w:type="character" w:styleId="CorpotestoCarattere" w:customStyle="1">
    <w:name w:val="Corpo testo Carattere"/>
    <w:basedOn w:val="DefaultParagraphFont"/>
    <w:link w:val="Corpotesto"/>
    <w:uiPriority w:val="1"/>
    <w:qFormat/>
    <w:rsid w:val="00ac3700"/>
    <w:rPr>
      <w:rFonts w:ascii="Calibri" w:hAnsi="Calibri" w:eastAsia="Calibri" w:cs="Calibri"/>
      <w:sz w:val="24"/>
      <w:szCs w:val="24"/>
      <w:lang w:bidi="it-IT"/>
    </w:rPr>
  </w:style>
  <w:style w:type="character" w:styleId="Strong">
    <w:name w:val="Strong"/>
    <w:basedOn w:val="DefaultParagraphFont"/>
    <w:uiPriority w:val="22"/>
    <w:qFormat/>
    <w:rsid w:val="00ac3700"/>
    <w:rPr>
      <w:b/>
      <w:bCs/>
    </w:rPr>
  </w:style>
  <w:style w:type="character" w:styleId="Titolo2Carattere">
    <w:name w:val="Titolo 2 Carattere"/>
    <w:qFormat/>
    <w:rPr>
      <w:rFonts w:ascii="Cambria" w:hAnsi="Cambria" w:cs="0"/>
      <w:b/>
      <w:bCs/>
      <w:color w:val="4F81BD"/>
      <w:sz w:val="26"/>
      <w:szCs w:val="26"/>
    </w:rPr>
  </w:style>
  <w:style w:type="character" w:styleId="ParagrafoelencoCarattere">
    <w:name w:val="Paragrafo elenco Carattere"/>
    <w:qFormat/>
    <w:rPr>
      <w:rFonts w:ascii="Calibri" w:hAnsi="Calibri" w:eastAsia="Calibri" w:cs="Calibri"/>
      <w:lang w:val="it-IT" w:eastAsia="it-IT" w:bidi="it-IT"/>
    </w:rPr>
  </w:style>
  <w:style w:type="character" w:styleId="TestofumettoCarattere">
    <w:name w:val="Testo fumetto Carattere"/>
    <w:qFormat/>
    <w:rPr>
      <w:rFonts w:ascii="Tahoma" w:hAnsi="Tahoma" w:eastAsia="Calibri" w:cs="Tahoma"/>
      <w:sz w:val="16"/>
      <w:szCs w:val="16"/>
    </w:rPr>
  </w:style>
  <w:style w:type="character" w:styleId="Menzionenonrisolta1">
    <w:name w:val="Menzione non risolta1"/>
    <w:qFormat/>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ac3700"/>
    <w:pPr>
      <w:widowControl w:val="false"/>
    </w:pPr>
    <w:rPr>
      <w:rFonts w:ascii="Calibri" w:hAnsi="Calibri" w:eastAsia="Calibri" w:cs="Calibri"/>
      <w:sz w:val="24"/>
      <w:szCs w:val="24"/>
      <w:lang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96c5f"/>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696c5f"/>
    <w:pPr>
      <w:tabs>
        <w:tab w:val="clear" w:pos="720"/>
        <w:tab w:val="center" w:pos="4819" w:leader="none"/>
        <w:tab w:val="right" w:pos="9638" w:leader="none"/>
      </w:tabs>
    </w:pPr>
    <w:rPr/>
  </w:style>
  <w:style w:type="paragraph" w:styleId="ListParagraph">
    <w:name w:val="List Paragraph"/>
    <w:basedOn w:val="Normal"/>
    <w:uiPriority w:val="34"/>
    <w:qFormat/>
    <w:rsid w:val="00696c5f"/>
    <w:pPr>
      <w:spacing w:before="0" w:after="0"/>
      <w:ind w:left="720" w:hanging="0"/>
      <w:contextualSpacing/>
    </w:pPr>
    <w:rPr/>
  </w:style>
  <w:style w:type="paragraph" w:styleId="Normal1" w:customStyle="1">
    <w:name w:val="Normal1"/>
    <w:qFormat/>
    <w:rsid w:val="00b6760b"/>
    <w:pPr>
      <w:widowControl/>
      <w:suppressAutoHyphens w:val="true"/>
      <w:bidi w:val="0"/>
      <w:spacing w:before="0" w:after="0"/>
      <w:jc w:val="left"/>
    </w:pPr>
    <w:rPr>
      <w:rFonts w:ascii="Times New Roman" w:hAnsi="Times New Roman" w:eastAsia="Cambria" w:cs="Times New Roman"/>
      <w:color w:val="auto"/>
      <w:kern w:val="0"/>
      <w:sz w:val="20"/>
      <w:szCs w:val="20"/>
      <w:lang w:val="it-IT" w:eastAsia="it-IT" w:bidi="it-IT"/>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Paragrafoelenco1" w:customStyle="1">
    <w:name w:val="Paragrafo elenco1"/>
    <w:basedOn w:val="Normal"/>
    <w:qFormat/>
    <w:rsid w:val="00ae665f"/>
    <w:pPr>
      <w:suppressAutoHyphens w:val="true"/>
      <w:spacing w:before="0" w:after="200"/>
      <w:ind w:left="720" w:hanging="0"/>
      <w:jc w:val="both"/>
    </w:pPr>
    <w:rPr>
      <w:rFonts w:ascii="Calibri" w:hAnsi="Calibri" w:eastAsia="Calibri"/>
      <w:kern w:val="2"/>
      <w:sz w:val="22"/>
      <w:szCs w:val="22"/>
      <w:lang w:eastAsia="ar-SA"/>
    </w:rPr>
  </w:style>
  <w:style w:type="paragraph" w:styleId="Didefault" w:customStyle="1">
    <w:name w:val="Di default"/>
    <w:qFormat/>
    <w:rsid w:val="0072476f"/>
    <w:pPr>
      <w:widowControl/>
      <w:suppressAutoHyphens w:val="true"/>
      <w:bidi w:val="0"/>
      <w:spacing w:lineRule="auto" w:line="288" w:before="160" w:after="0"/>
      <w:jc w:val="left"/>
    </w:pPr>
    <w:rPr>
      <w:rFonts w:ascii="Helvetica Neue" w:hAnsi="Helvetica Neue" w:eastAsia="Arial Unicode MS" w:cs="Arial Unicode MS"/>
      <w:color w:val="000000"/>
      <w:kern w:val="0"/>
      <w:sz w:val="24"/>
      <w:szCs w:val="24"/>
      <w:u w:val="none" w:color="000000"/>
      <w:lang w:val="it-IT" w:eastAsia="it-IT" w:bidi="ar-SA"/>
      <w14:textOutline w14:w="12700" w14:cap="flat" w14:cmpd="sng" w14:algn="ctr">
        <w14:noFill/>
        <w14:prstDash w14:val="solid"/>
        <w14:miter w14:lim="400000"/>
      </w14:textOutline>
    </w:rPr>
  </w:style>
  <w:style w:type="paragraph" w:styleId="TitGRAMMAR">
    <w:name w:val="tit-GRAMMAR"/>
    <w:basedOn w:val="Normal"/>
    <w:qFormat/>
    <w:pPr>
      <w:pBdr>
        <w:top w:val="single" w:sz="8" w:space="31" w:color="000000"/>
      </w:pBdr>
      <w:spacing w:lineRule="auto" w:line="288"/>
      <w:textAlignment w:val="center"/>
    </w:pPr>
    <w:rPr>
      <w:rFonts w:ascii="Formata-Regular" w:hAnsi="Formata-Regular" w:eastAsia="MS Mincho" w:cs="Formata-Regular"/>
      <w:color w:val="7F7F7F"/>
      <w:sz w:val="36"/>
      <w:szCs w:val="36"/>
    </w:rPr>
  </w:style>
  <w:style w:type="paragraph" w:styleId="Default">
    <w:name w:val="Default"/>
    <w:qFormat/>
    <w:pPr>
      <w:widowControl/>
      <w:suppressAutoHyphens w:val="true"/>
      <w:bidi w:val="0"/>
      <w:spacing w:before="0" w:after="0"/>
      <w:jc w:val="left"/>
    </w:pPr>
    <w:rPr>
      <w:rFonts w:ascii="Calibri" w:hAnsi="Calibri" w:eastAsia="Times New Roman" w:cs="Calibri"/>
      <w:color w:val="000000"/>
      <w:kern w:val="2"/>
      <w:sz w:val="24"/>
      <w:szCs w:val="24"/>
      <w:lang w:val="it-IT" w:eastAsia="it-IT" w:bidi="hi-IN"/>
    </w:rPr>
  </w:style>
  <w:style w:type="paragraph" w:styleId="BalloonText">
    <w:name w:val="Balloon Text"/>
    <w:basedOn w:val="Normal"/>
    <w:qFormat/>
    <w:pPr/>
    <w:rPr>
      <w:rFonts w:ascii="Tahoma" w:hAnsi="Tahoma" w:cs="Tahoma"/>
      <w:sz w:val="16"/>
      <w:szCs w:val="16"/>
    </w:rPr>
  </w:style>
  <w:style w:type="paragraph" w:styleId="TableParagraph">
    <w:name w:val="Table Paragraph"/>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cfJ03SHqB6fIbTFnyKmHZGmEWFA==">AMUW2mXh5uMjcM75GN3gFKdSCZ0S8lCkPPqpPu/jqhwGPwn+AfUmerHu2Ym71/BAdNP0vdOWKs4RHg/mAQnC6hhlJZRR3wgduWiMl+X3mEjx9BgMxUIMSShpzd5bFzUPCVYbCMyBQTdo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Application>LibreOffice/7.1.5.2$Windows_X86_64 LibreOffice_project/85f04e9f809797b8199d13c421bd8a2b025d52b5</Application>
  <AppVersion>15.0000</AppVersion>
  <Pages>31</Pages>
  <Words>7876</Words>
  <Characters>47933</Characters>
  <CharactersWithSpaces>56093</CharactersWithSpaces>
  <Paragraphs>775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luisanna.villani@alice.it</dc:creator>
  <dc:description/>
  <dc:language>it-IT</dc:language>
  <cp:lastModifiedBy/>
  <dcterms:modified xsi:type="dcterms:W3CDTF">2022-11-23T13:00:17Z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