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</w:t>
      </w:r>
      <w:r w:rsidR="0042340E">
        <w:rPr>
          <w:b/>
          <w:bCs/>
          <w:color w:val="000000"/>
          <w:szCs w:val="24"/>
        </w:rPr>
        <w:t>2</w:t>
      </w:r>
      <w:r w:rsidR="005D2C6D">
        <w:rPr>
          <w:b/>
          <w:bCs/>
          <w:color w:val="000000"/>
          <w:szCs w:val="24"/>
        </w:rPr>
        <w:t>2</w:t>
      </w:r>
      <w:r w:rsidR="0042340E">
        <w:rPr>
          <w:b/>
          <w:bCs/>
          <w:color w:val="000000"/>
          <w:szCs w:val="24"/>
        </w:rPr>
        <w:t xml:space="preserve"> - 202</w:t>
      </w:r>
      <w:r w:rsidR="005D2C6D">
        <w:rPr>
          <w:b/>
          <w:bCs/>
          <w:color w:val="000000"/>
          <w:szCs w:val="24"/>
        </w:rPr>
        <w:t>3</w:t>
      </w:r>
    </w:p>
    <w:p w:rsidR="003A5EA9" w:rsidRPr="00240660" w:rsidRDefault="005D2C6D" w:rsidP="005D2C6D">
      <w:pPr>
        <w:adjustRightInd w:val="0"/>
        <w:ind w:left="3600" w:firstLine="72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1</w:t>
      </w:r>
      <w:r w:rsidR="00190F6D">
        <w:rPr>
          <w:b/>
          <w:bCs/>
          <w:color w:val="000000"/>
          <w:szCs w:val="24"/>
        </w:rPr>
        <w:t>DS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7A573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Prof.ssa </w:t>
      </w:r>
      <w:r w:rsidR="0042340E">
        <w:rPr>
          <w:color w:val="000000"/>
          <w:szCs w:val="24"/>
        </w:rPr>
        <w:t>Loredana Catarinozzi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42340E">
        <w:rPr>
          <w:color w:val="000000"/>
          <w:szCs w:val="24"/>
        </w:rPr>
        <w:t>Lingua e civiltà inglese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1C7DAB" w:rsidRDefault="00F2581D" w:rsidP="00F2581D">
      <w:pPr>
        <w:jc w:val="both"/>
        <w:rPr>
          <w:rFonts w:cs="Calibri"/>
        </w:rPr>
      </w:pPr>
      <w:r w:rsidRPr="00F2581D">
        <w:rPr>
          <w:rFonts w:cs="Calibri"/>
        </w:rPr>
        <w:t>La classe 1DS è composta di n. 2</w:t>
      </w:r>
      <w:r>
        <w:rPr>
          <w:rFonts w:cs="Calibri"/>
        </w:rPr>
        <w:t>8</w:t>
      </w:r>
      <w:r w:rsidRPr="00F2581D">
        <w:rPr>
          <w:rFonts w:cs="Calibri"/>
        </w:rPr>
        <w:t xml:space="preserve"> alunni, 2</w:t>
      </w:r>
      <w:r>
        <w:rPr>
          <w:rFonts w:cs="Calibri"/>
        </w:rPr>
        <w:t>3</w:t>
      </w:r>
      <w:r w:rsidRPr="00F2581D">
        <w:rPr>
          <w:rFonts w:cs="Calibri"/>
        </w:rPr>
        <w:t xml:space="preserve"> maschi e </w:t>
      </w:r>
      <w:r>
        <w:rPr>
          <w:rFonts w:cs="Calibri"/>
        </w:rPr>
        <w:t>5</w:t>
      </w:r>
      <w:r w:rsidRPr="00F2581D">
        <w:rPr>
          <w:rFonts w:cs="Calibri"/>
        </w:rPr>
        <w:t xml:space="preserve"> femmine. </w:t>
      </w:r>
      <w:r w:rsidRPr="00F2581D">
        <w:rPr>
          <w:rFonts w:cs="Calibri"/>
          <w:color w:val="000000"/>
        </w:rPr>
        <w:t>Per tre alunni con DSA il Consiglio di classe ha redatto un Piano Didattico Personalizzato con adeguate misure compensative e dispensative, per un’alunna è stato predisposto un P.E.I. per obiettivi minimi.</w:t>
      </w:r>
      <w:r w:rsidR="00666997">
        <w:rPr>
          <w:rFonts w:cs="Calibri"/>
          <w:color w:val="000000"/>
        </w:rPr>
        <w:t xml:space="preserve"> Nel corso dell’anno è stato predisposto un PDP BES per un alunno della classe.</w:t>
      </w:r>
      <w:bookmarkStart w:id="0" w:name="_GoBack"/>
      <w:bookmarkEnd w:id="0"/>
      <w:r w:rsidRPr="00F2581D">
        <w:rPr>
          <w:rFonts w:cs="Calibri"/>
        </w:rPr>
        <w:t xml:space="preserve"> Il test d’ingresso ha evidenziato un livello di partenza complessivamente buono, ad eccezione di qualche elemento. </w:t>
      </w:r>
      <w:r w:rsidR="004F373A">
        <w:t>Dal punto di vista disciplinare, la classe presenta un comportamento esuberante ma nel complesso corretto.</w:t>
      </w:r>
      <w:r w:rsidR="004F373A" w:rsidRPr="00F2581D">
        <w:rPr>
          <w:rFonts w:cs="Calibri"/>
        </w:rPr>
        <w:t xml:space="preserve"> </w:t>
      </w:r>
      <w:r w:rsidR="004F373A">
        <w:t>L’ambiente di apprendimento è sereno e collaborativo; i rapporti interpersonali sono buoni, sia tra pari che con i docenti. Buona anche la partecipazione al dialogo educativo, g</w:t>
      </w:r>
      <w:r w:rsidR="004F373A">
        <w:rPr>
          <w:rFonts w:cs="Calibri"/>
        </w:rPr>
        <w:t>li</w:t>
      </w:r>
      <w:r w:rsidRPr="00F2581D">
        <w:rPr>
          <w:rFonts w:cs="Calibri"/>
        </w:rPr>
        <w:t xml:space="preserve"> alunni </w:t>
      </w:r>
      <w:r w:rsidR="004F373A">
        <w:rPr>
          <w:rFonts w:cs="Calibri"/>
        </w:rPr>
        <w:t>seguono le lezioni</w:t>
      </w:r>
      <w:r w:rsidRPr="00F2581D">
        <w:rPr>
          <w:rFonts w:cs="Calibri"/>
        </w:rPr>
        <w:t xml:space="preserve"> con interesse e svolgono i lavori asseg</w:t>
      </w:r>
      <w:r w:rsidR="001C7DAB">
        <w:rPr>
          <w:rFonts w:cs="Calibri"/>
        </w:rPr>
        <w:t xml:space="preserve">nati, sia in classe che a casa. </w:t>
      </w:r>
    </w:p>
    <w:p w:rsidR="00B120C9" w:rsidRDefault="00B120C9" w:rsidP="00B120C9">
      <w:pPr>
        <w:jc w:val="both"/>
      </w:pPr>
      <w:r>
        <w:t xml:space="preserve">Sotto l’aspetto didattico, la classe ha raggiunto un livello di profitto mediamente </w:t>
      </w:r>
      <w:r w:rsidR="00F2581D">
        <w:t>discreto</w:t>
      </w:r>
      <w:r>
        <w:t xml:space="preserve">, con alcune punte di eccellenza. Un ristretto numero di alunni non ha raggiunto risultati sufficienti a causa di carenze diffuse, che riguardano sia la conoscenza delle strutture di base della lingua, che le competenze </w:t>
      </w:r>
      <w:r w:rsidR="00F2581D">
        <w:t>n</w:t>
      </w:r>
      <w:r>
        <w:t xml:space="preserve">elle quattro abilità. </w:t>
      </w:r>
      <w:r w:rsidR="00F2581D">
        <w:t xml:space="preserve"> </w:t>
      </w:r>
    </w:p>
    <w:p w:rsidR="00C23708" w:rsidRDefault="00C23708" w:rsidP="00C23708">
      <w:pPr>
        <w:jc w:val="both"/>
      </w:pPr>
    </w:p>
    <w:p w:rsidR="00C23708" w:rsidRDefault="00C23708" w:rsidP="00C23708">
      <w:pPr>
        <w:jc w:val="both"/>
      </w:pPr>
    </w:p>
    <w:p w:rsidR="003A5EA9" w:rsidRPr="00C23708" w:rsidRDefault="003A5EA9" w:rsidP="00C23708">
      <w:pPr>
        <w:jc w:val="both"/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42340E" w:rsidRPr="000604A9" w:rsidRDefault="0042340E" w:rsidP="003A5EA9">
      <w:pPr>
        <w:rPr>
          <w:color w:val="000000"/>
          <w:szCs w:val="24"/>
        </w:rPr>
      </w:pPr>
    </w:p>
    <w:p w:rsidR="000604A9" w:rsidRPr="000604A9" w:rsidRDefault="000604A9" w:rsidP="000604A9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2"/>
          <w:szCs w:val="22"/>
        </w:rPr>
      </w:pPr>
      <w:r w:rsidRPr="000604A9">
        <w:rPr>
          <w:sz w:val="22"/>
          <w:szCs w:val="22"/>
        </w:rPr>
        <w:t>Conoscenza di strutture linguistiche di base</w:t>
      </w:r>
    </w:p>
    <w:p w:rsidR="000604A9" w:rsidRPr="000604A9" w:rsidRDefault="000604A9" w:rsidP="000604A9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2"/>
          <w:szCs w:val="22"/>
        </w:rPr>
      </w:pPr>
      <w:r w:rsidRPr="000604A9">
        <w:rPr>
          <w:sz w:val="22"/>
          <w:szCs w:val="22"/>
        </w:rPr>
        <w:t>Competenze nella comprensione (orale e scritta) e nella produzione (orale e scritta)</w:t>
      </w:r>
    </w:p>
    <w:p w:rsidR="000604A9" w:rsidRPr="000604A9" w:rsidRDefault="000604A9" w:rsidP="000604A9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2"/>
          <w:szCs w:val="22"/>
        </w:rPr>
      </w:pPr>
      <w:r w:rsidRPr="000604A9">
        <w:rPr>
          <w:sz w:val="22"/>
          <w:szCs w:val="22"/>
        </w:rPr>
        <w:t>Capacità di lavorare in gruppo e usare la lingua per scopi comunicativi e compiti di realtà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="000604A9">
        <w:t xml:space="preserve"> </w:t>
      </w:r>
    </w:p>
    <w:p w:rsidR="003A5EA9" w:rsidRPr="00994C5D" w:rsidRDefault="00994C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94C5D">
        <w:rPr>
          <w:sz w:val="22"/>
          <w:szCs w:val="22"/>
        </w:rPr>
        <w:t xml:space="preserve">Libro di testo </w:t>
      </w:r>
      <w:r w:rsidR="001C7DAB">
        <w:rPr>
          <w:sz w:val="22"/>
          <w:szCs w:val="22"/>
        </w:rPr>
        <w:t xml:space="preserve">cartaceo e </w:t>
      </w:r>
      <w:r w:rsidRPr="00994C5D">
        <w:rPr>
          <w:sz w:val="22"/>
          <w:szCs w:val="22"/>
        </w:rPr>
        <w:t xml:space="preserve">digitale </w:t>
      </w:r>
    </w:p>
    <w:p w:rsidR="003A5EA9" w:rsidRPr="00994C5D" w:rsidRDefault="00994C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94C5D">
        <w:rPr>
          <w:sz w:val="22"/>
          <w:szCs w:val="22"/>
        </w:rPr>
        <w:t>Schede</w:t>
      </w:r>
      <w:r w:rsidR="000604A9">
        <w:rPr>
          <w:sz w:val="22"/>
          <w:szCs w:val="22"/>
        </w:rPr>
        <w:t xml:space="preserve"> di lavoro</w:t>
      </w:r>
    </w:p>
    <w:p w:rsidR="003A5EA9" w:rsidRPr="00994C5D" w:rsidRDefault="00994C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94C5D">
        <w:rPr>
          <w:sz w:val="22"/>
          <w:szCs w:val="22"/>
        </w:rPr>
        <w:t>Materiale prodotto dall’insegnante</w:t>
      </w:r>
    </w:p>
    <w:p w:rsidR="003A5EA9" w:rsidRPr="00994C5D" w:rsidRDefault="00994C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94C5D">
        <w:rPr>
          <w:sz w:val="22"/>
          <w:szCs w:val="22"/>
        </w:rPr>
        <w:t xml:space="preserve">Visione di filmati da YouTube e </w:t>
      </w:r>
      <w:r w:rsidR="00D36177">
        <w:rPr>
          <w:sz w:val="22"/>
          <w:szCs w:val="22"/>
        </w:rPr>
        <w:t xml:space="preserve">da </w:t>
      </w:r>
      <w:r w:rsidRPr="00994C5D">
        <w:rPr>
          <w:sz w:val="22"/>
          <w:szCs w:val="22"/>
        </w:rPr>
        <w:t>piattaforme didattiche (Loescher Web T</w:t>
      </w:r>
      <w:r w:rsidR="001C7DAB">
        <w:rPr>
          <w:sz w:val="22"/>
          <w:szCs w:val="22"/>
        </w:rPr>
        <w:t>V, British Council Learn Englis</w:t>
      </w:r>
      <w:r w:rsidRPr="00994C5D">
        <w:rPr>
          <w:sz w:val="22"/>
          <w:szCs w:val="22"/>
        </w:rPr>
        <w:t>h Teens)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0604A9" w:rsidRDefault="000604A9" w:rsidP="003A5EA9">
      <w:pPr>
        <w:jc w:val="both"/>
        <w:rPr>
          <w:b/>
          <w:color w:val="000000"/>
          <w:szCs w:val="24"/>
        </w:rPr>
      </w:pPr>
    </w:p>
    <w:p w:rsidR="000604A9" w:rsidRDefault="000604A9" w:rsidP="003A5EA9">
      <w:pPr>
        <w:jc w:val="both"/>
        <w:rPr>
          <w:b/>
          <w:color w:val="000000"/>
          <w:szCs w:val="24"/>
        </w:rPr>
      </w:pPr>
    </w:p>
    <w:p w:rsidR="000604A9" w:rsidRDefault="000604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182540" w:rsidRDefault="00182540" w:rsidP="003A5EA9">
      <w:pPr>
        <w:jc w:val="both"/>
        <w:rPr>
          <w:b/>
          <w:color w:val="000000"/>
          <w:szCs w:val="24"/>
        </w:rPr>
      </w:pPr>
    </w:p>
    <w:p w:rsidR="003A5EA9" w:rsidRPr="00182540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182540">
        <w:rPr>
          <w:sz w:val="22"/>
          <w:szCs w:val="22"/>
        </w:rPr>
        <w:t>Lezione frontale</w:t>
      </w:r>
    </w:p>
    <w:p w:rsidR="003A5EA9" w:rsidRPr="00182540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182540">
        <w:rPr>
          <w:sz w:val="22"/>
          <w:szCs w:val="22"/>
        </w:rPr>
        <w:t>Lezione partecipata</w:t>
      </w:r>
    </w:p>
    <w:p w:rsidR="00D36177" w:rsidRDefault="0018254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182540">
        <w:rPr>
          <w:sz w:val="22"/>
          <w:szCs w:val="22"/>
        </w:rPr>
        <w:t>Compiti di realtà</w:t>
      </w:r>
    </w:p>
    <w:p w:rsidR="00D36177" w:rsidRDefault="00D36177" w:rsidP="000604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0604A9">
        <w:rPr>
          <w:sz w:val="22"/>
          <w:szCs w:val="22"/>
        </w:rPr>
        <w:t>Flipped classroom</w:t>
      </w:r>
    </w:p>
    <w:p w:rsidR="00D36177" w:rsidRDefault="00182540" w:rsidP="000604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0604A9">
        <w:rPr>
          <w:sz w:val="22"/>
          <w:szCs w:val="22"/>
        </w:rPr>
        <w:t>Lavori di gruppo</w:t>
      </w:r>
    </w:p>
    <w:p w:rsidR="00182540" w:rsidRPr="000604A9" w:rsidRDefault="00182540" w:rsidP="000604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0604A9">
        <w:rPr>
          <w:sz w:val="22"/>
          <w:szCs w:val="22"/>
        </w:rPr>
        <w:t>Peer tutoring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</w:p>
    <w:p w:rsidR="000604A9" w:rsidRDefault="000604A9" w:rsidP="003A5EA9"/>
    <w:p w:rsidR="003A5EA9" w:rsidRPr="00994C5D" w:rsidRDefault="00994C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994C5D">
        <w:rPr>
          <w:sz w:val="22"/>
          <w:szCs w:val="22"/>
        </w:rPr>
        <w:t>Restituzione elaborati corretti tramite Google Classroom (frequenza mensile-bimestrale)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0604A9" w:rsidRDefault="003A5EA9" w:rsidP="000604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</w:p>
    <w:p w:rsidR="003A5EA9" w:rsidRDefault="000604A9" w:rsidP="00182540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3D0D69">
        <w:rPr>
          <w:sz w:val="22"/>
          <w:szCs w:val="22"/>
        </w:rPr>
        <w:t>E</w:t>
      </w:r>
      <w:r w:rsidR="003D0D69" w:rsidRPr="003D0D69">
        <w:rPr>
          <w:sz w:val="22"/>
          <w:szCs w:val="22"/>
        </w:rPr>
        <w:t>mail</w:t>
      </w:r>
    </w:p>
    <w:p w:rsidR="003A5EA9" w:rsidRPr="00AD004C" w:rsidRDefault="000604A9" w:rsidP="00AD004C">
      <w:pPr>
        <w:pStyle w:val="Paragrafoelenco"/>
        <w:numPr>
          <w:ilvl w:val="0"/>
          <w:numId w:val="4"/>
        </w:numPr>
        <w:adjustRightInd w:val="0"/>
        <w:spacing w:line="360" w:lineRule="auto"/>
        <w:jc w:val="both"/>
      </w:pPr>
      <w:r w:rsidRPr="00994C5D">
        <w:t>Stream Google classroom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C23708" w:rsidRDefault="003A5EA9" w:rsidP="003A5EA9">
      <w:pPr>
        <w:jc w:val="both"/>
        <w:rPr>
          <w:color w:val="000000"/>
          <w:szCs w:val="24"/>
        </w:rPr>
      </w:pPr>
      <w:r w:rsidRPr="00C23708">
        <w:rPr>
          <w:color w:val="000000"/>
          <w:szCs w:val="24"/>
        </w:rPr>
        <w:t>Scritte :</w:t>
      </w:r>
      <w:r w:rsidR="003D0D69" w:rsidRPr="00C23708">
        <w:rPr>
          <w:color w:val="000000"/>
          <w:szCs w:val="24"/>
        </w:rPr>
        <w:t xml:space="preserve"> </w:t>
      </w:r>
      <w:r w:rsidR="004C1D50">
        <w:rPr>
          <w:color w:val="000000"/>
          <w:szCs w:val="24"/>
        </w:rPr>
        <w:t>6</w:t>
      </w:r>
    </w:p>
    <w:p w:rsidR="003A5EA9" w:rsidRPr="00C23708" w:rsidRDefault="003A5EA9" w:rsidP="003A5EA9">
      <w:pPr>
        <w:jc w:val="both"/>
        <w:rPr>
          <w:color w:val="000000"/>
          <w:szCs w:val="24"/>
        </w:rPr>
      </w:pPr>
    </w:p>
    <w:p w:rsidR="003A5EA9" w:rsidRPr="00C23708" w:rsidRDefault="003A5EA9" w:rsidP="003A5EA9">
      <w:pPr>
        <w:jc w:val="both"/>
        <w:rPr>
          <w:color w:val="000000"/>
          <w:szCs w:val="24"/>
        </w:rPr>
      </w:pPr>
      <w:r w:rsidRPr="00C23708">
        <w:rPr>
          <w:color w:val="000000"/>
          <w:szCs w:val="24"/>
        </w:rPr>
        <w:t xml:space="preserve">Orali: </w:t>
      </w:r>
      <w:r w:rsidR="004C1D50">
        <w:rPr>
          <w:color w:val="000000"/>
          <w:szCs w:val="24"/>
        </w:rPr>
        <w:t>4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="00C23708">
        <w:rPr>
          <w:iCs/>
          <w:color w:val="000000"/>
        </w:rPr>
        <w:t xml:space="preserve"> </w:t>
      </w:r>
    </w:p>
    <w:p w:rsidR="003A5EA9" w:rsidRPr="00D36177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D36177">
        <w:rPr>
          <w:sz w:val="22"/>
          <w:szCs w:val="22"/>
        </w:rPr>
        <w:t>Restituzione degli elaborati corretti</w:t>
      </w:r>
    </w:p>
    <w:p w:rsidR="003A5EA9" w:rsidRDefault="004C1D5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Correzione in classe degli esercizi assegnati per casa</w:t>
      </w:r>
    </w:p>
    <w:p w:rsidR="004C1D50" w:rsidRPr="00D36177" w:rsidRDefault="004C1D5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Esercitazioni in classe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C23708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D36177" w:rsidRDefault="00D36177" w:rsidP="003A5EA9">
      <w:pPr>
        <w:jc w:val="both"/>
        <w:rPr>
          <w:color w:val="000000"/>
          <w:szCs w:val="24"/>
        </w:rPr>
      </w:pPr>
    </w:p>
    <w:p w:rsidR="003A5EA9" w:rsidRPr="00182540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182540">
        <w:rPr>
          <w:color w:val="000000"/>
          <w:sz w:val="22"/>
          <w:szCs w:val="22"/>
        </w:rPr>
        <w:t>Voto di profitto</w:t>
      </w:r>
    </w:p>
    <w:p w:rsidR="00D36177" w:rsidRPr="00182540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182540">
        <w:rPr>
          <w:color w:val="000000"/>
          <w:sz w:val="22"/>
          <w:szCs w:val="22"/>
        </w:rPr>
        <w:t>Partecipazione al dialogo educativo</w:t>
      </w:r>
    </w:p>
    <w:p w:rsidR="00D36177" w:rsidRPr="00182540" w:rsidRDefault="00D36177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182540">
        <w:rPr>
          <w:color w:val="000000"/>
          <w:sz w:val="22"/>
          <w:szCs w:val="22"/>
        </w:rPr>
        <w:t>Rispetto delle consegne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C23708">
      <w:pPr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4C1D50">
        <w:rPr>
          <w:color w:val="000000"/>
          <w:szCs w:val="24"/>
        </w:rPr>
        <w:t>5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4C1D50">
        <w:rPr>
          <w:color w:val="000000"/>
          <w:szCs w:val="24"/>
        </w:rPr>
        <w:tab/>
      </w:r>
      <w:r>
        <w:rPr>
          <w:color w:val="000000"/>
          <w:szCs w:val="24"/>
        </w:rPr>
        <w:t>Il docente</w:t>
      </w:r>
    </w:p>
    <w:p w:rsidR="003A5EA9" w:rsidRPr="00D36177" w:rsidRDefault="003A5EA9" w:rsidP="003A5EA9">
      <w:pPr>
        <w:ind w:left="720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36177">
        <w:rPr>
          <w:color w:val="000000"/>
          <w:szCs w:val="24"/>
        </w:rPr>
        <w:tab/>
      </w:r>
      <w:r w:rsidR="00D36177" w:rsidRPr="00D36177">
        <w:rPr>
          <w:i/>
          <w:color w:val="000000"/>
          <w:szCs w:val="24"/>
        </w:rPr>
        <w:t>Loredana Catarinozzi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74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C0" w:rsidRDefault="00A97CC0" w:rsidP="003E1E65">
      <w:r>
        <w:separator/>
      </w:r>
    </w:p>
  </w:endnote>
  <w:endnote w:type="continuationSeparator" w:id="0">
    <w:p w:rsidR="00A97CC0" w:rsidRDefault="00A97CC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666997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C0" w:rsidRDefault="00A97CC0" w:rsidP="003E1E65">
      <w:r>
        <w:separator/>
      </w:r>
    </w:p>
  </w:footnote>
  <w:footnote w:type="continuationSeparator" w:id="0">
    <w:p w:rsidR="00A97CC0" w:rsidRDefault="00A97CC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D6C59"/>
    <w:multiLevelType w:val="hybridMultilevel"/>
    <w:tmpl w:val="E4426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604A9"/>
    <w:rsid w:val="00147F28"/>
    <w:rsid w:val="00182540"/>
    <w:rsid w:val="00190F6D"/>
    <w:rsid w:val="001C7DAB"/>
    <w:rsid w:val="00261BD6"/>
    <w:rsid w:val="00274DF3"/>
    <w:rsid w:val="002D1441"/>
    <w:rsid w:val="002D15CD"/>
    <w:rsid w:val="00310CAB"/>
    <w:rsid w:val="00333326"/>
    <w:rsid w:val="00380A87"/>
    <w:rsid w:val="003A5EA9"/>
    <w:rsid w:val="003D0D69"/>
    <w:rsid w:val="003D7332"/>
    <w:rsid w:val="003E1E65"/>
    <w:rsid w:val="0042340E"/>
    <w:rsid w:val="004340A5"/>
    <w:rsid w:val="004706F9"/>
    <w:rsid w:val="004C1D50"/>
    <w:rsid w:val="004D3F79"/>
    <w:rsid w:val="004D56E6"/>
    <w:rsid w:val="004E6640"/>
    <w:rsid w:val="004F373A"/>
    <w:rsid w:val="005B0487"/>
    <w:rsid w:val="005D2C6D"/>
    <w:rsid w:val="005F2698"/>
    <w:rsid w:val="0062088A"/>
    <w:rsid w:val="00647883"/>
    <w:rsid w:val="00666997"/>
    <w:rsid w:val="006808E3"/>
    <w:rsid w:val="006F2018"/>
    <w:rsid w:val="0076211B"/>
    <w:rsid w:val="0076683E"/>
    <w:rsid w:val="007A573D"/>
    <w:rsid w:val="007E5110"/>
    <w:rsid w:val="00802034"/>
    <w:rsid w:val="00814CE9"/>
    <w:rsid w:val="0084174E"/>
    <w:rsid w:val="00881BCB"/>
    <w:rsid w:val="00887C73"/>
    <w:rsid w:val="008E71A2"/>
    <w:rsid w:val="0090149B"/>
    <w:rsid w:val="009259FE"/>
    <w:rsid w:val="00994C5D"/>
    <w:rsid w:val="009C486A"/>
    <w:rsid w:val="00A97CC0"/>
    <w:rsid w:val="00AD004C"/>
    <w:rsid w:val="00AD3C18"/>
    <w:rsid w:val="00AE01C5"/>
    <w:rsid w:val="00B02760"/>
    <w:rsid w:val="00B064CF"/>
    <w:rsid w:val="00B120C9"/>
    <w:rsid w:val="00B5486B"/>
    <w:rsid w:val="00B6460C"/>
    <w:rsid w:val="00BA7F6F"/>
    <w:rsid w:val="00BB1F2F"/>
    <w:rsid w:val="00BE6F76"/>
    <w:rsid w:val="00C23708"/>
    <w:rsid w:val="00CF2649"/>
    <w:rsid w:val="00D1777B"/>
    <w:rsid w:val="00D3326B"/>
    <w:rsid w:val="00D36177"/>
    <w:rsid w:val="00D50F78"/>
    <w:rsid w:val="00DB5D6E"/>
    <w:rsid w:val="00EB08EB"/>
    <w:rsid w:val="00F2581D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5D58-B13F-4DEF-B34D-B03133C8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loredana catarinozzi</cp:lastModifiedBy>
  <cp:revision>7</cp:revision>
  <dcterms:created xsi:type="dcterms:W3CDTF">2022-06-10T11:25:00Z</dcterms:created>
  <dcterms:modified xsi:type="dcterms:W3CDTF">2023-06-05T16:21:00Z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