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AC" w:rsidRPr="00240660" w:rsidRDefault="0065458B" w:rsidP="000963AC">
      <w:pPr>
        <w:adjustRightInd w:val="0"/>
        <w:spacing w:line="360" w:lineRule="auto"/>
        <w:ind w:left="4956" w:firstLine="708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Anno scolastico 2022 - 2023</w:t>
      </w:r>
    </w:p>
    <w:p w:rsidR="000963AC" w:rsidRPr="00240660" w:rsidRDefault="000963AC" w:rsidP="000963AC">
      <w:pPr>
        <w:adjustRightInd w:val="0"/>
        <w:spacing w:line="360" w:lineRule="auto"/>
        <w:ind w:left="6372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</w:t>
      </w:r>
      <w:r w:rsidR="0065458B">
        <w:rPr>
          <w:b/>
          <w:bCs/>
          <w:color w:val="000000"/>
          <w:szCs w:val="24"/>
        </w:rPr>
        <w:t>Classe I   Sez.  DS</w:t>
      </w:r>
    </w:p>
    <w:p w:rsidR="000963AC" w:rsidRPr="00240660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</w:t>
      </w:r>
      <w:bookmarkStart w:id="0" w:name="_GoBack"/>
      <w:bookmarkEnd w:id="0"/>
      <w:r w:rsidR="0065458B">
        <w:rPr>
          <w:color w:val="000000"/>
          <w:szCs w:val="24"/>
        </w:rPr>
        <w:t>Prof.ssa Antonietta Pezzella</w:t>
      </w:r>
    </w:p>
    <w:p w:rsidR="000963AC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b/>
          <w:color w:val="000000"/>
          <w:szCs w:val="24"/>
        </w:rPr>
        <w:t xml:space="preserve"> </w:t>
      </w:r>
      <w:r w:rsidR="0065458B">
        <w:rPr>
          <w:color w:val="000000"/>
          <w:szCs w:val="24"/>
        </w:rPr>
        <w:t xml:space="preserve">Storia e Geografia </w:t>
      </w:r>
    </w:p>
    <w:p w:rsidR="0065458B" w:rsidRPr="00F479ED" w:rsidRDefault="000963AC" w:rsidP="0065458B">
      <w:pPr>
        <w:adjustRightInd w:val="0"/>
        <w:spacing w:line="360" w:lineRule="auto"/>
        <w:rPr>
          <w:color w:val="000000"/>
          <w:szCs w:val="24"/>
        </w:rPr>
      </w:pPr>
      <w:r w:rsidRPr="00F479ED">
        <w:rPr>
          <w:b/>
          <w:color w:val="000000"/>
          <w:szCs w:val="24"/>
        </w:rPr>
        <w:t>Libro di testo adottato:</w:t>
      </w:r>
      <w:r>
        <w:rPr>
          <w:b/>
          <w:color w:val="000000"/>
          <w:szCs w:val="24"/>
        </w:rPr>
        <w:t xml:space="preserve"> </w:t>
      </w:r>
      <w:r w:rsidR="0065458B">
        <w:rPr>
          <w:color w:val="000000"/>
          <w:szCs w:val="24"/>
        </w:rPr>
        <w:t xml:space="preserve">Itineraria. Percorsi di Storia, Geografia, Educazione civica. Eva Cantarella, Giulio </w:t>
      </w:r>
      <w:proofErr w:type="spellStart"/>
      <w:r w:rsidR="0065458B">
        <w:rPr>
          <w:color w:val="000000"/>
          <w:szCs w:val="24"/>
        </w:rPr>
        <w:t>Guidorizzi</w:t>
      </w:r>
      <w:proofErr w:type="spellEnd"/>
      <w:r w:rsidR="0065458B">
        <w:rPr>
          <w:color w:val="000000"/>
          <w:szCs w:val="24"/>
        </w:rPr>
        <w:t>. Einaudi Scuola.</w:t>
      </w:r>
    </w:p>
    <w:p w:rsidR="000963AC" w:rsidRDefault="000963AC" w:rsidP="000963AC">
      <w:pPr>
        <w:adjustRightInd w:val="0"/>
        <w:spacing w:line="360" w:lineRule="auto"/>
        <w:rPr>
          <w:color w:val="000000"/>
          <w:szCs w:val="24"/>
        </w:rPr>
      </w:pPr>
    </w:p>
    <w:p w:rsidR="000963AC" w:rsidRPr="00F479ED" w:rsidRDefault="000963AC" w:rsidP="000963AC">
      <w:pPr>
        <w:rPr>
          <w:b/>
          <w:color w:val="000000"/>
          <w:sz w:val="16"/>
          <w:szCs w:val="16"/>
        </w:rPr>
      </w:pPr>
    </w:p>
    <w:p w:rsidR="000963AC" w:rsidRPr="00700028" w:rsidRDefault="000963AC" w:rsidP="000963AC">
      <w:pPr>
        <w:rPr>
          <w:b/>
          <w:color w:val="000000"/>
          <w:sz w:val="16"/>
          <w:szCs w:val="16"/>
        </w:rPr>
      </w:pPr>
    </w:p>
    <w:p w:rsidR="000963AC" w:rsidRDefault="000963AC" w:rsidP="000963AC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Argomenti svolti:</w:t>
      </w:r>
    </w:p>
    <w:p w:rsidR="000963AC" w:rsidRDefault="000963AC" w:rsidP="000963AC">
      <w:pPr>
        <w:jc w:val="both"/>
        <w:rPr>
          <w:b/>
          <w:color w:val="000000"/>
          <w:szCs w:val="24"/>
        </w:rPr>
      </w:pPr>
    </w:p>
    <w:p w:rsidR="00572F3D" w:rsidRDefault="00572F3D" w:rsidP="00572F3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presenza:</w:t>
      </w:r>
      <w:r>
        <w:rPr>
          <w:b/>
          <w:color w:val="000000"/>
          <w:szCs w:val="24"/>
        </w:rPr>
        <w:t xml:space="preserve"> </w:t>
      </w:r>
    </w:p>
    <w:p w:rsidR="00572F3D" w:rsidRDefault="00572F3D" w:rsidP="00572F3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-Dalla Preistoria alla storia:</w:t>
      </w:r>
    </w:p>
    <w:p w:rsidR="00572F3D" w:rsidRDefault="00572F3D" w:rsidP="00572F3D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La preistoria;</w:t>
      </w:r>
    </w:p>
    <w:p w:rsidR="00572F3D" w:rsidRDefault="00572F3D" w:rsidP="00572F3D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Le civiltà mesopotamiche;</w:t>
      </w:r>
    </w:p>
    <w:p w:rsidR="00572F3D" w:rsidRDefault="00572F3D" w:rsidP="00572F3D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La civiltà egizia;</w:t>
      </w:r>
    </w:p>
    <w:p w:rsidR="00572F3D" w:rsidRDefault="00572F3D" w:rsidP="00572F3D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Le civiltà dell’antica Palestina.</w:t>
      </w:r>
    </w:p>
    <w:p w:rsidR="00572F3D" w:rsidRDefault="00572F3D" w:rsidP="00572F3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-Il mondo greco:</w:t>
      </w:r>
    </w:p>
    <w:p w:rsidR="00572F3D" w:rsidRDefault="00572F3D" w:rsidP="00572F3D">
      <w:pPr>
        <w:pStyle w:val="Paragrafoelenco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I minoici e i micenei;</w:t>
      </w:r>
    </w:p>
    <w:p w:rsidR="00572F3D" w:rsidRDefault="00572F3D" w:rsidP="00572F3D">
      <w:pPr>
        <w:pStyle w:val="Paragrafoelenco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La Grecia delle </w:t>
      </w:r>
      <w:proofErr w:type="spellStart"/>
      <w:r>
        <w:rPr>
          <w:color w:val="000000"/>
          <w:szCs w:val="24"/>
        </w:rPr>
        <w:t>poleis</w:t>
      </w:r>
      <w:proofErr w:type="spellEnd"/>
      <w:r>
        <w:rPr>
          <w:color w:val="000000"/>
          <w:szCs w:val="24"/>
        </w:rPr>
        <w:t>;</w:t>
      </w:r>
    </w:p>
    <w:p w:rsidR="00572F3D" w:rsidRDefault="00572F3D" w:rsidP="00572F3D">
      <w:pPr>
        <w:pStyle w:val="Paragrafoelenco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Sparta e Atene;</w:t>
      </w:r>
    </w:p>
    <w:p w:rsidR="00572F3D" w:rsidRDefault="00572F3D" w:rsidP="00572F3D">
      <w:pPr>
        <w:pStyle w:val="Paragrafoelenco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Le guerre persiane;</w:t>
      </w:r>
    </w:p>
    <w:p w:rsidR="00572F3D" w:rsidRDefault="00572F3D" w:rsidP="00572F3D">
      <w:pPr>
        <w:pStyle w:val="Paragrafoelenco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L’epoca classica e la guerra del Peloponneso;</w:t>
      </w:r>
    </w:p>
    <w:p w:rsidR="00572F3D" w:rsidRDefault="00572F3D" w:rsidP="00572F3D">
      <w:pPr>
        <w:pStyle w:val="Paragrafoelenco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Alessandro Magno e l’età ellenistica.</w:t>
      </w:r>
    </w:p>
    <w:p w:rsidR="00572F3D" w:rsidRDefault="00572F3D" w:rsidP="00572F3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-Il mondo romano, dalle popolazioni preromane alla nascita della res </w:t>
      </w:r>
      <w:proofErr w:type="spellStart"/>
      <w:r>
        <w:rPr>
          <w:color w:val="000000"/>
          <w:szCs w:val="24"/>
        </w:rPr>
        <w:t>publica</w:t>
      </w:r>
      <w:proofErr w:type="spellEnd"/>
      <w:r>
        <w:rPr>
          <w:color w:val="000000"/>
          <w:szCs w:val="24"/>
        </w:rPr>
        <w:t>.</w:t>
      </w:r>
    </w:p>
    <w:p w:rsidR="00572F3D" w:rsidRDefault="00572F3D" w:rsidP="00572F3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bookmarkStart w:id="1" w:name="docs-internal-guid-9ca4ccdb-7fff-9e22-a3"/>
      <w:bookmarkEnd w:id="1"/>
      <w:r>
        <w:rPr>
          <w:color w:val="000000"/>
          <w:szCs w:val="24"/>
        </w:rPr>
        <w:t>Il sistema terra, l’ambiente: risorse e problemi, settori economici e globalizzazione.</w:t>
      </w:r>
    </w:p>
    <w:p w:rsidR="00572F3D" w:rsidRDefault="00572F3D" w:rsidP="00572F3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-Competenze di cittadinanza relative all’insegnamento dell’Educazione Civica: </w:t>
      </w:r>
    </w:p>
    <w:p w:rsidR="00572F3D" w:rsidRDefault="00572F3D" w:rsidP="00572F3D">
      <w:pPr>
        <w:pStyle w:val="Paragrafoelenco"/>
        <w:numPr>
          <w:ilvl w:val="0"/>
          <w:numId w:val="6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La cittadinanza, diritti e doveri dal mondo greco a oggi; </w:t>
      </w:r>
    </w:p>
    <w:p w:rsidR="00572F3D" w:rsidRDefault="00572F3D" w:rsidP="00572F3D">
      <w:pPr>
        <w:pStyle w:val="Paragrafoelenco"/>
        <w:numPr>
          <w:ilvl w:val="0"/>
          <w:numId w:val="6"/>
        </w:numP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lI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cyberbullismo</w:t>
      </w:r>
      <w:proofErr w:type="spellEnd"/>
      <w:r>
        <w:rPr>
          <w:color w:val="000000"/>
          <w:szCs w:val="24"/>
        </w:rPr>
        <w:t xml:space="preserve">, campagna contro il </w:t>
      </w:r>
      <w:proofErr w:type="spellStart"/>
      <w:r>
        <w:rPr>
          <w:color w:val="000000"/>
          <w:szCs w:val="24"/>
        </w:rPr>
        <w:t>cyberbullismo</w:t>
      </w:r>
      <w:proofErr w:type="spellEnd"/>
      <w:r>
        <w:rPr>
          <w:color w:val="000000"/>
          <w:szCs w:val="24"/>
        </w:rPr>
        <w:t>.</w:t>
      </w:r>
    </w:p>
    <w:p w:rsidR="000963AC" w:rsidRDefault="000963AC" w:rsidP="000963AC">
      <w:pPr>
        <w:jc w:val="both"/>
        <w:rPr>
          <w:b/>
          <w:color w:val="000000"/>
          <w:szCs w:val="24"/>
        </w:rPr>
      </w:pPr>
    </w:p>
    <w:p w:rsidR="000963AC" w:rsidRDefault="000963AC" w:rsidP="000963AC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A distanza:</w:t>
      </w:r>
    </w:p>
    <w:p w:rsidR="000963AC" w:rsidRPr="001C00F6" w:rsidRDefault="000963AC" w:rsidP="000963AC">
      <w:pPr>
        <w:jc w:val="both"/>
        <w:rPr>
          <w:b/>
          <w:color w:val="000000"/>
          <w:szCs w:val="24"/>
        </w:rPr>
      </w:pPr>
    </w:p>
    <w:p w:rsidR="000963AC" w:rsidRPr="00392A0D" w:rsidRDefault="000963AC" w:rsidP="000963AC">
      <w:pPr>
        <w:jc w:val="both"/>
        <w:rPr>
          <w:i/>
          <w:color w:val="000000"/>
          <w:szCs w:val="24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572F3D" w:rsidRDefault="00572F3D" w:rsidP="000963AC">
      <w:pPr>
        <w:spacing w:line="360" w:lineRule="auto"/>
        <w:ind w:left="720"/>
        <w:rPr>
          <w:color w:val="000000"/>
          <w:szCs w:val="24"/>
        </w:rPr>
      </w:pPr>
    </w:p>
    <w:p w:rsidR="000963AC" w:rsidRDefault="000963AC" w:rsidP="000963AC">
      <w:pPr>
        <w:spacing w:line="360" w:lineRule="auto"/>
        <w:ind w:left="72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Roma,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0963AC" w:rsidRPr="00E6598A" w:rsidRDefault="000963AC" w:rsidP="000963AC">
      <w:pPr>
        <w:spacing w:line="360" w:lineRule="auto"/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</w:t>
      </w:r>
    </w:p>
    <w:p w:rsidR="000963AC" w:rsidRDefault="000963AC" w:rsidP="000963AC">
      <w:pPr>
        <w:rPr>
          <w:rFonts w:ascii="Calibri" w:hAnsi="Calibri" w:cs="Calibri"/>
        </w:rPr>
      </w:pPr>
    </w:p>
    <w:p w:rsidR="000963AC" w:rsidRDefault="000963AC" w:rsidP="000963AC">
      <w:pPr>
        <w:rPr>
          <w:rFonts w:ascii="Calibri" w:hAnsi="Calibri" w:cs="Calibri"/>
        </w:rPr>
      </w:pPr>
    </w:p>
    <w:p w:rsidR="000963AC" w:rsidRDefault="000963AC" w:rsidP="000963AC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E0BCE">
        <w:t>Gli studenti</w:t>
      </w:r>
    </w:p>
    <w:p w:rsidR="000963AC" w:rsidRDefault="000963AC" w:rsidP="000963AC"/>
    <w:p w:rsidR="000963AC" w:rsidRDefault="000963AC" w:rsidP="0009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0963AC" w:rsidRDefault="000963AC" w:rsidP="000963AC"/>
    <w:p w:rsidR="00647883" w:rsidRPr="003E1E65" w:rsidRDefault="000963AC" w:rsidP="00380A87">
      <w:pPr>
        <w:rPr>
          <w:rFonts w:asciiTheme="minorHAnsi" w:eastAsia="Calibri" w:hAnsiTheme="minorHAnsi" w:cstheme="minorHAnsi"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81E">
        <w:tab/>
        <w:t>______________________________</w:t>
      </w:r>
    </w:p>
    <w:sectPr w:rsidR="00647883" w:rsidRPr="003E1E65" w:rsidSect="009259FE">
      <w:headerReference w:type="default" r:id="rId8"/>
      <w:footerReference w:type="default" r:id="rId9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9E" w:rsidRDefault="00083A9E" w:rsidP="003E1E65">
      <w:r>
        <w:separator/>
      </w:r>
    </w:p>
  </w:endnote>
  <w:endnote w:type="continuationSeparator" w:id="0">
    <w:p w:rsidR="00083A9E" w:rsidRDefault="00083A9E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1E" w:rsidRPr="003E1E65" w:rsidRDefault="002B481E" w:rsidP="002B481E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MD21_016_PROGRAMMA_SVOLTO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BA59F1">
      <w:rPr>
        <w:i/>
        <w:noProof/>
        <w:sz w:val="16"/>
      </w:rPr>
      <w:t>2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9E" w:rsidRDefault="00083A9E" w:rsidP="003E1E65">
      <w:r>
        <w:separator/>
      </w:r>
    </w:p>
  </w:footnote>
  <w:footnote w:type="continuationSeparator" w:id="0">
    <w:p w:rsidR="00083A9E" w:rsidRDefault="00083A9E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1E" w:rsidRDefault="002B481E" w:rsidP="002B481E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1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481E" w:rsidRDefault="002B481E" w:rsidP="002B481E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2B481E" w:rsidRDefault="002B481E" w:rsidP="002B481E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2B481E" w:rsidRDefault="002B481E" w:rsidP="002B481E">
    <w:pPr>
      <w:pStyle w:val="Titolo"/>
    </w:pPr>
    <w:r>
      <w:t>Istituto Istruzione Superiore “VIA DEI PAPARESCHI”</w:t>
    </w:r>
  </w:p>
  <w:p w:rsidR="002B481E" w:rsidRPr="003E1E65" w:rsidRDefault="002B481E" w:rsidP="002B481E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2B481E" w:rsidRPr="006808E3" w:rsidRDefault="002B481E" w:rsidP="002B481E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2B481E" w:rsidRDefault="002B481E" w:rsidP="002B481E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B481E" w:rsidRDefault="002B481E" w:rsidP="002B481E">
    <w:pPr>
      <w:spacing w:line="256" w:lineRule="auto"/>
      <w:ind w:left="2326" w:right="2030" w:hanging="300"/>
      <w:jc w:val="center"/>
    </w:pPr>
  </w:p>
  <w:p w:rsidR="002B481E" w:rsidRPr="00302499" w:rsidRDefault="002B481E" w:rsidP="002B48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PROGRAMMA SVOLTO</w:t>
    </w:r>
  </w:p>
  <w:p w:rsidR="002B481E" w:rsidRDefault="002B481E" w:rsidP="002B48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5C6107D"/>
    <w:multiLevelType w:val="hybridMultilevel"/>
    <w:tmpl w:val="847AA5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EF214B"/>
    <w:multiLevelType w:val="hybridMultilevel"/>
    <w:tmpl w:val="C13257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0F2E55"/>
    <w:multiLevelType w:val="hybridMultilevel"/>
    <w:tmpl w:val="596C01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83A9E"/>
    <w:rsid w:val="000963AC"/>
    <w:rsid w:val="00115A01"/>
    <w:rsid w:val="001166F3"/>
    <w:rsid w:val="00147F28"/>
    <w:rsid w:val="00274DF3"/>
    <w:rsid w:val="002B481E"/>
    <w:rsid w:val="002D1441"/>
    <w:rsid w:val="002D15CD"/>
    <w:rsid w:val="00333326"/>
    <w:rsid w:val="00380A87"/>
    <w:rsid w:val="003D7332"/>
    <w:rsid w:val="003E1E65"/>
    <w:rsid w:val="004340A5"/>
    <w:rsid w:val="004706F9"/>
    <w:rsid w:val="004D3F79"/>
    <w:rsid w:val="004D56E6"/>
    <w:rsid w:val="00572F3D"/>
    <w:rsid w:val="005B0487"/>
    <w:rsid w:val="005F2698"/>
    <w:rsid w:val="0062088A"/>
    <w:rsid w:val="00647883"/>
    <w:rsid w:val="0065458B"/>
    <w:rsid w:val="006808E3"/>
    <w:rsid w:val="006978DA"/>
    <w:rsid w:val="007C1B70"/>
    <w:rsid w:val="007E5110"/>
    <w:rsid w:val="00802034"/>
    <w:rsid w:val="0084174E"/>
    <w:rsid w:val="00881BCB"/>
    <w:rsid w:val="00887C73"/>
    <w:rsid w:val="008E71A2"/>
    <w:rsid w:val="0090149B"/>
    <w:rsid w:val="009259FE"/>
    <w:rsid w:val="009353ED"/>
    <w:rsid w:val="009C486A"/>
    <w:rsid w:val="00AD3C18"/>
    <w:rsid w:val="00AE01C5"/>
    <w:rsid w:val="00B5486B"/>
    <w:rsid w:val="00BA59F1"/>
    <w:rsid w:val="00BA7F6F"/>
    <w:rsid w:val="00CF2649"/>
    <w:rsid w:val="00D3326B"/>
    <w:rsid w:val="00D34ADC"/>
    <w:rsid w:val="00EB08EB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22D83"/>
  <w15:docId w15:val="{ABBCAF81-D3C4-4B61-A587-425EC3F2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38E50-9A87-4B06-BA4D-EB6D01B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ASUS</cp:lastModifiedBy>
  <cp:revision>8</cp:revision>
  <dcterms:created xsi:type="dcterms:W3CDTF">2023-05-31T08:03:00Z</dcterms:created>
  <dcterms:modified xsi:type="dcterms:W3CDTF">2023-06-03T09:22:00Z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