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10" w:rsidRDefault="007E5110">
      <w:pPr>
        <w:pStyle w:val="Corpotesto"/>
        <w:rPr>
          <w:rFonts w:ascii="Times New Roman"/>
          <w:sz w:val="10"/>
        </w:rPr>
        <w:sectPr w:rsidR="007E5110"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rsidR="0090149B" w:rsidRDefault="0027659E" w:rsidP="0090149B">
      <w:pPr>
        <w:jc w:val="center"/>
        <w:rPr>
          <w:b/>
          <w:szCs w:val="24"/>
        </w:rPr>
      </w:pPr>
      <w:r>
        <w:rPr>
          <w:b/>
          <w:szCs w:val="24"/>
        </w:rPr>
        <w:lastRenderedPageBreak/>
        <w:t>ANNO SCOLASTICO 2022/2023</w:t>
      </w:r>
    </w:p>
    <w:p w:rsidR="0090149B" w:rsidRDefault="0090149B" w:rsidP="0090149B">
      <w:pPr>
        <w:jc w:val="center"/>
        <w:rPr>
          <w:szCs w:val="24"/>
        </w:rPr>
      </w:pPr>
    </w:p>
    <w:p w:rsidR="0090149B" w:rsidRDefault="0090149B" w:rsidP="0090149B">
      <w:pPr>
        <w:jc w:val="center"/>
        <w:rPr>
          <w:b/>
          <w:szCs w:val="24"/>
        </w:rPr>
      </w:pPr>
      <w:r>
        <w:rPr>
          <w:b/>
          <w:szCs w:val="24"/>
        </w:rPr>
        <w:t xml:space="preserve">VERBALE </w:t>
      </w:r>
      <w:r>
        <w:rPr>
          <w:b/>
          <w:caps/>
          <w:szCs w:val="24"/>
        </w:rPr>
        <w:t>dEL dipartimento</w:t>
      </w:r>
      <w:r>
        <w:rPr>
          <w:b/>
          <w:szCs w:val="24"/>
        </w:rPr>
        <w:t xml:space="preserve"> DI </w:t>
      </w:r>
      <w:r w:rsidR="00D3450C">
        <w:rPr>
          <w:b/>
          <w:szCs w:val="24"/>
        </w:rPr>
        <w:t xml:space="preserve">RELIGIONE C. </w:t>
      </w:r>
      <w:r>
        <w:rPr>
          <w:b/>
          <w:szCs w:val="24"/>
        </w:rPr>
        <w:t xml:space="preserve">N° </w:t>
      </w:r>
      <w:r w:rsidR="0090095B">
        <w:rPr>
          <w:b/>
          <w:szCs w:val="24"/>
        </w:rPr>
        <w:t>4</w:t>
      </w:r>
    </w:p>
    <w:p w:rsidR="0090149B" w:rsidRDefault="0090149B" w:rsidP="0090149B">
      <w:pPr>
        <w:rPr>
          <w:szCs w:val="24"/>
        </w:rPr>
      </w:pPr>
    </w:p>
    <w:p w:rsidR="0090149B" w:rsidRDefault="00BF26DC" w:rsidP="0090149B">
      <w:pPr>
        <w:pStyle w:val="Corpodeltesto2"/>
        <w:jc w:val="center"/>
        <w:rPr>
          <w:b/>
          <w:szCs w:val="24"/>
        </w:rPr>
      </w:pPr>
      <w:r>
        <w:rPr>
          <w:b/>
          <w:szCs w:val="24"/>
        </w:rPr>
        <w:t>DATA: 27</w:t>
      </w:r>
      <w:r w:rsidR="0090095B">
        <w:rPr>
          <w:b/>
          <w:szCs w:val="24"/>
        </w:rPr>
        <w:t>/04</w:t>
      </w:r>
      <w:r w:rsidR="001E3AF0">
        <w:rPr>
          <w:b/>
          <w:szCs w:val="24"/>
        </w:rPr>
        <w:t>/2023</w:t>
      </w:r>
    </w:p>
    <w:p w:rsidR="0090149B" w:rsidRDefault="0090149B" w:rsidP="0090149B">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141"/>
      </w:tblGrid>
      <w:tr w:rsidR="0090149B"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0149B" w:rsidRDefault="0090149B" w:rsidP="005A5B7D">
            <w:pPr>
              <w:jc w:val="center"/>
              <w:rPr>
                <w:szCs w:val="24"/>
              </w:rPr>
            </w:pPr>
            <w:r>
              <w:rPr>
                <w:szCs w:val="24"/>
              </w:rPr>
              <w:t>Ora inizio</w:t>
            </w:r>
          </w:p>
        </w:tc>
        <w:tc>
          <w:tcPr>
            <w:tcW w:w="3141" w:type="dxa"/>
            <w:tcBorders>
              <w:top w:val="single" w:sz="4" w:space="0" w:color="auto"/>
              <w:left w:val="single" w:sz="4" w:space="0" w:color="auto"/>
              <w:bottom w:val="single" w:sz="4" w:space="0" w:color="auto"/>
              <w:right w:val="single" w:sz="4" w:space="0" w:color="auto"/>
            </w:tcBorders>
          </w:tcPr>
          <w:p w:rsidR="0090149B" w:rsidRDefault="00D3450C" w:rsidP="00364D8A">
            <w:pPr>
              <w:jc w:val="center"/>
              <w:rPr>
                <w:b/>
                <w:szCs w:val="24"/>
              </w:rPr>
            </w:pPr>
            <w:r>
              <w:rPr>
                <w:b/>
                <w:szCs w:val="24"/>
              </w:rPr>
              <w:t>15,30</w:t>
            </w:r>
          </w:p>
        </w:tc>
      </w:tr>
      <w:tr w:rsidR="0090149B" w:rsidTr="005A5B7D">
        <w:trPr>
          <w:trHeight w:val="337"/>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0149B" w:rsidRDefault="0090149B" w:rsidP="005A5B7D">
            <w:pPr>
              <w:jc w:val="center"/>
              <w:rPr>
                <w:szCs w:val="24"/>
              </w:rPr>
            </w:pPr>
            <w:r>
              <w:rPr>
                <w:szCs w:val="24"/>
              </w:rPr>
              <w:t>Ora fine</w:t>
            </w:r>
          </w:p>
        </w:tc>
        <w:tc>
          <w:tcPr>
            <w:tcW w:w="3141" w:type="dxa"/>
            <w:tcBorders>
              <w:top w:val="single" w:sz="4" w:space="0" w:color="auto"/>
              <w:left w:val="single" w:sz="4" w:space="0" w:color="auto"/>
              <w:bottom w:val="single" w:sz="4" w:space="0" w:color="auto"/>
              <w:right w:val="single" w:sz="4" w:space="0" w:color="auto"/>
            </w:tcBorders>
          </w:tcPr>
          <w:p w:rsidR="0090149B" w:rsidRDefault="00D3450C" w:rsidP="00364D8A">
            <w:pPr>
              <w:jc w:val="center"/>
              <w:rPr>
                <w:b/>
                <w:szCs w:val="24"/>
              </w:rPr>
            </w:pPr>
            <w:r>
              <w:rPr>
                <w:b/>
                <w:szCs w:val="24"/>
              </w:rPr>
              <w:t>17</w:t>
            </w:r>
          </w:p>
        </w:tc>
      </w:tr>
      <w:tr w:rsidR="0090149B"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0149B" w:rsidRDefault="0090149B" w:rsidP="005A5B7D">
            <w:pPr>
              <w:jc w:val="center"/>
              <w:rPr>
                <w:szCs w:val="24"/>
              </w:rPr>
            </w:pPr>
            <w:r>
              <w:rPr>
                <w:szCs w:val="24"/>
              </w:rPr>
              <w:t>Tot. N. Ore</w:t>
            </w:r>
          </w:p>
        </w:tc>
        <w:tc>
          <w:tcPr>
            <w:tcW w:w="3141" w:type="dxa"/>
            <w:tcBorders>
              <w:top w:val="single" w:sz="4" w:space="0" w:color="auto"/>
              <w:left w:val="single" w:sz="4" w:space="0" w:color="auto"/>
              <w:bottom w:val="single" w:sz="4" w:space="0" w:color="auto"/>
              <w:right w:val="single" w:sz="4" w:space="0" w:color="auto"/>
            </w:tcBorders>
          </w:tcPr>
          <w:p w:rsidR="0090149B" w:rsidRDefault="00D3450C" w:rsidP="00364D8A">
            <w:pPr>
              <w:rPr>
                <w:b/>
                <w:szCs w:val="24"/>
              </w:rPr>
            </w:pPr>
            <w:r>
              <w:rPr>
                <w:b/>
                <w:szCs w:val="24"/>
              </w:rPr>
              <w:t xml:space="preserve">           1h e 30 </w:t>
            </w:r>
            <w:proofErr w:type="spellStart"/>
            <w:r>
              <w:rPr>
                <w:b/>
                <w:szCs w:val="24"/>
              </w:rPr>
              <w:t>min</w:t>
            </w:r>
            <w:proofErr w:type="spellEnd"/>
          </w:p>
        </w:tc>
      </w:tr>
      <w:tr w:rsidR="0090149B"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0149B" w:rsidRDefault="0090149B" w:rsidP="005A5B7D">
            <w:pPr>
              <w:jc w:val="center"/>
              <w:rPr>
                <w:szCs w:val="24"/>
              </w:rPr>
            </w:pPr>
            <w:r>
              <w:rPr>
                <w:szCs w:val="24"/>
              </w:rPr>
              <w:t>SEDE</w:t>
            </w:r>
          </w:p>
        </w:tc>
        <w:tc>
          <w:tcPr>
            <w:tcW w:w="3141" w:type="dxa"/>
            <w:tcBorders>
              <w:top w:val="single" w:sz="4" w:space="0" w:color="auto"/>
              <w:left w:val="single" w:sz="4" w:space="0" w:color="auto"/>
              <w:bottom w:val="single" w:sz="4" w:space="0" w:color="auto"/>
              <w:right w:val="single" w:sz="4" w:space="0" w:color="auto"/>
            </w:tcBorders>
            <w:hideMark/>
          </w:tcPr>
          <w:p w:rsidR="0090149B" w:rsidRDefault="001E3AF0" w:rsidP="007532ED">
            <w:pPr>
              <w:jc w:val="center"/>
              <w:rPr>
                <w:b/>
                <w:szCs w:val="24"/>
              </w:rPr>
            </w:pPr>
            <w:r>
              <w:rPr>
                <w:b/>
                <w:szCs w:val="24"/>
              </w:rPr>
              <w:t xml:space="preserve">Via dei </w:t>
            </w:r>
            <w:proofErr w:type="spellStart"/>
            <w:r>
              <w:rPr>
                <w:b/>
                <w:szCs w:val="24"/>
              </w:rPr>
              <w:t>Papareschi</w:t>
            </w:r>
            <w:proofErr w:type="spellEnd"/>
            <w:r>
              <w:rPr>
                <w:b/>
                <w:szCs w:val="24"/>
              </w:rPr>
              <w:t xml:space="preserve"> 30</w:t>
            </w:r>
            <w:r w:rsidR="007532ED">
              <w:rPr>
                <w:b/>
                <w:szCs w:val="24"/>
              </w:rPr>
              <w:t>a</w:t>
            </w:r>
            <w:r w:rsidR="00EF470A">
              <w:rPr>
                <w:b/>
                <w:szCs w:val="24"/>
              </w:rPr>
              <w:t>, Aula 12</w:t>
            </w:r>
          </w:p>
        </w:tc>
      </w:tr>
      <w:tr w:rsidR="005A5B7D"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tcPr>
          <w:p w:rsidR="005A5B7D" w:rsidRDefault="005A5B7D" w:rsidP="005A5B7D">
            <w:pPr>
              <w:jc w:val="center"/>
              <w:rPr>
                <w:szCs w:val="24"/>
              </w:rPr>
            </w:pPr>
            <w:r>
              <w:rPr>
                <w:szCs w:val="24"/>
              </w:rPr>
              <w:t>MODALITA’ TELEMATICA</w:t>
            </w:r>
          </w:p>
        </w:tc>
        <w:tc>
          <w:tcPr>
            <w:tcW w:w="3141" w:type="dxa"/>
            <w:tcBorders>
              <w:top w:val="single" w:sz="4" w:space="0" w:color="auto"/>
              <w:left w:val="single" w:sz="4" w:space="0" w:color="auto"/>
              <w:bottom w:val="single" w:sz="4" w:space="0" w:color="auto"/>
              <w:right w:val="single" w:sz="4" w:space="0" w:color="auto"/>
            </w:tcBorders>
          </w:tcPr>
          <w:p w:rsidR="005A5B7D" w:rsidRDefault="001E3AF0" w:rsidP="001E3AF0">
            <w:pPr>
              <w:jc w:val="center"/>
              <w:rPr>
                <w:b/>
                <w:szCs w:val="24"/>
              </w:rPr>
            </w:pPr>
            <w:r>
              <w:rPr>
                <w:b/>
                <w:szCs w:val="24"/>
              </w:rPr>
              <w:t>///</w:t>
            </w:r>
          </w:p>
        </w:tc>
      </w:tr>
    </w:tbl>
    <w:p w:rsidR="005A5B7D" w:rsidRDefault="005A5B7D" w:rsidP="0090149B">
      <w:pPr>
        <w:jc w:val="both"/>
        <w:rPr>
          <w:szCs w:val="24"/>
        </w:rPr>
      </w:pPr>
    </w:p>
    <w:p w:rsidR="007C783C" w:rsidRDefault="00344FC9" w:rsidP="0090149B">
      <w:pPr>
        <w:jc w:val="both"/>
        <w:rPr>
          <w:szCs w:val="24"/>
        </w:rPr>
      </w:pPr>
      <w:r>
        <w:rPr>
          <w:szCs w:val="24"/>
        </w:rPr>
        <w:t>Docenti presenti/assenti</w:t>
      </w:r>
      <w:r w:rsidR="0090149B">
        <w:rPr>
          <w:szCs w:val="24"/>
        </w:rPr>
        <w:t xml:space="preserve">:  </w:t>
      </w:r>
    </w:p>
    <w:p w:rsidR="0090149B" w:rsidRDefault="0090149B" w:rsidP="0090149B">
      <w:pPr>
        <w:jc w:val="both"/>
        <w:rPr>
          <w:szCs w:val="24"/>
        </w:rPr>
      </w:pPr>
      <w:r>
        <w:rPr>
          <w:szCs w:val="24"/>
        </w:rPr>
        <w:t xml:space="preserve">   </w:t>
      </w:r>
    </w:p>
    <w:tbl>
      <w:tblPr>
        <w:tblW w:w="6113" w:type="dxa"/>
        <w:jc w:val="center"/>
        <w:tblCellMar>
          <w:left w:w="70" w:type="dxa"/>
          <w:right w:w="70" w:type="dxa"/>
        </w:tblCellMar>
        <w:tblLook w:val="04A0" w:firstRow="1" w:lastRow="0" w:firstColumn="1" w:lastColumn="0" w:noHBand="0" w:noVBand="1"/>
      </w:tblPr>
      <w:tblGrid>
        <w:gridCol w:w="1152"/>
        <w:gridCol w:w="2552"/>
        <w:gridCol w:w="2409"/>
      </w:tblGrid>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hideMark/>
          </w:tcPr>
          <w:p w:rsidR="0090149B" w:rsidRDefault="0090149B" w:rsidP="00364D8A">
            <w:pPr>
              <w:rPr>
                <w:szCs w:val="24"/>
              </w:rPr>
            </w:pPr>
            <w:r>
              <w:rPr>
                <w:szCs w:val="24"/>
              </w:rPr>
              <w:t>numero</w:t>
            </w:r>
          </w:p>
        </w:tc>
        <w:tc>
          <w:tcPr>
            <w:tcW w:w="2552" w:type="dxa"/>
            <w:tcBorders>
              <w:top w:val="single" w:sz="4" w:space="0" w:color="auto"/>
              <w:left w:val="single" w:sz="4" w:space="0" w:color="auto"/>
              <w:bottom w:val="single" w:sz="4" w:space="0" w:color="auto"/>
              <w:right w:val="single" w:sz="4" w:space="0" w:color="auto"/>
            </w:tcBorders>
            <w:hideMark/>
          </w:tcPr>
          <w:p w:rsidR="0090149B" w:rsidRDefault="0090149B" w:rsidP="00364D8A">
            <w:pPr>
              <w:jc w:val="center"/>
              <w:rPr>
                <w:szCs w:val="24"/>
              </w:rPr>
            </w:pPr>
            <w:r>
              <w:rPr>
                <w:szCs w:val="24"/>
              </w:rPr>
              <w:t>Nome/Cognome</w:t>
            </w:r>
          </w:p>
        </w:tc>
        <w:tc>
          <w:tcPr>
            <w:tcW w:w="2409" w:type="dxa"/>
            <w:tcBorders>
              <w:top w:val="single" w:sz="4" w:space="0" w:color="auto"/>
              <w:left w:val="single" w:sz="4" w:space="0" w:color="auto"/>
              <w:bottom w:val="single" w:sz="4" w:space="0" w:color="auto"/>
              <w:right w:val="single" w:sz="4" w:space="0" w:color="auto"/>
            </w:tcBorders>
            <w:noWrap/>
            <w:vAlign w:val="bottom"/>
            <w:hideMark/>
          </w:tcPr>
          <w:p w:rsidR="0090149B" w:rsidRDefault="0090149B" w:rsidP="00364D8A">
            <w:pPr>
              <w:jc w:val="center"/>
              <w:rPr>
                <w:szCs w:val="24"/>
              </w:rPr>
            </w:pPr>
            <w:r>
              <w:rPr>
                <w:szCs w:val="24"/>
              </w:rPr>
              <w:t> Presente/assente</w:t>
            </w:r>
          </w:p>
        </w:tc>
      </w:tr>
      <w:tr w:rsidR="0090149B" w:rsidTr="00364D8A">
        <w:trPr>
          <w:trHeight w:val="255"/>
          <w:jc w:val="center"/>
        </w:trPr>
        <w:tc>
          <w:tcPr>
            <w:tcW w:w="1152" w:type="dxa"/>
            <w:tcBorders>
              <w:top w:val="nil"/>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rsidR="0090149B" w:rsidRDefault="00D3450C" w:rsidP="00364D8A">
            <w:pPr>
              <w:jc w:val="center"/>
              <w:rPr>
                <w:szCs w:val="24"/>
              </w:rPr>
            </w:pPr>
            <w:r>
              <w:rPr>
                <w:szCs w:val="24"/>
              </w:rPr>
              <w:t>Guido Tracanna</w:t>
            </w:r>
          </w:p>
        </w:tc>
        <w:tc>
          <w:tcPr>
            <w:tcW w:w="2409" w:type="dxa"/>
            <w:tcBorders>
              <w:top w:val="nil"/>
              <w:left w:val="single" w:sz="4" w:space="0" w:color="auto"/>
              <w:bottom w:val="single" w:sz="4" w:space="0" w:color="auto"/>
              <w:right w:val="single" w:sz="4" w:space="0" w:color="auto"/>
            </w:tcBorders>
            <w:noWrap/>
            <w:vAlign w:val="bottom"/>
          </w:tcPr>
          <w:p w:rsidR="0090149B" w:rsidRDefault="007C783C" w:rsidP="00364D8A">
            <w:pPr>
              <w:jc w:val="center"/>
              <w:rPr>
                <w:szCs w:val="24"/>
              </w:rPr>
            </w:pPr>
            <w:r>
              <w:rPr>
                <w:szCs w:val="24"/>
              </w:rPr>
              <w:t>presente</w:t>
            </w:r>
          </w:p>
        </w:tc>
      </w:tr>
      <w:tr w:rsidR="0090149B" w:rsidTr="00364D8A">
        <w:trPr>
          <w:trHeight w:val="255"/>
          <w:jc w:val="center"/>
        </w:trPr>
        <w:tc>
          <w:tcPr>
            <w:tcW w:w="1152" w:type="dxa"/>
            <w:tcBorders>
              <w:top w:val="nil"/>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rsidR="0090149B" w:rsidRDefault="00D3450C" w:rsidP="00364D8A">
            <w:pPr>
              <w:jc w:val="center"/>
              <w:rPr>
                <w:szCs w:val="24"/>
              </w:rPr>
            </w:pPr>
            <w:r>
              <w:rPr>
                <w:szCs w:val="24"/>
              </w:rPr>
              <w:t xml:space="preserve">Chiara Oberti </w:t>
            </w:r>
          </w:p>
        </w:tc>
        <w:tc>
          <w:tcPr>
            <w:tcW w:w="2409" w:type="dxa"/>
            <w:tcBorders>
              <w:top w:val="nil"/>
              <w:left w:val="single" w:sz="4" w:space="0" w:color="auto"/>
              <w:bottom w:val="single" w:sz="4" w:space="0" w:color="auto"/>
              <w:right w:val="single" w:sz="4" w:space="0" w:color="auto"/>
            </w:tcBorders>
            <w:noWrap/>
            <w:vAlign w:val="bottom"/>
          </w:tcPr>
          <w:p w:rsidR="0090149B" w:rsidRDefault="0027659E" w:rsidP="00364D8A">
            <w:pPr>
              <w:jc w:val="center"/>
              <w:rPr>
                <w:szCs w:val="24"/>
              </w:rPr>
            </w:pPr>
            <w:r>
              <w:rPr>
                <w:szCs w:val="24"/>
              </w:rPr>
              <w:t>as</w:t>
            </w:r>
            <w:r w:rsidR="00BF26DC">
              <w:rPr>
                <w:szCs w:val="24"/>
              </w:rPr>
              <w:t>sente</w:t>
            </w:r>
          </w:p>
        </w:tc>
      </w:tr>
      <w:tr w:rsidR="0090149B" w:rsidTr="00364D8A">
        <w:trPr>
          <w:trHeight w:val="255"/>
          <w:jc w:val="center"/>
        </w:trPr>
        <w:tc>
          <w:tcPr>
            <w:tcW w:w="1152" w:type="dxa"/>
            <w:tcBorders>
              <w:top w:val="nil"/>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rsidR="0090149B" w:rsidRDefault="00D3450C" w:rsidP="00364D8A">
            <w:pPr>
              <w:jc w:val="center"/>
              <w:rPr>
                <w:szCs w:val="24"/>
              </w:rPr>
            </w:pPr>
            <w:r>
              <w:rPr>
                <w:szCs w:val="24"/>
              </w:rPr>
              <w:t>Marco Capri</w:t>
            </w:r>
          </w:p>
        </w:tc>
        <w:tc>
          <w:tcPr>
            <w:tcW w:w="2409" w:type="dxa"/>
            <w:tcBorders>
              <w:top w:val="nil"/>
              <w:left w:val="single" w:sz="4" w:space="0" w:color="auto"/>
              <w:bottom w:val="single" w:sz="4" w:space="0" w:color="auto"/>
              <w:right w:val="single" w:sz="4" w:space="0" w:color="auto"/>
            </w:tcBorders>
            <w:noWrap/>
            <w:vAlign w:val="bottom"/>
          </w:tcPr>
          <w:p w:rsidR="0090149B" w:rsidRDefault="007C783C" w:rsidP="00364D8A">
            <w:pPr>
              <w:jc w:val="center"/>
              <w:rPr>
                <w:szCs w:val="24"/>
              </w:rPr>
            </w:pPr>
            <w:r w:rsidRPr="007C783C">
              <w:rPr>
                <w:szCs w:val="24"/>
              </w:rPr>
              <w:t>presente</w:t>
            </w:r>
          </w:p>
        </w:tc>
      </w:tr>
      <w:tr w:rsidR="0090149B" w:rsidTr="00364D8A">
        <w:trPr>
          <w:trHeight w:val="255"/>
          <w:jc w:val="center"/>
        </w:trPr>
        <w:tc>
          <w:tcPr>
            <w:tcW w:w="1152" w:type="dxa"/>
            <w:tcBorders>
              <w:top w:val="nil"/>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rsidR="0090149B" w:rsidRDefault="0027659E" w:rsidP="00364D8A">
            <w:pPr>
              <w:jc w:val="center"/>
              <w:rPr>
                <w:szCs w:val="24"/>
              </w:rPr>
            </w:pPr>
            <w:r>
              <w:rPr>
                <w:szCs w:val="24"/>
              </w:rPr>
              <w:t>Mirko Calcioli</w:t>
            </w:r>
          </w:p>
        </w:tc>
        <w:tc>
          <w:tcPr>
            <w:tcW w:w="2409" w:type="dxa"/>
            <w:tcBorders>
              <w:top w:val="nil"/>
              <w:left w:val="single" w:sz="4" w:space="0" w:color="auto"/>
              <w:bottom w:val="single" w:sz="4" w:space="0" w:color="auto"/>
              <w:right w:val="single" w:sz="4" w:space="0" w:color="auto"/>
            </w:tcBorders>
            <w:noWrap/>
            <w:vAlign w:val="bottom"/>
          </w:tcPr>
          <w:p w:rsidR="0090149B" w:rsidRDefault="00042F4A" w:rsidP="00364D8A">
            <w:pPr>
              <w:jc w:val="center"/>
              <w:rPr>
                <w:szCs w:val="24"/>
              </w:rPr>
            </w:pPr>
            <w:r>
              <w:rPr>
                <w:szCs w:val="24"/>
              </w:rPr>
              <w:t>as</w:t>
            </w:r>
            <w:r w:rsidR="007C783C" w:rsidRPr="007C783C">
              <w:rPr>
                <w:szCs w:val="24"/>
              </w:rPr>
              <w:t>sente</w:t>
            </w:r>
          </w:p>
        </w:tc>
      </w:tr>
      <w:tr w:rsidR="0090149B" w:rsidTr="00364D8A">
        <w:trPr>
          <w:trHeight w:val="255"/>
          <w:jc w:val="center"/>
        </w:trPr>
        <w:tc>
          <w:tcPr>
            <w:tcW w:w="1152" w:type="dxa"/>
            <w:tcBorders>
              <w:top w:val="nil"/>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nil"/>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nil"/>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nil"/>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r w:rsidR="0090149B"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rsidR="0090149B" w:rsidRDefault="0090149B" w:rsidP="00364D8A">
            <w:pPr>
              <w:jc w:val="center"/>
              <w:rPr>
                <w:szCs w:val="24"/>
              </w:rPr>
            </w:pPr>
          </w:p>
        </w:tc>
        <w:tc>
          <w:tcPr>
            <w:tcW w:w="2409" w:type="dxa"/>
            <w:tcBorders>
              <w:top w:val="single" w:sz="4" w:space="0" w:color="auto"/>
              <w:left w:val="single" w:sz="4" w:space="0" w:color="auto"/>
              <w:bottom w:val="single" w:sz="4" w:space="0" w:color="auto"/>
              <w:right w:val="single" w:sz="4" w:space="0" w:color="auto"/>
            </w:tcBorders>
            <w:noWrap/>
            <w:vAlign w:val="bottom"/>
          </w:tcPr>
          <w:p w:rsidR="0090149B" w:rsidRDefault="0090149B" w:rsidP="00364D8A">
            <w:pPr>
              <w:jc w:val="center"/>
              <w:rPr>
                <w:szCs w:val="24"/>
              </w:rPr>
            </w:pPr>
          </w:p>
        </w:tc>
      </w:tr>
    </w:tbl>
    <w:p w:rsidR="0090149B" w:rsidRDefault="0090149B" w:rsidP="0090149B">
      <w:pPr>
        <w:jc w:val="both"/>
        <w:rPr>
          <w:b/>
          <w:szCs w:val="24"/>
        </w:rPr>
      </w:pPr>
    </w:p>
    <w:p w:rsidR="005A5B7D" w:rsidRDefault="005A5B7D">
      <w:pPr>
        <w:rPr>
          <w:szCs w:val="24"/>
        </w:rPr>
      </w:pPr>
      <w:r>
        <w:rPr>
          <w:szCs w:val="24"/>
        </w:rPr>
        <w:br w:type="page"/>
      </w:r>
    </w:p>
    <w:p w:rsidR="0090149B" w:rsidRDefault="0090149B" w:rsidP="0090149B">
      <w:pPr>
        <w:rPr>
          <w:szCs w:val="24"/>
        </w:rPr>
      </w:pPr>
    </w:p>
    <w:p w:rsidR="0090149B" w:rsidRDefault="0090149B" w:rsidP="0090149B">
      <w:pPr>
        <w:jc w:val="both"/>
        <w:rPr>
          <w:szCs w:val="24"/>
        </w:rPr>
      </w:pPr>
      <w:r>
        <w:rPr>
          <w:szCs w:val="24"/>
        </w:rPr>
        <w:t xml:space="preserve">Il giorno </w:t>
      </w:r>
      <w:r w:rsidR="0090095B">
        <w:rPr>
          <w:b/>
          <w:szCs w:val="24"/>
        </w:rPr>
        <w:t>27</w:t>
      </w:r>
      <w:r w:rsidR="00F31F92">
        <w:rPr>
          <w:b/>
          <w:szCs w:val="24"/>
        </w:rPr>
        <w:t xml:space="preserve"> </w:t>
      </w:r>
      <w:r>
        <w:rPr>
          <w:szCs w:val="24"/>
        </w:rPr>
        <w:t xml:space="preserve">del mese di </w:t>
      </w:r>
      <w:r w:rsidR="0090095B">
        <w:rPr>
          <w:b/>
          <w:szCs w:val="24"/>
        </w:rPr>
        <w:t>aprile</w:t>
      </w:r>
      <w:r>
        <w:rPr>
          <w:b/>
          <w:szCs w:val="24"/>
        </w:rPr>
        <w:t xml:space="preserve"> </w:t>
      </w:r>
      <w:r>
        <w:rPr>
          <w:szCs w:val="24"/>
        </w:rPr>
        <w:t xml:space="preserve">dell’anno scolastico </w:t>
      </w:r>
      <w:r w:rsidR="00344FC9">
        <w:rPr>
          <w:b/>
          <w:szCs w:val="24"/>
        </w:rPr>
        <w:t>2022/2023</w:t>
      </w:r>
      <w:r w:rsidR="00F31F92">
        <w:rPr>
          <w:szCs w:val="24"/>
        </w:rPr>
        <w:t>, alle ore 15,30</w:t>
      </w:r>
      <w:r>
        <w:rPr>
          <w:szCs w:val="24"/>
        </w:rPr>
        <w:t xml:space="preserve"> si riunisce</w:t>
      </w:r>
      <w:r w:rsidR="00BE5106">
        <w:rPr>
          <w:szCs w:val="24"/>
        </w:rPr>
        <w:t xml:space="preserve">, </w:t>
      </w:r>
      <w:r w:rsidR="00BE5106" w:rsidRPr="00BE5106">
        <w:rPr>
          <w:szCs w:val="24"/>
        </w:rPr>
        <w:t xml:space="preserve">presso la sede Centrale dell’IIS “Via dei </w:t>
      </w:r>
      <w:proofErr w:type="spellStart"/>
      <w:r w:rsidR="00BE5106" w:rsidRPr="00BE5106">
        <w:rPr>
          <w:szCs w:val="24"/>
        </w:rPr>
        <w:t>Papareschi</w:t>
      </w:r>
      <w:proofErr w:type="spellEnd"/>
      <w:r w:rsidR="00BE5106" w:rsidRPr="00BE5106">
        <w:rPr>
          <w:szCs w:val="24"/>
        </w:rPr>
        <w:t>”</w:t>
      </w:r>
      <w:r w:rsidR="00BE5106">
        <w:rPr>
          <w:szCs w:val="24"/>
        </w:rPr>
        <w:t>,</w:t>
      </w:r>
      <w:r w:rsidR="00BE5106" w:rsidRPr="00BE5106">
        <w:rPr>
          <w:szCs w:val="24"/>
        </w:rPr>
        <w:t xml:space="preserve"> </w:t>
      </w:r>
      <w:r>
        <w:rPr>
          <w:szCs w:val="24"/>
        </w:rPr>
        <w:t xml:space="preserve">il Dipartimento di </w:t>
      </w:r>
      <w:r w:rsidR="00F31F92">
        <w:rPr>
          <w:b/>
          <w:szCs w:val="24"/>
        </w:rPr>
        <w:t>Religione C.</w:t>
      </w:r>
      <w:r>
        <w:rPr>
          <w:szCs w:val="24"/>
        </w:rPr>
        <w:t xml:space="preserve">, convocato con </w:t>
      </w:r>
      <w:r w:rsidR="00344FC9">
        <w:rPr>
          <w:szCs w:val="24"/>
        </w:rPr>
        <w:t>circolare n. 309</w:t>
      </w:r>
      <w:r>
        <w:rPr>
          <w:szCs w:val="24"/>
        </w:rPr>
        <w:t xml:space="preserve"> del </w:t>
      </w:r>
      <w:r w:rsidR="00344FC9">
        <w:rPr>
          <w:szCs w:val="24"/>
        </w:rPr>
        <w:t>19</w:t>
      </w:r>
      <w:r>
        <w:rPr>
          <w:szCs w:val="24"/>
        </w:rPr>
        <w:t>/</w:t>
      </w:r>
      <w:r w:rsidR="0090095B">
        <w:rPr>
          <w:szCs w:val="24"/>
        </w:rPr>
        <w:t>04</w:t>
      </w:r>
      <w:r>
        <w:rPr>
          <w:szCs w:val="24"/>
        </w:rPr>
        <w:t>/</w:t>
      </w:r>
      <w:r w:rsidR="00344FC9">
        <w:rPr>
          <w:szCs w:val="24"/>
        </w:rPr>
        <w:t>2023</w:t>
      </w:r>
      <w:r>
        <w:rPr>
          <w:szCs w:val="24"/>
        </w:rPr>
        <w:t>, con la quale sono stati convocati i docenti del dipartimento.</w:t>
      </w:r>
    </w:p>
    <w:p w:rsidR="0090149B" w:rsidRDefault="0090149B" w:rsidP="0090149B">
      <w:pPr>
        <w:jc w:val="both"/>
        <w:rPr>
          <w:b/>
          <w:szCs w:val="24"/>
        </w:rPr>
      </w:pPr>
    </w:p>
    <w:p w:rsidR="0090149B" w:rsidRDefault="0090149B" w:rsidP="00D6237C">
      <w:pPr>
        <w:rPr>
          <w:b/>
          <w:szCs w:val="24"/>
        </w:rPr>
      </w:pPr>
      <w:r>
        <w:rPr>
          <w:b/>
          <w:szCs w:val="24"/>
        </w:rPr>
        <w:t>Il</w:t>
      </w:r>
      <w:r w:rsidR="00E116C3">
        <w:rPr>
          <w:b/>
          <w:szCs w:val="24"/>
        </w:rPr>
        <w:t xml:space="preserve"> </w:t>
      </w:r>
      <w:r>
        <w:rPr>
          <w:b/>
          <w:szCs w:val="24"/>
        </w:rPr>
        <w:t>Dirigente Scolastico</w:t>
      </w:r>
      <w:r w:rsidR="00E116C3">
        <w:rPr>
          <w:b/>
          <w:szCs w:val="24"/>
        </w:rPr>
        <w:t xml:space="preserve"> è presente</w:t>
      </w:r>
      <w:r>
        <w:rPr>
          <w:b/>
          <w:szCs w:val="24"/>
        </w:rPr>
        <w:t xml:space="preserve"> nei diversi dipartimenti che si effettuano </w:t>
      </w:r>
      <w:r w:rsidR="00D6237C">
        <w:rPr>
          <w:b/>
          <w:szCs w:val="24"/>
        </w:rPr>
        <w:t>c</w:t>
      </w:r>
      <w:r>
        <w:rPr>
          <w:b/>
          <w:szCs w:val="24"/>
        </w:rPr>
        <w:t>ontemporaneamente.</w:t>
      </w:r>
    </w:p>
    <w:p w:rsidR="0090149B" w:rsidRDefault="0090149B" w:rsidP="00E116C3">
      <w:pPr>
        <w:rPr>
          <w:b/>
          <w:szCs w:val="24"/>
        </w:rPr>
      </w:pPr>
    </w:p>
    <w:p w:rsidR="0090149B" w:rsidRDefault="0090149B" w:rsidP="0090149B">
      <w:pPr>
        <w:jc w:val="both"/>
        <w:rPr>
          <w:szCs w:val="24"/>
        </w:rPr>
      </w:pPr>
      <w:r>
        <w:rPr>
          <w:b/>
          <w:szCs w:val="24"/>
        </w:rPr>
        <w:t xml:space="preserve">Presiede la riunione, </w:t>
      </w:r>
      <w:r w:rsidR="00C5515C">
        <w:rPr>
          <w:b/>
          <w:szCs w:val="24"/>
        </w:rPr>
        <w:t>il Prof. Marco Capri</w:t>
      </w:r>
      <w:r>
        <w:rPr>
          <w:b/>
          <w:szCs w:val="24"/>
        </w:rPr>
        <w:t>, funge da seg</w:t>
      </w:r>
      <w:r w:rsidR="00E116C3">
        <w:rPr>
          <w:b/>
          <w:szCs w:val="24"/>
        </w:rPr>
        <w:t>retario prof. Guido Tracanna.</w:t>
      </w:r>
    </w:p>
    <w:p w:rsidR="0090149B" w:rsidRDefault="0090149B" w:rsidP="0090149B">
      <w:pPr>
        <w:jc w:val="both"/>
        <w:rPr>
          <w:szCs w:val="24"/>
        </w:rPr>
      </w:pPr>
    </w:p>
    <w:p w:rsidR="0090149B" w:rsidRDefault="0090149B" w:rsidP="0090149B">
      <w:pPr>
        <w:jc w:val="both"/>
        <w:rPr>
          <w:szCs w:val="24"/>
        </w:rPr>
      </w:pPr>
      <w:r>
        <w:rPr>
          <w:szCs w:val="24"/>
        </w:rPr>
        <w:t>Riconosciuta la validità della seduta, il presidente la dichiara aperta, dando inizio alla discussione dei seguenti punti all’ordine del giorno.</w:t>
      </w:r>
    </w:p>
    <w:p w:rsidR="0090149B" w:rsidRDefault="0090149B" w:rsidP="0090149B">
      <w:pPr>
        <w:jc w:val="both"/>
        <w:rPr>
          <w:szCs w:val="24"/>
        </w:rPr>
      </w:pPr>
    </w:p>
    <w:p w:rsidR="0090149B" w:rsidRDefault="0090149B" w:rsidP="0090149B">
      <w:pPr>
        <w:jc w:val="both"/>
        <w:rPr>
          <w:szCs w:val="24"/>
        </w:rPr>
      </w:pPr>
      <w:r>
        <w:rPr>
          <w:szCs w:val="24"/>
        </w:rPr>
        <w:t>Ordine del giorno:</w:t>
      </w:r>
    </w:p>
    <w:p w:rsidR="003910FF" w:rsidRDefault="003910FF" w:rsidP="0090149B">
      <w:pPr>
        <w:jc w:val="both"/>
        <w:rPr>
          <w:szCs w:val="24"/>
        </w:rPr>
      </w:pPr>
    </w:p>
    <w:p w:rsidR="0090095B" w:rsidRDefault="0090095B" w:rsidP="0090149B">
      <w:pPr>
        <w:jc w:val="both"/>
        <w:rPr>
          <w:szCs w:val="24"/>
        </w:rPr>
      </w:pPr>
      <w:r w:rsidRPr="0090095B">
        <w:rPr>
          <w:szCs w:val="24"/>
        </w:rPr>
        <w:t>1. Proposte nuove adozioni libri di testo a.s.2022/2023</w:t>
      </w:r>
      <w:r w:rsidR="002012CE">
        <w:rPr>
          <w:szCs w:val="24"/>
        </w:rPr>
        <w:t xml:space="preserve"> </w:t>
      </w:r>
      <w:r w:rsidR="002012CE" w:rsidRPr="002012CE">
        <w:rPr>
          <w:szCs w:val="24"/>
        </w:rPr>
        <w:t>(v. circolare riservata n. 276 de</w:t>
      </w:r>
      <w:r w:rsidR="002012CE">
        <w:rPr>
          <w:szCs w:val="24"/>
        </w:rPr>
        <w:t>l g.20.03.2023 e suoi allegati)</w:t>
      </w:r>
    </w:p>
    <w:p w:rsidR="0090095B" w:rsidRDefault="0090095B" w:rsidP="0090149B">
      <w:pPr>
        <w:jc w:val="both"/>
        <w:rPr>
          <w:szCs w:val="24"/>
        </w:rPr>
      </w:pPr>
      <w:r w:rsidRPr="0090095B">
        <w:rPr>
          <w:szCs w:val="24"/>
        </w:rPr>
        <w:t xml:space="preserve">2. Verifica andamento programmazione didattica nelle classi </w:t>
      </w:r>
    </w:p>
    <w:p w:rsidR="0090095B" w:rsidRDefault="006055E8" w:rsidP="0090149B">
      <w:pPr>
        <w:jc w:val="both"/>
        <w:rPr>
          <w:szCs w:val="24"/>
        </w:rPr>
      </w:pPr>
      <w:r>
        <w:rPr>
          <w:szCs w:val="24"/>
        </w:rPr>
        <w:t>3. P</w:t>
      </w:r>
      <w:r w:rsidRPr="006055E8">
        <w:rPr>
          <w:szCs w:val="24"/>
        </w:rPr>
        <w:t>redisposizione della simulazione di prima e seconda prova dell’Esame di Stato</w:t>
      </w:r>
      <w:r w:rsidR="0090095B" w:rsidRPr="0090095B">
        <w:rPr>
          <w:szCs w:val="24"/>
        </w:rPr>
        <w:t xml:space="preserve"> </w:t>
      </w:r>
    </w:p>
    <w:p w:rsidR="002012CE" w:rsidRDefault="0090095B" w:rsidP="0090149B">
      <w:pPr>
        <w:jc w:val="both"/>
        <w:rPr>
          <w:szCs w:val="24"/>
        </w:rPr>
      </w:pPr>
      <w:r w:rsidRPr="0090095B">
        <w:rPr>
          <w:szCs w:val="24"/>
        </w:rPr>
        <w:t>4. Verifica cronoprogramma di Educazione</w:t>
      </w:r>
      <w:r w:rsidR="002012CE">
        <w:rPr>
          <w:szCs w:val="24"/>
        </w:rPr>
        <w:t xml:space="preserve"> Civica </w:t>
      </w:r>
      <w:r w:rsidR="00B222F8">
        <w:rPr>
          <w:szCs w:val="24"/>
        </w:rPr>
        <w:t xml:space="preserve">per il raggiungimento </w:t>
      </w:r>
      <w:proofErr w:type="gramStart"/>
      <w:r w:rsidR="00B222F8">
        <w:rPr>
          <w:szCs w:val="24"/>
        </w:rPr>
        <w:t>delle</w:t>
      </w:r>
      <w:r w:rsidR="00F600C5">
        <w:rPr>
          <w:szCs w:val="24"/>
        </w:rPr>
        <w:t xml:space="preserve"> </w:t>
      </w:r>
      <w:r w:rsidR="002012CE" w:rsidRPr="002012CE">
        <w:rPr>
          <w:szCs w:val="24"/>
        </w:rPr>
        <w:t>33</w:t>
      </w:r>
      <w:proofErr w:type="gramEnd"/>
      <w:r w:rsidR="002012CE" w:rsidRPr="002012CE">
        <w:rPr>
          <w:szCs w:val="24"/>
        </w:rPr>
        <w:t xml:space="preserve"> ore annuali</w:t>
      </w:r>
      <w:r w:rsidR="00AB6265">
        <w:rPr>
          <w:szCs w:val="24"/>
        </w:rPr>
        <w:t xml:space="preserve"> obbligatorie</w:t>
      </w:r>
    </w:p>
    <w:p w:rsidR="0090095B" w:rsidRDefault="0090095B" w:rsidP="0090149B">
      <w:pPr>
        <w:jc w:val="both"/>
        <w:rPr>
          <w:szCs w:val="24"/>
        </w:rPr>
      </w:pPr>
      <w:r w:rsidRPr="0090095B">
        <w:rPr>
          <w:szCs w:val="24"/>
        </w:rPr>
        <w:t xml:space="preserve">5. Verifica della programmazione dipartimentale (curricolo, progetti, recupero, potenziamento, valorizzazione delle eccellenze, PCTO, CLIL) in funzione del PTOF </w:t>
      </w:r>
    </w:p>
    <w:p w:rsidR="003910FF" w:rsidRDefault="0090095B" w:rsidP="0090149B">
      <w:pPr>
        <w:jc w:val="both"/>
        <w:rPr>
          <w:szCs w:val="24"/>
        </w:rPr>
      </w:pPr>
      <w:r w:rsidRPr="0090095B">
        <w:rPr>
          <w:szCs w:val="24"/>
        </w:rPr>
        <w:t>6. Varie ed eventual</w:t>
      </w:r>
      <w:r>
        <w:rPr>
          <w:szCs w:val="24"/>
        </w:rPr>
        <w:t>i</w:t>
      </w:r>
    </w:p>
    <w:p w:rsidR="003D7E05" w:rsidRDefault="003D7E05" w:rsidP="0090149B">
      <w:pPr>
        <w:jc w:val="both"/>
        <w:rPr>
          <w:szCs w:val="24"/>
        </w:rPr>
      </w:pPr>
    </w:p>
    <w:p w:rsidR="0090149B" w:rsidRDefault="0090149B" w:rsidP="003910FF">
      <w:pPr>
        <w:widowControl/>
        <w:autoSpaceDE/>
        <w:autoSpaceDN/>
        <w:jc w:val="both"/>
        <w:rPr>
          <w:szCs w:val="24"/>
        </w:rPr>
      </w:pPr>
      <w:r>
        <w:rPr>
          <w:b/>
          <w:szCs w:val="24"/>
        </w:rPr>
        <w:t>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84"/>
      </w:tblGrid>
      <w:tr w:rsidR="0090149B" w:rsidTr="005A5B7D">
        <w:trPr>
          <w:trHeight w:val="361"/>
        </w:trPr>
        <w:tc>
          <w:tcPr>
            <w:tcW w:w="1728" w:type="dxa"/>
            <w:tcBorders>
              <w:top w:val="single" w:sz="4" w:space="0" w:color="auto"/>
              <w:left w:val="single" w:sz="4" w:space="0" w:color="auto"/>
              <w:bottom w:val="single" w:sz="4" w:space="0" w:color="auto"/>
              <w:right w:val="single" w:sz="4" w:space="0" w:color="auto"/>
            </w:tcBorders>
            <w:vAlign w:val="center"/>
            <w:hideMark/>
          </w:tcPr>
          <w:p w:rsidR="0090149B" w:rsidRDefault="0090149B" w:rsidP="005A5B7D">
            <w:pPr>
              <w:jc w:val="center"/>
              <w:rPr>
                <w:b/>
                <w:szCs w:val="24"/>
              </w:rPr>
            </w:pPr>
            <w:r>
              <w:rPr>
                <w:b/>
                <w:szCs w:val="24"/>
              </w:rPr>
              <w:t>Presiede</w:t>
            </w:r>
          </w:p>
        </w:tc>
        <w:tc>
          <w:tcPr>
            <w:tcW w:w="5184" w:type="dxa"/>
            <w:tcBorders>
              <w:top w:val="single" w:sz="4" w:space="0" w:color="auto"/>
              <w:left w:val="single" w:sz="4" w:space="0" w:color="auto"/>
              <w:bottom w:val="single" w:sz="4" w:space="0" w:color="auto"/>
              <w:right w:val="single" w:sz="4" w:space="0" w:color="auto"/>
            </w:tcBorders>
          </w:tcPr>
          <w:p w:rsidR="0090149B" w:rsidRDefault="00206834" w:rsidP="00364D8A">
            <w:pPr>
              <w:rPr>
                <w:szCs w:val="24"/>
              </w:rPr>
            </w:pPr>
            <w:r>
              <w:rPr>
                <w:szCs w:val="24"/>
              </w:rPr>
              <w:t>Marco Capri</w:t>
            </w:r>
            <w:bookmarkStart w:id="0" w:name="_GoBack"/>
            <w:bookmarkEnd w:id="0"/>
          </w:p>
        </w:tc>
      </w:tr>
      <w:tr w:rsidR="0090149B" w:rsidTr="005A5B7D">
        <w:trPr>
          <w:trHeight w:val="337"/>
        </w:trPr>
        <w:tc>
          <w:tcPr>
            <w:tcW w:w="1728" w:type="dxa"/>
            <w:tcBorders>
              <w:top w:val="single" w:sz="4" w:space="0" w:color="auto"/>
              <w:left w:val="single" w:sz="4" w:space="0" w:color="auto"/>
              <w:bottom w:val="single" w:sz="4" w:space="0" w:color="auto"/>
              <w:right w:val="single" w:sz="4" w:space="0" w:color="auto"/>
            </w:tcBorders>
            <w:vAlign w:val="center"/>
            <w:hideMark/>
          </w:tcPr>
          <w:p w:rsidR="0090149B" w:rsidRDefault="0090149B" w:rsidP="005A5B7D">
            <w:pPr>
              <w:jc w:val="center"/>
              <w:rPr>
                <w:b/>
                <w:szCs w:val="24"/>
              </w:rPr>
            </w:pPr>
            <w:r>
              <w:rPr>
                <w:b/>
                <w:szCs w:val="24"/>
              </w:rPr>
              <w:t>Segretario</w:t>
            </w:r>
          </w:p>
        </w:tc>
        <w:tc>
          <w:tcPr>
            <w:tcW w:w="5184" w:type="dxa"/>
            <w:tcBorders>
              <w:top w:val="single" w:sz="4" w:space="0" w:color="auto"/>
              <w:left w:val="single" w:sz="4" w:space="0" w:color="auto"/>
              <w:bottom w:val="single" w:sz="4" w:space="0" w:color="auto"/>
              <w:right w:val="single" w:sz="4" w:space="0" w:color="auto"/>
            </w:tcBorders>
          </w:tcPr>
          <w:p w:rsidR="0090149B" w:rsidRDefault="003910FF" w:rsidP="00364D8A">
            <w:pPr>
              <w:rPr>
                <w:szCs w:val="24"/>
              </w:rPr>
            </w:pPr>
            <w:r>
              <w:rPr>
                <w:szCs w:val="24"/>
              </w:rPr>
              <w:t>Guido Tracanna</w:t>
            </w:r>
          </w:p>
        </w:tc>
      </w:tr>
    </w:tbl>
    <w:p w:rsidR="0090149B" w:rsidRDefault="0090149B" w:rsidP="0090149B">
      <w:pPr>
        <w:jc w:val="both"/>
        <w:rPr>
          <w:szCs w:val="24"/>
        </w:rPr>
      </w:pPr>
    </w:p>
    <w:p w:rsidR="0090149B" w:rsidRDefault="0090149B" w:rsidP="0090149B">
      <w:pPr>
        <w:jc w:val="both"/>
        <w:rPr>
          <w:b/>
          <w:szCs w:val="24"/>
        </w:rPr>
      </w:pPr>
    </w:p>
    <w:p w:rsidR="0090149B" w:rsidRDefault="0090149B" w:rsidP="0090149B">
      <w:pPr>
        <w:jc w:val="both"/>
        <w:rPr>
          <w:b/>
          <w:szCs w:val="24"/>
        </w:rPr>
      </w:pPr>
    </w:p>
    <w:p w:rsidR="0090149B" w:rsidRDefault="0090149B" w:rsidP="0090149B">
      <w:pPr>
        <w:jc w:val="both"/>
        <w:rPr>
          <w:szCs w:val="24"/>
        </w:rPr>
      </w:pPr>
      <w:r>
        <w:rPr>
          <w:b/>
          <w:szCs w:val="24"/>
        </w:rPr>
        <w:t xml:space="preserve">1. </w:t>
      </w:r>
      <w:r w:rsidR="003D7E05">
        <w:rPr>
          <w:b/>
          <w:szCs w:val="24"/>
        </w:rPr>
        <w:t>Non vi sono proposte per nuove adozioni di libri di testo. Dunque si confermano i testi: PORCARELLI</w:t>
      </w:r>
      <w:r w:rsidR="00BF26DC">
        <w:rPr>
          <w:b/>
          <w:szCs w:val="24"/>
        </w:rPr>
        <w:t xml:space="preserve"> A.</w:t>
      </w:r>
      <w:r w:rsidR="003D7E05">
        <w:rPr>
          <w:b/>
          <w:szCs w:val="24"/>
        </w:rPr>
        <w:t>,</w:t>
      </w:r>
      <w:r w:rsidR="00BF26DC">
        <w:rPr>
          <w:b/>
          <w:szCs w:val="24"/>
        </w:rPr>
        <w:t xml:space="preserve"> TIBALDI M. “Nuovo La sabbia e le stelle”</w:t>
      </w:r>
      <w:r w:rsidR="00152DAD">
        <w:rPr>
          <w:b/>
          <w:szCs w:val="24"/>
        </w:rPr>
        <w:t xml:space="preserve">, </w:t>
      </w:r>
      <w:r w:rsidR="00F206AC">
        <w:rPr>
          <w:b/>
          <w:szCs w:val="24"/>
        </w:rPr>
        <w:t>ed. (b</w:t>
      </w:r>
      <w:r w:rsidR="00AB6265">
        <w:rPr>
          <w:b/>
          <w:szCs w:val="24"/>
        </w:rPr>
        <w:t xml:space="preserve">lu) SEI per tutte le Classi </w:t>
      </w:r>
      <w:proofErr w:type="gramStart"/>
      <w:r w:rsidR="00AB6265">
        <w:rPr>
          <w:b/>
          <w:szCs w:val="24"/>
        </w:rPr>
        <w:t>I,</w:t>
      </w:r>
      <w:r w:rsidR="00F206AC">
        <w:rPr>
          <w:b/>
          <w:szCs w:val="24"/>
        </w:rPr>
        <w:t>II</w:t>
      </w:r>
      <w:proofErr w:type="gramEnd"/>
      <w:r w:rsidR="00AB6265">
        <w:rPr>
          <w:b/>
          <w:szCs w:val="24"/>
        </w:rPr>
        <w:t xml:space="preserve"> e III</w:t>
      </w:r>
      <w:r w:rsidR="00F206AC">
        <w:rPr>
          <w:b/>
          <w:szCs w:val="24"/>
        </w:rPr>
        <w:t xml:space="preserve"> dell’Istituto e</w:t>
      </w:r>
      <w:r w:rsidR="003D7E05">
        <w:rPr>
          <w:b/>
          <w:szCs w:val="24"/>
        </w:rPr>
        <w:t xml:space="preserve"> </w:t>
      </w:r>
      <w:r w:rsidR="00F206AC">
        <w:rPr>
          <w:b/>
          <w:szCs w:val="24"/>
        </w:rPr>
        <w:t xml:space="preserve">CONTADINI M., “Itinerari 2.0 plus”, </w:t>
      </w:r>
      <w:proofErr w:type="spellStart"/>
      <w:r w:rsidR="00F206AC">
        <w:rPr>
          <w:b/>
          <w:szCs w:val="24"/>
        </w:rPr>
        <w:t>ElleDiCi</w:t>
      </w:r>
      <w:proofErr w:type="spellEnd"/>
      <w:r w:rsidR="00F206AC">
        <w:rPr>
          <w:b/>
          <w:szCs w:val="24"/>
        </w:rPr>
        <w:t>-</w:t>
      </w:r>
      <w:r w:rsidR="00AB6265">
        <w:rPr>
          <w:b/>
          <w:szCs w:val="24"/>
        </w:rPr>
        <w:t xml:space="preserve">Il Capitello per le Classi </w:t>
      </w:r>
      <w:r w:rsidR="00F206AC">
        <w:rPr>
          <w:b/>
          <w:szCs w:val="24"/>
        </w:rPr>
        <w:t>IV e V dello stesso.</w:t>
      </w:r>
      <w:r w:rsidR="003D7E05">
        <w:rPr>
          <w:b/>
          <w:szCs w:val="24"/>
        </w:rPr>
        <w:t xml:space="preserve"> </w:t>
      </w:r>
    </w:p>
    <w:p w:rsidR="0090149B" w:rsidRDefault="0090149B" w:rsidP="0090149B">
      <w:pPr>
        <w:jc w:val="both"/>
        <w:rPr>
          <w:szCs w:val="24"/>
        </w:rPr>
      </w:pPr>
    </w:p>
    <w:p w:rsidR="0090149B" w:rsidRPr="00185F46" w:rsidRDefault="0090149B" w:rsidP="00185F46">
      <w:pPr>
        <w:jc w:val="both"/>
        <w:rPr>
          <w:b/>
          <w:bCs/>
          <w:szCs w:val="24"/>
        </w:rPr>
      </w:pPr>
      <w:r>
        <w:rPr>
          <w:b/>
          <w:szCs w:val="24"/>
        </w:rPr>
        <w:t xml:space="preserve">2. </w:t>
      </w:r>
      <w:proofErr w:type="spellStart"/>
      <w:r w:rsidR="0090095B" w:rsidRPr="0090095B">
        <w:rPr>
          <w:b/>
          <w:szCs w:val="24"/>
        </w:rPr>
        <w:t>ll</w:t>
      </w:r>
      <w:proofErr w:type="spellEnd"/>
      <w:r w:rsidR="00F87C82">
        <w:rPr>
          <w:b/>
          <w:szCs w:val="24"/>
        </w:rPr>
        <w:t xml:space="preserve"> Dipartimento</w:t>
      </w:r>
      <w:r w:rsidR="00185F46">
        <w:rPr>
          <w:b/>
          <w:szCs w:val="24"/>
        </w:rPr>
        <w:t>, d</w:t>
      </w:r>
      <w:r w:rsidR="00185F46" w:rsidRPr="00185F46">
        <w:rPr>
          <w:b/>
          <w:szCs w:val="24"/>
        </w:rPr>
        <w:t>opo approfondita discussione</w:t>
      </w:r>
      <w:r w:rsidR="00185F46">
        <w:rPr>
          <w:b/>
          <w:szCs w:val="24"/>
        </w:rPr>
        <w:t>,</w:t>
      </w:r>
      <w:r w:rsidR="00185F46" w:rsidRPr="00185F46">
        <w:rPr>
          <w:b/>
          <w:szCs w:val="24"/>
        </w:rPr>
        <w:t xml:space="preserve"> </w:t>
      </w:r>
      <w:r w:rsidR="00185F46">
        <w:rPr>
          <w:b/>
          <w:szCs w:val="24"/>
        </w:rPr>
        <w:t>concorda</w:t>
      </w:r>
      <w:r w:rsidR="00185F46" w:rsidRPr="00185F46">
        <w:rPr>
          <w:b/>
          <w:szCs w:val="24"/>
        </w:rPr>
        <w:t xml:space="preserve"> sul fatto che l</w:t>
      </w:r>
      <w:r w:rsidR="00185F46">
        <w:rPr>
          <w:b/>
          <w:szCs w:val="24"/>
        </w:rPr>
        <w:t>a programmazione prevista si è svolta</w:t>
      </w:r>
      <w:r w:rsidR="00185F46" w:rsidRPr="00185F46">
        <w:rPr>
          <w:b/>
          <w:szCs w:val="24"/>
        </w:rPr>
        <w:t xml:space="preserve"> in modo regolare</w:t>
      </w:r>
      <w:r w:rsidR="00185F46">
        <w:rPr>
          <w:b/>
          <w:szCs w:val="24"/>
        </w:rPr>
        <w:t xml:space="preserve"> ed è</w:t>
      </w:r>
      <w:r w:rsidR="00257BDC">
        <w:rPr>
          <w:b/>
          <w:szCs w:val="24"/>
        </w:rPr>
        <w:t xml:space="preserve"> stata</w:t>
      </w:r>
      <w:r w:rsidR="00185F46">
        <w:rPr>
          <w:b/>
          <w:szCs w:val="24"/>
        </w:rPr>
        <w:t>, sostanzialmente</w:t>
      </w:r>
      <w:r w:rsidR="00257BDC">
        <w:rPr>
          <w:b/>
          <w:szCs w:val="24"/>
        </w:rPr>
        <w:t>,</w:t>
      </w:r>
      <w:r w:rsidR="00185F46">
        <w:rPr>
          <w:b/>
          <w:szCs w:val="24"/>
        </w:rPr>
        <w:t xml:space="preserve"> </w:t>
      </w:r>
      <w:r w:rsidR="00257BDC">
        <w:rPr>
          <w:b/>
          <w:szCs w:val="24"/>
        </w:rPr>
        <w:t xml:space="preserve">per tutti i docenti </w:t>
      </w:r>
      <w:r w:rsidR="00185F46">
        <w:rPr>
          <w:b/>
          <w:szCs w:val="24"/>
        </w:rPr>
        <w:t>completata o qua</w:t>
      </w:r>
      <w:r w:rsidR="00AB6265">
        <w:rPr>
          <w:b/>
          <w:szCs w:val="24"/>
        </w:rPr>
        <w:t>si completata.</w:t>
      </w:r>
    </w:p>
    <w:p w:rsidR="0090149B" w:rsidRDefault="0090149B" w:rsidP="0090149B">
      <w:pPr>
        <w:rPr>
          <w:szCs w:val="24"/>
        </w:rPr>
      </w:pPr>
    </w:p>
    <w:p w:rsidR="0090149B" w:rsidRDefault="0090149B" w:rsidP="0090149B">
      <w:pPr>
        <w:rPr>
          <w:szCs w:val="24"/>
        </w:rPr>
      </w:pPr>
      <w:r>
        <w:rPr>
          <w:b/>
          <w:szCs w:val="24"/>
        </w:rPr>
        <w:t>3</w:t>
      </w:r>
      <w:r>
        <w:rPr>
          <w:szCs w:val="24"/>
        </w:rPr>
        <w:t>.</w:t>
      </w:r>
      <w:r w:rsidR="00C212F8">
        <w:rPr>
          <w:szCs w:val="24"/>
        </w:rPr>
        <w:t xml:space="preserve"> </w:t>
      </w:r>
      <w:r w:rsidR="00C212F8" w:rsidRPr="00C212F8">
        <w:rPr>
          <w:b/>
          <w:szCs w:val="24"/>
        </w:rPr>
        <w:t>Tale punto all’ordine del giorno non riguarda la disciplina Religione C.</w:t>
      </w:r>
    </w:p>
    <w:p w:rsidR="003910FF" w:rsidRDefault="003910FF" w:rsidP="0090149B">
      <w:pPr>
        <w:rPr>
          <w:szCs w:val="24"/>
        </w:rPr>
      </w:pPr>
    </w:p>
    <w:p w:rsidR="00301E6D" w:rsidRPr="00301E6D" w:rsidRDefault="003910FF" w:rsidP="00301E6D">
      <w:pPr>
        <w:rPr>
          <w:b/>
          <w:szCs w:val="24"/>
        </w:rPr>
      </w:pPr>
      <w:r w:rsidRPr="003910FF">
        <w:rPr>
          <w:b/>
          <w:szCs w:val="24"/>
        </w:rPr>
        <w:t>4.</w:t>
      </w:r>
      <w:r w:rsidR="00C212F8">
        <w:rPr>
          <w:b/>
          <w:szCs w:val="24"/>
        </w:rPr>
        <w:t xml:space="preserve"> </w:t>
      </w:r>
      <w:r w:rsidR="00301E6D" w:rsidRPr="00301E6D">
        <w:rPr>
          <w:b/>
          <w:szCs w:val="24"/>
        </w:rPr>
        <w:t>Ciascun docente ha cooperato e offerto il suo contributo ai diversi Consigli di Classe che li hanno coinvolti, sulle attività di Educazione Civica, integrando queste ultime con tematiche relative al rispetto della persona (diritti umani), dell’ambiente (agenda 2030) e al valore della solidarietà (inclusione).</w:t>
      </w:r>
    </w:p>
    <w:p w:rsidR="003910FF" w:rsidRPr="003910FF" w:rsidRDefault="003910FF" w:rsidP="0090149B">
      <w:pPr>
        <w:rPr>
          <w:b/>
          <w:szCs w:val="24"/>
        </w:rPr>
      </w:pPr>
    </w:p>
    <w:p w:rsidR="003910FF" w:rsidRPr="003910FF" w:rsidRDefault="003910FF" w:rsidP="0090149B">
      <w:pPr>
        <w:rPr>
          <w:b/>
          <w:szCs w:val="24"/>
        </w:rPr>
      </w:pPr>
    </w:p>
    <w:p w:rsidR="009170F3" w:rsidRDefault="003910FF" w:rsidP="0090149B">
      <w:pPr>
        <w:rPr>
          <w:b/>
          <w:szCs w:val="24"/>
        </w:rPr>
      </w:pPr>
      <w:r w:rsidRPr="003910FF">
        <w:rPr>
          <w:b/>
          <w:szCs w:val="24"/>
        </w:rPr>
        <w:t>5.</w:t>
      </w:r>
      <w:r w:rsidR="009170F3">
        <w:rPr>
          <w:b/>
          <w:szCs w:val="24"/>
        </w:rPr>
        <w:t xml:space="preserve"> </w:t>
      </w:r>
      <w:r w:rsidR="00162821">
        <w:rPr>
          <w:b/>
          <w:szCs w:val="24"/>
        </w:rPr>
        <w:t xml:space="preserve"> </w:t>
      </w:r>
      <w:r w:rsidR="009170F3" w:rsidRPr="009170F3">
        <w:rPr>
          <w:b/>
          <w:szCs w:val="24"/>
        </w:rPr>
        <w:t>Tale punto all’ordine del giorno non riguarda la disciplina Religione C.</w:t>
      </w:r>
    </w:p>
    <w:p w:rsidR="003910FF" w:rsidRPr="003910FF" w:rsidRDefault="00162821" w:rsidP="0090149B">
      <w:pPr>
        <w:rPr>
          <w:b/>
          <w:szCs w:val="24"/>
        </w:rPr>
      </w:pPr>
      <w:r>
        <w:rPr>
          <w:b/>
          <w:szCs w:val="24"/>
        </w:rPr>
        <w:t xml:space="preserve"> </w:t>
      </w:r>
    </w:p>
    <w:p w:rsidR="003910FF" w:rsidRDefault="003910FF" w:rsidP="0090149B">
      <w:pPr>
        <w:rPr>
          <w:szCs w:val="24"/>
        </w:rPr>
      </w:pPr>
      <w:r w:rsidRPr="003910FF">
        <w:rPr>
          <w:b/>
          <w:szCs w:val="24"/>
        </w:rPr>
        <w:t>6</w:t>
      </w:r>
      <w:r>
        <w:rPr>
          <w:szCs w:val="24"/>
        </w:rPr>
        <w:t>.</w:t>
      </w:r>
      <w:r w:rsidR="00FC488B">
        <w:rPr>
          <w:b/>
          <w:szCs w:val="24"/>
        </w:rPr>
        <w:t xml:space="preserve"> Nulla da verbalizzare circa questo punto.</w:t>
      </w:r>
    </w:p>
    <w:p w:rsidR="0090149B" w:rsidRDefault="0090149B" w:rsidP="0090149B">
      <w:pPr>
        <w:rPr>
          <w:szCs w:val="24"/>
        </w:rPr>
      </w:pPr>
    </w:p>
    <w:p w:rsidR="0090149B" w:rsidRDefault="0090149B" w:rsidP="0090149B">
      <w:pPr>
        <w:rPr>
          <w:szCs w:val="24"/>
        </w:rPr>
      </w:pPr>
    </w:p>
    <w:p w:rsidR="00DE64D0" w:rsidRDefault="00DE64D0" w:rsidP="0090149B">
      <w:pPr>
        <w:rPr>
          <w:szCs w:val="24"/>
        </w:rPr>
      </w:pPr>
    </w:p>
    <w:p w:rsidR="00DE64D0" w:rsidRDefault="00DE64D0" w:rsidP="0090149B">
      <w:pPr>
        <w:rPr>
          <w:szCs w:val="24"/>
        </w:rPr>
      </w:pPr>
    </w:p>
    <w:p w:rsidR="0090149B" w:rsidRDefault="0090149B" w:rsidP="0090149B">
      <w:pPr>
        <w:rPr>
          <w:szCs w:val="24"/>
        </w:rPr>
      </w:pPr>
      <w:r>
        <w:rPr>
          <w:szCs w:val="24"/>
        </w:rPr>
        <w:t>La seduta del Diparti</w:t>
      </w:r>
      <w:r w:rsidR="00FD146A">
        <w:rPr>
          <w:szCs w:val="24"/>
        </w:rPr>
        <w:t xml:space="preserve">mento di Religione C. </w:t>
      </w:r>
      <w:r>
        <w:rPr>
          <w:szCs w:val="24"/>
        </w:rPr>
        <w:t>viene form</w:t>
      </w:r>
      <w:r w:rsidR="00FD146A">
        <w:rPr>
          <w:szCs w:val="24"/>
        </w:rPr>
        <w:t>almente chiusa alle ore 17</w:t>
      </w:r>
      <w:r>
        <w:rPr>
          <w:szCs w:val="24"/>
        </w:rPr>
        <w:t>.</w:t>
      </w:r>
    </w:p>
    <w:p w:rsidR="0090149B" w:rsidRDefault="0090149B" w:rsidP="0090149B">
      <w:pPr>
        <w:rPr>
          <w:szCs w:val="24"/>
        </w:rPr>
      </w:pPr>
    </w:p>
    <w:p w:rsidR="0090149B" w:rsidRDefault="0090149B" w:rsidP="0090149B">
      <w:pPr>
        <w:rPr>
          <w:szCs w:val="24"/>
        </w:rPr>
      </w:pPr>
    </w:p>
    <w:p w:rsidR="00E802E8" w:rsidRDefault="00E802E8" w:rsidP="0090149B">
      <w:pPr>
        <w:rPr>
          <w:szCs w:val="24"/>
        </w:rPr>
      </w:pPr>
    </w:p>
    <w:p w:rsidR="00E802E8" w:rsidRDefault="00E802E8" w:rsidP="0090149B">
      <w:pPr>
        <w:rPr>
          <w:szCs w:val="24"/>
        </w:rPr>
      </w:pPr>
      <w:r>
        <w:rPr>
          <w:szCs w:val="24"/>
        </w:rPr>
        <w:lastRenderedPageBreak/>
        <w:t xml:space="preserve">   </w:t>
      </w:r>
      <w:r w:rsidR="0090149B">
        <w:rPr>
          <w:szCs w:val="24"/>
        </w:rPr>
        <w:t>Il Segretario</w:t>
      </w:r>
    </w:p>
    <w:p w:rsidR="0090149B" w:rsidRDefault="00FD146A" w:rsidP="0090149B">
      <w:pPr>
        <w:rPr>
          <w:szCs w:val="24"/>
        </w:rPr>
      </w:pPr>
      <w:r>
        <w:rPr>
          <w:szCs w:val="24"/>
        </w:rPr>
        <w:t>Guido Tracanna</w:t>
      </w:r>
      <w:r w:rsidR="0090149B">
        <w:rPr>
          <w:szCs w:val="24"/>
        </w:rPr>
        <w:tab/>
      </w:r>
      <w:r w:rsidR="0090149B">
        <w:rPr>
          <w:szCs w:val="24"/>
        </w:rPr>
        <w:tab/>
      </w:r>
      <w:r w:rsidR="0090149B">
        <w:rPr>
          <w:szCs w:val="24"/>
        </w:rPr>
        <w:tab/>
      </w:r>
    </w:p>
    <w:p w:rsidR="0090149B" w:rsidRDefault="0090149B" w:rsidP="0090149B">
      <w:pPr>
        <w:ind w:left="3540" w:firstLine="708"/>
        <w:jc w:val="center"/>
        <w:rPr>
          <w:szCs w:val="24"/>
        </w:rPr>
      </w:pPr>
      <w:r>
        <w:rPr>
          <w:szCs w:val="24"/>
        </w:rPr>
        <w:t>Il Coordinatore</w:t>
      </w:r>
    </w:p>
    <w:p w:rsidR="0090149B" w:rsidRDefault="00135638" w:rsidP="0090149B">
      <w:pPr>
        <w:ind w:left="3540" w:firstLine="708"/>
        <w:jc w:val="center"/>
        <w:rPr>
          <w:szCs w:val="24"/>
        </w:rPr>
      </w:pPr>
      <w:r>
        <w:rPr>
          <w:szCs w:val="24"/>
        </w:rPr>
        <w:t>Marco Capri (</w:t>
      </w:r>
      <w:proofErr w:type="spellStart"/>
      <w:r>
        <w:rPr>
          <w:szCs w:val="24"/>
        </w:rPr>
        <w:t>sost</w:t>
      </w:r>
      <w:proofErr w:type="spellEnd"/>
      <w:r>
        <w:rPr>
          <w:szCs w:val="24"/>
        </w:rPr>
        <w:t>. Chiara Oberti)</w:t>
      </w:r>
    </w:p>
    <w:p w:rsidR="0090149B" w:rsidRDefault="0090149B" w:rsidP="0090149B">
      <w:pPr>
        <w:pStyle w:val="Corpodeltesto2"/>
        <w:rPr>
          <w:szCs w:val="24"/>
        </w:rPr>
      </w:pPr>
    </w:p>
    <w:p w:rsidR="0090149B" w:rsidRDefault="0090149B" w:rsidP="0090149B">
      <w:pPr>
        <w:pStyle w:val="Corpodeltesto2"/>
        <w:rPr>
          <w:szCs w:val="24"/>
        </w:rPr>
      </w:pPr>
    </w:p>
    <w:p w:rsidR="0090149B" w:rsidRDefault="0090149B" w:rsidP="0090149B">
      <w:pPr>
        <w:pStyle w:val="Corpodeltesto2"/>
        <w:rPr>
          <w:szCs w:val="24"/>
        </w:rPr>
      </w:pPr>
    </w:p>
    <w:p w:rsidR="00647883" w:rsidRPr="003E1E65" w:rsidRDefault="00647883" w:rsidP="007E5110">
      <w:pPr>
        <w:rPr>
          <w:rFonts w:asciiTheme="minorHAnsi" w:eastAsia="Calibri" w:hAnsiTheme="minorHAnsi" w:cstheme="minorHAnsi"/>
          <w:iCs/>
          <w:sz w:val="20"/>
        </w:rPr>
      </w:pPr>
    </w:p>
    <w:sectPr w:rsidR="00647883" w:rsidRPr="003E1E65"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E5" w:rsidRDefault="005101E5" w:rsidP="003E1E65">
      <w:r>
        <w:separator/>
      </w:r>
    </w:p>
  </w:endnote>
  <w:endnote w:type="continuationSeparator" w:id="0">
    <w:p w:rsidR="005101E5" w:rsidRDefault="005101E5"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D70" w:rsidRDefault="00084D7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65" w:rsidRPr="003E1E65" w:rsidRDefault="0090149B" w:rsidP="003E1E65">
    <w:pPr>
      <w:pStyle w:val="Pidipagina"/>
      <w:pBdr>
        <w:top w:val="single" w:sz="4" w:space="1" w:color="auto"/>
      </w:pBdr>
      <w:rPr>
        <w:i/>
        <w:sz w:val="16"/>
      </w:rPr>
    </w:pPr>
    <w:r>
      <w:rPr>
        <w:i/>
        <w:sz w:val="16"/>
      </w:rPr>
      <w:t>MD21_00</w:t>
    </w:r>
    <w:r w:rsidR="00084D70">
      <w:rPr>
        <w:i/>
        <w:sz w:val="16"/>
      </w:rPr>
      <w:t>6</w:t>
    </w:r>
    <w:r w:rsidR="003E1E65" w:rsidRPr="003E1E65">
      <w:rPr>
        <w:i/>
        <w:sz w:val="16"/>
      </w:rPr>
      <w:t xml:space="preserve">  del 01/09/</w:t>
    </w:r>
    <w:r w:rsidR="003E1E65">
      <w:rPr>
        <w:i/>
        <w:sz w:val="16"/>
      </w:rPr>
      <w:t>2021</w:t>
    </w:r>
    <w:r w:rsidR="003E1E65" w:rsidRPr="003E1E65">
      <w:rPr>
        <w:i/>
        <w:sz w:val="16"/>
      </w:rPr>
      <w:tab/>
    </w:r>
    <w:r w:rsidR="003E1E65" w:rsidRPr="003E1E65">
      <w:rPr>
        <w:i/>
        <w:sz w:val="16"/>
      </w:rPr>
      <w:tab/>
      <w:t xml:space="preserve">Pagina </w:t>
    </w:r>
    <w:r w:rsidR="00774EE3" w:rsidRPr="003E1E65">
      <w:rPr>
        <w:i/>
        <w:sz w:val="16"/>
      </w:rPr>
      <w:fldChar w:fldCharType="begin"/>
    </w:r>
    <w:r w:rsidR="003E1E65" w:rsidRPr="003E1E65">
      <w:rPr>
        <w:i/>
        <w:sz w:val="16"/>
      </w:rPr>
      <w:instrText xml:space="preserve"> PAGE   \* MERGEFORMAT </w:instrText>
    </w:r>
    <w:r w:rsidR="00774EE3" w:rsidRPr="003E1E65">
      <w:rPr>
        <w:i/>
        <w:sz w:val="16"/>
      </w:rPr>
      <w:fldChar w:fldCharType="separate"/>
    </w:r>
    <w:r w:rsidR="00206834">
      <w:rPr>
        <w:i/>
        <w:noProof/>
        <w:sz w:val="16"/>
      </w:rPr>
      <w:t>3</w:t>
    </w:r>
    <w:r w:rsidR="00774EE3" w:rsidRPr="003E1E65">
      <w:rPr>
        <w:i/>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D70" w:rsidRDefault="00084D7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E5" w:rsidRDefault="005101E5" w:rsidP="003E1E65">
      <w:r>
        <w:separator/>
      </w:r>
    </w:p>
  </w:footnote>
  <w:footnote w:type="continuationSeparator" w:id="0">
    <w:p w:rsidR="005101E5" w:rsidRDefault="005101E5" w:rsidP="003E1E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D70" w:rsidRDefault="00084D7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32" w:rsidRDefault="003D7332" w:rsidP="003E1E65">
    <w:pPr>
      <w:pStyle w:val="Intestazione"/>
      <w:jc w:val="center"/>
    </w:pPr>
  </w:p>
  <w:p w:rsidR="003E1E65" w:rsidRDefault="003E1E65" w:rsidP="003E1E65">
    <w:pPr>
      <w:pStyle w:val="Intestazione"/>
      <w:jc w:val="center"/>
    </w:pPr>
    <w:r w:rsidRPr="003E1E65">
      <w:rPr>
        <w:noProof/>
        <w:lang w:eastAsia="it-IT"/>
      </w:rPr>
      <w:drawing>
        <wp:inline distT="0" distB="0" distL="0" distR="0">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rsidR="003E1E65" w:rsidRDefault="003E1E65" w:rsidP="003E1E65">
    <w:pPr>
      <w:spacing w:before="54"/>
      <w:ind w:left="1509" w:right="1509"/>
      <w:jc w:val="center"/>
      <w:rPr>
        <w:rFonts w:ascii="Trebuchet MS" w:hAnsi="Trebuchet MS"/>
        <w:b/>
      </w:rPr>
    </w:pPr>
    <w:r>
      <w:rPr>
        <w:rFonts w:ascii="Trebuchet MS" w:hAnsi="Trebuchet MS"/>
        <w:b/>
      </w:rPr>
      <w:t>MINISTERO DELL’ISTRUZIONE, DELL’UNIVERSITA’ E DELLA RICERCA</w:t>
    </w:r>
  </w:p>
  <w:p w:rsidR="003E1E65" w:rsidRDefault="003E1E65" w:rsidP="003E1E65">
    <w:pPr>
      <w:spacing w:before="12"/>
      <w:ind w:left="1505" w:right="1509"/>
      <w:jc w:val="center"/>
      <w:rPr>
        <w:rFonts w:ascii="Arial"/>
        <w:sz w:val="18"/>
      </w:rPr>
    </w:pPr>
    <w:r>
      <w:rPr>
        <w:rFonts w:ascii="Arial"/>
        <w:sz w:val="18"/>
      </w:rPr>
      <w:t>Ufficio Scolastico Regionale per il Lazio</w:t>
    </w:r>
  </w:p>
  <w:p w:rsidR="003E1E65" w:rsidRDefault="003E1E65" w:rsidP="003E1E65">
    <w:pPr>
      <w:pStyle w:val="Titolo"/>
    </w:pPr>
    <w:r>
      <w:t>Istituto Istruzione Superiore “VIA DEI PAPARESCHI”</w:t>
    </w:r>
  </w:p>
  <w:p w:rsidR="003E1E65" w:rsidRPr="003E1E65" w:rsidRDefault="003E1E65" w:rsidP="003E1E65">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rsidR="003E1E65" w:rsidRPr="006808E3" w:rsidRDefault="003E1E65" w:rsidP="003E1E65">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proofErr w:type="spellStart"/>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proofErr w:type="spellEnd"/>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rsidR="007E5110" w:rsidRDefault="003E1E65" w:rsidP="007E5110">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rsidR="00274DF3" w:rsidRDefault="00274DF3" w:rsidP="007E5110">
    <w:pPr>
      <w:spacing w:line="256" w:lineRule="auto"/>
      <w:ind w:left="2326" w:right="2030" w:hanging="300"/>
      <w:jc w:val="center"/>
    </w:pPr>
  </w:p>
  <w:p w:rsidR="00274DF3" w:rsidRPr="00302499" w:rsidRDefault="00274DF3"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VERBALE </w:t>
    </w:r>
    <w:r w:rsidR="0090149B">
      <w:rPr>
        <w:rFonts w:asciiTheme="minorHAnsi" w:hAnsiTheme="minorHAnsi" w:cstheme="minorHAnsi"/>
        <w:b/>
        <w:sz w:val="28"/>
      </w:rPr>
      <w:t xml:space="preserve">DIPARTIMENTO </w:t>
    </w:r>
  </w:p>
  <w:p w:rsidR="00274DF3" w:rsidRPr="006808E3" w:rsidRDefault="00274DF3" w:rsidP="007E5110">
    <w:pPr>
      <w:spacing w:line="256" w:lineRule="auto"/>
      <w:ind w:left="2326" w:right="2030" w:hanging="300"/>
      <w:jc w:val="center"/>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D70" w:rsidRDefault="00084D70">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10" w:rsidRDefault="007E5110" w:rsidP="003E1E65">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3"/>
    <w:rsid w:val="00042F4A"/>
    <w:rsid w:val="000545DE"/>
    <w:rsid w:val="00084D70"/>
    <w:rsid w:val="000E14DA"/>
    <w:rsid w:val="000F05D4"/>
    <w:rsid w:val="00135638"/>
    <w:rsid w:val="00147F28"/>
    <w:rsid w:val="00152DAD"/>
    <w:rsid w:val="00162821"/>
    <w:rsid w:val="00185F46"/>
    <w:rsid w:val="001E3AF0"/>
    <w:rsid w:val="001F4E33"/>
    <w:rsid w:val="002012CE"/>
    <w:rsid w:val="00206834"/>
    <w:rsid w:val="00206D0C"/>
    <w:rsid w:val="00257BDC"/>
    <w:rsid w:val="00272088"/>
    <w:rsid w:val="00274DF3"/>
    <w:rsid w:val="0027659E"/>
    <w:rsid w:val="002D1441"/>
    <w:rsid w:val="002D15CD"/>
    <w:rsid w:val="002E26B7"/>
    <w:rsid w:val="00301E6D"/>
    <w:rsid w:val="00333326"/>
    <w:rsid w:val="00344FC9"/>
    <w:rsid w:val="003910FF"/>
    <w:rsid w:val="003B1A0C"/>
    <w:rsid w:val="003D003F"/>
    <w:rsid w:val="003D7332"/>
    <w:rsid w:val="003D7E05"/>
    <w:rsid w:val="003E1E65"/>
    <w:rsid w:val="0041232E"/>
    <w:rsid w:val="004340A5"/>
    <w:rsid w:val="004D3F79"/>
    <w:rsid w:val="004D56E6"/>
    <w:rsid w:val="005101E5"/>
    <w:rsid w:val="0055068D"/>
    <w:rsid w:val="005725E4"/>
    <w:rsid w:val="005A5B7D"/>
    <w:rsid w:val="005B7219"/>
    <w:rsid w:val="006055E8"/>
    <w:rsid w:val="0062088A"/>
    <w:rsid w:val="0063272B"/>
    <w:rsid w:val="00645E9A"/>
    <w:rsid w:val="00647883"/>
    <w:rsid w:val="006808E3"/>
    <w:rsid w:val="007532ED"/>
    <w:rsid w:val="00774EE3"/>
    <w:rsid w:val="007C783C"/>
    <w:rsid w:val="007E5110"/>
    <w:rsid w:val="00802034"/>
    <w:rsid w:val="0084174E"/>
    <w:rsid w:val="008821E1"/>
    <w:rsid w:val="00887C73"/>
    <w:rsid w:val="008C110B"/>
    <w:rsid w:val="008E71A2"/>
    <w:rsid w:val="0090095B"/>
    <w:rsid w:val="0090149B"/>
    <w:rsid w:val="009170F3"/>
    <w:rsid w:val="009259FE"/>
    <w:rsid w:val="009A0685"/>
    <w:rsid w:val="009B38C0"/>
    <w:rsid w:val="009C486A"/>
    <w:rsid w:val="00A370BE"/>
    <w:rsid w:val="00AB6265"/>
    <w:rsid w:val="00AD3C18"/>
    <w:rsid w:val="00AE01C5"/>
    <w:rsid w:val="00B20972"/>
    <w:rsid w:val="00B222F8"/>
    <w:rsid w:val="00B5486B"/>
    <w:rsid w:val="00BA7F6F"/>
    <w:rsid w:val="00BB5812"/>
    <w:rsid w:val="00BE5106"/>
    <w:rsid w:val="00BF26DC"/>
    <w:rsid w:val="00C2110C"/>
    <w:rsid w:val="00C212F8"/>
    <w:rsid w:val="00C503A1"/>
    <w:rsid w:val="00C50EC9"/>
    <w:rsid w:val="00C5515C"/>
    <w:rsid w:val="00CC4971"/>
    <w:rsid w:val="00CF2649"/>
    <w:rsid w:val="00D03D4F"/>
    <w:rsid w:val="00D3326B"/>
    <w:rsid w:val="00D3450C"/>
    <w:rsid w:val="00D53E4E"/>
    <w:rsid w:val="00D6237C"/>
    <w:rsid w:val="00DE64D0"/>
    <w:rsid w:val="00DE696C"/>
    <w:rsid w:val="00E116C3"/>
    <w:rsid w:val="00E14D29"/>
    <w:rsid w:val="00E671EE"/>
    <w:rsid w:val="00E802E8"/>
    <w:rsid w:val="00E959DE"/>
    <w:rsid w:val="00EB08EB"/>
    <w:rsid w:val="00EF470A"/>
    <w:rsid w:val="00F06C8D"/>
    <w:rsid w:val="00F206AC"/>
    <w:rsid w:val="00F31F92"/>
    <w:rsid w:val="00F600C5"/>
    <w:rsid w:val="00F87C82"/>
    <w:rsid w:val="00FC488B"/>
    <w:rsid w:val="00FD146A"/>
    <w:rsid w:val="00FF2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B8CB"/>
  <w15:docId w15:val="{9D5EF49F-475D-4F5D-9856-C83859CB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BC723-8292-45EB-A563-D777A261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441</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Utente</cp:lastModifiedBy>
  <cp:revision>37</cp:revision>
  <dcterms:created xsi:type="dcterms:W3CDTF">2022-04-21T19:31:00Z</dcterms:created>
  <dcterms:modified xsi:type="dcterms:W3CDTF">2023-04-25T17:23:00Z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